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A22A5" w14:textId="267AE17F" w:rsidR="00096AE5" w:rsidRDefault="004E6D35">
      <w:r>
        <w:t xml:space="preserve">Voleibol </w:t>
      </w:r>
    </w:p>
    <w:p w14:paraId="53298919" w14:textId="68A729A4" w:rsidR="004E6D35" w:rsidRDefault="004E6D35" w:rsidP="004E6D35">
      <w:pPr>
        <w:pStyle w:val="Prrafodelista"/>
        <w:numPr>
          <w:ilvl w:val="0"/>
          <w:numId w:val="1"/>
        </w:numPr>
      </w:pPr>
      <w:r>
        <w:t>Los movimientos que se están ejecutando sonsaque recepción remate bloqueo</w:t>
      </w:r>
    </w:p>
    <w:p w14:paraId="6FF55A5B" w14:textId="706C39CD" w:rsidR="004E6D35" w:rsidRDefault="004E6D35" w:rsidP="004E6D35">
      <w:pPr>
        <w:pStyle w:val="Prrafodelista"/>
        <w:numPr>
          <w:ilvl w:val="0"/>
          <w:numId w:val="1"/>
        </w:numPr>
      </w:pPr>
      <w:r>
        <w:t>Las posiciones de las chicas y el balón</w:t>
      </w:r>
    </w:p>
    <w:p w14:paraId="02F25EFE" w14:textId="5FC58EEC" w:rsidR="004E6D35" w:rsidRDefault="004E6D35" w:rsidP="004E6D35">
      <w:pPr>
        <w:pStyle w:val="Prrafodelista"/>
        <w:numPr>
          <w:ilvl w:val="0"/>
          <w:numId w:val="1"/>
        </w:numPr>
      </w:pPr>
      <w:r>
        <w:t>Mentefacto</w:t>
      </w:r>
    </w:p>
    <w:p w14:paraId="3908CC13" w14:textId="387688AA" w:rsidR="004E6D35" w:rsidRDefault="004E6D35" w:rsidP="004E6D35"/>
    <w:p w14:paraId="3665A4BF" w14:textId="3FA22962" w:rsidR="004E6D35" w:rsidRDefault="004E6D35" w:rsidP="004E6D35">
      <w:r>
        <w:t>Tipos de saque</w:t>
      </w:r>
    </w:p>
    <w:p w14:paraId="4B1A6CB8" w14:textId="3E479272" w:rsidR="004E6D35" w:rsidRDefault="004E6D35" w:rsidP="004E6D35">
      <w:r>
        <w:t>Saque de abajo</w:t>
      </w:r>
    </w:p>
    <w:p w14:paraId="5AC9EC24" w14:textId="5B4405A5" w:rsidR="004E6D35" w:rsidRDefault="004E6D35" w:rsidP="004E6D35">
      <w:r>
        <w:rPr>
          <w:noProof/>
        </w:rPr>
        <w:drawing>
          <wp:inline distT="0" distB="0" distL="0" distR="0" wp14:anchorId="0B05DA39" wp14:editId="0F147C45">
            <wp:extent cx="3048000" cy="14954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97D35" w14:textId="4DEE5045" w:rsidR="004E6D35" w:rsidRDefault="004E6D35" w:rsidP="004E6D35"/>
    <w:p w14:paraId="4A8A55A9" w14:textId="7AEDFC53" w:rsidR="004E6D35" w:rsidRDefault="004E6D35" w:rsidP="004E6D35">
      <w:r>
        <w:t>Saque lateral por debajo</w:t>
      </w:r>
    </w:p>
    <w:p w14:paraId="16F605A6" w14:textId="53D27B12" w:rsidR="004E6D35" w:rsidRDefault="004E6D35" w:rsidP="004E6D35">
      <w:r>
        <w:rPr>
          <w:noProof/>
        </w:rPr>
        <w:drawing>
          <wp:inline distT="0" distB="0" distL="0" distR="0" wp14:anchorId="5BCA9AB0" wp14:editId="674B0E70">
            <wp:extent cx="3190875" cy="14287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84AAA" w14:textId="723703F4" w:rsidR="004E6D35" w:rsidRDefault="004E6D35" w:rsidP="004E6D35">
      <w:r>
        <w:t>Saque con salto</w:t>
      </w:r>
    </w:p>
    <w:p w14:paraId="439F8EAB" w14:textId="7FC65431" w:rsidR="004E6D35" w:rsidRDefault="00A512A1" w:rsidP="004E6D35">
      <w:r>
        <w:rPr>
          <w:noProof/>
        </w:rPr>
        <w:drawing>
          <wp:inline distT="0" distB="0" distL="0" distR="0" wp14:anchorId="1F9E16C6" wp14:editId="0F05619E">
            <wp:extent cx="2952750" cy="15525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E7AA9" w14:textId="77777777" w:rsidR="00A512A1" w:rsidRDefault="00A512A1" w:rsidP="004E6D35"/>
    <w:p w14:paraId="50AC4EBF" w14:textId="77777777" w:rsidR="00A512A1" w:rsidRDefault="00A512A1" w:rsidP="004E6D35"/>
    <w:p w14:paraId="5E86068E" w14:textId="77777777" w:rsidR="00A512A1" w:rsidRDefault="00A512A1" w:rsidP="004E6D35"/>
    <w:p w14:paraId="7698D2A2" w14:textId="7D55C57B" w:rsidR="00A512A1" w:rsidRDefault="00A512A1" w:rsidP="004E6D35">
      <w:r>
        <w:lastRenderedPageBreak/>
        <w:t>Saque de tenis por arriba</w:t>
      </w:r>
    </w:p>
    <w:p w14:paraId="2DC49A3B" w14:textId="56B64DA0" w:rsidR="00A512A1" w:rsidRDefault="00A512A1" w:rsidP="004E6D35">
      <w:r>
        <w:rPr>
          <w:noProof/>
        </w:rPr>
        <w:drawing>
          <wp:inline distT="0" distB="0" distL="0" distR="0" wp14:anchorId="4525BB39" wp14:editId="60B96E4E">
            <wp:extent cx="3381375" cy="13525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CDD60" w14:textId="10A93BC6" w:rsidR="00A512A1" w:rsidRDefault="00A512A1" w:rsidP="004E6D35">
      <w:r>
        <w:t>Saque flotante</w:t>
      </w:r>
    </w:p>
    <w:p w14:paraId="4766E4CF" w14:textId="54D15302" w:rsidR="00A512A1" w:rsidRDefault="00A512A1" w:rsidP="004E6D35">
      <w:r>
        <w:rPr>
          <w:noProof/>
        </w:rPr>
        <w:drawing>
          <wp:inline distT="0" distB="0" distL="0" distR="0" wp14:anchorId="6282B961" wp14:editId="32785BA1">
            <wp:extent cx="2609850" cy="17526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A46BE" w14:textId="6F0FB442" w:rsidR="00A512A1" w:rsidRDefault="00A512A1" w:rsidP="004E6D35"/>
    <w:p w14:paraId="488331DA" w14:textId="156F099E" w:rsidR="00A512A1" w:rsidRDefault="00A512A1" w:rsidP="004E6D35">
      <w:r>
        <w:t>Recepción</w:t>
      </w:r>
    </w:p>
    <w:p w14:paraId="5FD0C03F" w14:textId="0E4D895F" w:rsidR="00A512A1" w:rsidRDefault="00A512A1" w:rsidP="004E6D35">
      <w:r>
        <w:t xml:space="preserve">Es el primer contacto que realiza un equipo para construir su ataque cuando no se encuentra en posesión del saque, el pase </w:t>
      </w:r>
      <w:proofErr w:type="gramStart"/>
      <w:r>
        <w:t>coma</w:t>
      </w:r>
      <w:proofErr w:type="gramEnd"/>
      <w:r>
        <w:t xml:space="preserve"> además, debe dirigirse hacia la zona de colocación a la suficiente altura y de manera eficaz para una buena construcción del ataque </w:t>
      </w:r>
    </w:p>
    <w:p w14:paraId="4F9BCBEA" w14:textId="0DC14847" w:rsidR="00A512A1" w:rsidRDefault="00A512A1" w:rsidP="004E6D35">
      <w:r>
        <w:t xml:space="preserve">Pase </w:t>
      </w:r>
    </w:p>
    <w:p w14:paraId="4AFE92E6" w14:textId="12988733" w:rsidR="00A512A1" w:rsidRDefault="00A512A1" w:rsidP="004E6D35">
      <w:r>
        <w:t>Es enviar el balón por arriba a golpearlo por abajo el pase se puede efectuar, hacia adelante</w:t>
      </w:r>
      <w:r w:rsidR="00D56AB2">
        <w:t>,</w:t>
      </w:r>
      <w:r>
        <w:t xml:space="preserve"> hacia atrás</w:t>
      </w:r>
      <w:r w:rsidR="00D56AB2">
        <w:t>,</w:t>
      </w:r>
      <w:r>
        <w:t xml:space="preserve"> laterales con caída en suspensión</w:t>
      </w:r>
      <w:r w:rsidR="00D56AB2">
        <w:t>,</w:t>
      </w:r>
      <w:r>
        <w:t xml:space="preserve"> con una mano</w:t>
      </w:r>
      <w:r w:rsidR="00D56AB2">
        <w:t>,</w:t>
      </w:r>
      <w:r>
        <w:t xml:space="preserve"> o con golpe de antebrazo </w:t>
      </w:r>
    </w:p>
    <w:p w14:paraId="008763FB" w14:textId="76191ED0" w:rsidR="00D56AB2" w:rsidRDefault="00D56AB2" w:rsidP="004E6D35">
      <w:r>
        <w:rPr>
          <w:noProof/>
        </w:rPr>
        <w:drawing>
          <wp:inline distT="0" distB="0" distL="0" distR="0" wp14:anchorId="0E33D851" wp14:editId="791A0405">
            <wp:extent cx="5543550" cy="1485900"/>
            <wp:effectExtent l="0" t="0" r="0" b="0"/>
            <wp:docPr id="6" name="Imagen 6" descr="Técnica de Recepción o Antebrazos - Voleibol en la Enseñ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écnica de Recepción o Antebrazos - Voleibol en la Enseñanza Med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6A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D77EB"/>
    <w:multiLevelType w:val="hybridMultilevel"/>
    <w:tmpl w:val="E7BCCB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D35"/>
    <w:rsid w:val="00096AE5"/>
    <w:rsid w:val="004E6D35"/>
    <w:rsid w:val="00A512A1"/>
    <w:rsid w:val="00D5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0893"/>
  <w15:chartTrackingRefBased/>
  <w15:docId w15:val="{47135A6E-0D0F-4D4A-A186-1A4DFCB5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6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08429-913F-4E8D-B93B-C494FCEB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Sarmiento</dc:creator>
  <cp:keywords/>
  <dc:description/>
  <cp:lastModifiedBy>Juan Sarmiento</cp:lastModifiedBy>
  <cp:revision>1</cp:revision>
  <dcterms:created xsi:type="dcterms:W3CDTF">2021-10-01T02:32:00Z</dcterms:created>
  <dcterms:modified xsi:type="dcterms:W3CDTF">2021-10-01T02:58:00Z</dcterms:modified>
</cp:coreProperties>
</file>