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AD" w:rsidRDefault="00533047" w:rsidP="00533047">
      <w:pPr>
        <w:jc w:val="center"/>
        <w:rPr>
          <w:rFonts w:ascii="Arial" w:hAnsi="Arial" w:cs="Arial"/>
          <w:sz w:val="24"/>
        </w:rPr>
      </w:pPr>
      <w:r w:rsidRPr="00533047">
        <w:rPr>
          <w:rFonts w:ascii="Arial" w:hAnsi="Arial" w:cs="Arial"/>
          <w:b/>
          <w:sz w:val="24"/>
        </w:rPr>
        <w:t>Área</w:t>
      </w:r>
      <w:r>
        <w:rPr>
          <w:rFonts w:ascii="Arial" w:hAnsi="Arial" w:cs="Arial"/>
          <w:sz w:val="24"/>
        </w:rPr>
        <w:t xml:space="preserve">: educación física </w:t>
      </w:r>
    </w:p>
    <w:p w:rsidR="00533047" w:rsidRDefault="00533047" w:rsidP="00533047">
      <w:pPr>
        <w:jc w:val="center"/>
        <w:rPr>
          <w:rFonts w:ascii="Arial" w:hAnsi="Arial" w:cs="Arial"/>
          <w:sz w:val="24"/>
        </w:rPr>
      </w:pPr>
    </w:p>
    <w:p w:rsidR="00533047" w:rsidRDefault="00533047" w:rsidP="00533047">
      <w:pPr>
        <w:jc w:val="center"/>
        <w:rPr>
          <w:rFonts w:ascii="Arial" w:hAnsi="Arial" w:cs="Arial"/>
          <w:sz w:val="24"/>
        </w:rPr>
      </w:pPr>
    </w:p>
    <w:p w:rsidR="00533047" w:rsidRDefault="00533047" w:rsidP="00533047">
      <w:pPr>
        <w:jc w:val="center"/>
        <w:rPr>
          <w:rFonts w:ascii="Arial" w:hAnsi="Arial" w:cs="Arial"/>
          <w:sz w:val="24"/>
        </w:rPr>
      </w:pPr>
    </w:p>
    <w:p w:rsidR="00533047" w:rsidRDefault="00533047" w:rsidP="00533047">
      <w:pPr>
        <w:jc w:val="center"/>
        <w:rPr>
          <w:rFonts w:ascii="Arial" w:hAnsi="Arial" w:cs="Arial"/>
          <w:sz w:val="24"/>
        </w:rPr>
      </w:pPr>
    </w:p>
    <w:p w:rsidR="00533047" w:rsidRDefault="00533047" w:rsidP="00533047">
      <w:pPr>
        <w:jc w:val="center"/>
        <w:rPr>
          <w:rFonts w:ascii="Arial" w:hAnsi="Arial" w:cs="Arial"/>
          <w:sz w:val="24"/>
        </w:rPr>
      </w:pPr>
    </w:p>
    <w:p w:rsidR="00533047" w:rsidRDefault="00533047" w:rsidP="00533047">
      <w:pPr>
        <w:jc w:val="center"/>
        <w:rPr>
          <w:rFonts w:ascii="Arial" w:hAnsi="Arial" w:cs="Arial"/>
          <w:sz w:val="24"/>
        </w:rPr>
      </w:pPr>
      <w:r w:rsidRPr="00533047">
        <w:rPr>
          <w:rFonts w:ascii="Arial" w:hAnsi="Arial" w:cs="Arial"/>
          <w:b/>
          <w:sz w:val="24"/>
        </w:rPr>
        <w:t>Docente</w:t>
      </w:r>
      <w:r>
        <w:rPr>
          <w:rFonts w:ascii="Arial" w:hAnsi="Arial" w:cs="Arial"/>
          <w:sz w:val="24"/>
        </w:rPr>
        <w:t xml:space="preserve">: willerman tierradentro </w:t>
      </w:r>
    </w:p>
    <w:p w:rsidR="00533047" w:rsidRDefault="00533047" w:rsidP="00533047">
      <w:pPr>
        <w:jc w:val="center"/>
        <w:rPr>
          <w:rFonts w:ascii="Arial" w:hAnsi="Arial" w:cs="Arial"/>
          <w:sz w:val="24"/>
        </w:rPr>
      </w:pPr>
    </w:p>
    <w:p w:rsidR="00533047" w:rsidRDefault="00533047" w:rsidP="00533047">
      <w:pPr>
        <w:jc w:val="center"/>
        <w:rPr>
          <w:rFonts w:ascii="Arial" w:hAnsi="Arial" w:cs="Arial"/>
          <w:sz w:val="24"/>
        </w:rPr>
      </w:pPr>
    </w:p>
    <w:p w:rsidR="00533047" w:rsidRDefault="00533047" w:rsidP="00533047">
      <w:pPr>
        <w:jc w:val="center"/>
        <w:rPr>
          <w:rFonts w:ascii="Arial" w:hAnsi="Arial" w:cs="Arial"/>
          <w:sz w:val="24"/>
        </w:rPr>
      </w:pPr>
    </w:p>
    <w:p w:rsidR="00533047" w:rsidRDefault="00533047" w:rsidP="00533047">
      <w:pPr>
        <w:jc w:val="center"/>
        <w:rPr>
          <w:rFonts w:ascii="Arial" w:hAnsi="Arial" w:cs="Arial"/>
          <w:sz w:val="24"/>
        </w:rPr>
      </w:pPr>
    </w:p>
    <w:p w:rsidR="00533047" w:rsidRDefault="00533047" w:rsidP="00533047">
      <w:pPr>
        <w:jc w:val="center"/>
        <w:rPr>
          <w:rFonts w:ascii="Arial" w:hAnsi="Arial" w:cs="Arial"/>
          <w:sz w:val="24"/>
        </w:rPr>
      </w:pPr>
    </w:p>
    <w:p w:rsidR="00533047" w:rsidRDefault="00533047" w:rsidP="00533047">
      <w:pPr>
        <w:jc w:val="center"/>
        <w:rPr>
          <w:rFonts w:ascii="Arial" w:hAnsi="Arial" w:cs="Arial"/>
          <w:sz w:val="24"/>
        </w:rPr>
      </w:pPr>
    </w:p>
    <w:p w:rsidR="00533047" w:rsidRDefault="00533047" w:rsidP="00533047">
      <w:pPr>
        <w:jc w:val="center"/>
        <w:rPr>
          <w:rFonts w:ascii="Arial" w:hAnsi="Arial" w:cs="Arial"/>
          <w:sz w:val="24"/>
        </w:rPr>
      </w:pPr>
    </w:p>
    <w:p w:rsidR="00533047" w:rsidRDefault="00533047" w:rsidP="00533047">
      <w:pPr>
        <w:jc w:val="center"/>
        <w:rPr>
          <w:rFonts w:ascii="Arial" w:hAnsi="Arial" w:cs="Arial"/>
          <w:sz w:val="24"/>
        </w:rPr>
      </w:pPr>
      <w:r w:rsidRPr="00533047">
        <w:rPr>
          <w:rFonts w:ascii="Arial" w:hAnsi="Arial" w:cs="Arial"/>
          <w:b/>
          <w:sz w:val="24"/>
        </w:rPr>
        <w:t>Alumno</w:t>
      </w:r>
      <w:r>
        <w:rPr>
          <w:rFonts w:ascii="Arial" w:hAnsi="Arial" w:cs="Arial"/>
          <w:sz w:val="24"/>
        </w:rPr>
        <w:t xml:space="preserve">: Elián González </w:t>
      </w:r>
    </w:p>
    <w:p w:rsidR="00533047" w:rsidRDefault="00533047" w:rsidP="00533047">
      <w:pPr>
        <w:jc w:val="center"/>
        <w:rPr>
          <w:rFonts w:ascii="Arial" w:hAnsi="Arial" w:cs="Arial"/>
          <w:sz w:val="24"/>
        </w:rPr>
      </w:pPr>
    </w:p>
    <w:p w:rsidR="00533047" w:rsidRDefault="00533047" w:rsidP="00533047">
      <w:pPr>
        <w:jc w:val="center"/>
        <w:rPr>
          <w:rFonts w:ascii="Arial" w:hAnsi="Arial" w:cs="Arial"/>
          <w:sz w:val="24"/>
        </w:rPr>
      </w:pPr>
    </w:p>
    <w:p w:rsidR="00533047" w:rsidRDefault="00533047" w:rsidP="00533047">
      <w:pPr>
        <w:jc w:val="center"/>
        <w:rPr>
          <w:rFonts w:ascii="Arial" w:hAnsi="Arial" w:cs="Arial"/>
          <w:sz w:val="24"/>
        </w:rPr>
      </w:pPr>
    </w:p>
    <w:p w:rsidR="00533047" w:rsidRDefault="00533047" w:rsidP="00533047">
      <w:pPr>
        <w:jc w:val="center"/>
        <w:rPr>
          <w:rFonts w:ascii="Arial" w:hAnsi="Arial" w:cs="Arial"/>
          <w:sz w:val="24"/>
        </w:rPr>
      </w:pPr>
    </w:p>
    <w:p w:rsidR="00533047" w:rsidRDefault="00533047" w:rsidP="00533047">
      <w:pPr>
        <w:jc w:val="center"/>
        <w:rPr>
          <w:rFonts w:ascii="Arial" w:hAnsi="Arial" w:cs="Arial"/>
          <w:sz w:val="24"/>
        </w:rPr>
      </w:pPr>
    </w:p>
    <w:p w:rsidR="00533047" w:rsidRDefault="00533047" w:rsidP="00533047">
      <w:pPr>
        <w:jc w:val="center"/>
        <w:rPr>
          <w:rFonts w:ascii="Arial" w:hAnsi="Arial" w:cs="Arial"/>
          <w:sz w:val="24"/>
        </w:rPr>
      </w:pPr>
      <w:r w:rsidRPr="00533047">
        <w:rPr>
          <w:rFonts w:ascii="Arial" w:hAnsi="Arial" w:cs="Arial"/>
          <w:b/>
          <w:sz w:val="24"/>
        </w:rPr>
        <w:t>Grado</w:t>
      </w:r>
      <w:r>
        <w:rPr>
          <w:rFonts w:ascii="Arial" w:hAnsi="Arial" w:cs="Arial"/>
          <w:sz w:val="24"/>
        </w:rPr>
        <w:t>: 10.2</w:t>
      </w:r>
    </w:p>
    <w:p w:rsidR="00533047" w:rsidRDefault="00533047" w:rsidP="00533047">
      <w:pPr>
        <w:jc w:val="center"/>
        <w:rPr>
          <w:rFonts w:ascii="Arial" w:hAnsi="Arial" w:cs="Arial"/>
          <w:sz w:val="24"/>
        </w:rPr>
      </w:pPr>
    </w:p>
    <w:p w:rsidR="00533047" w:rsidRDefault="00533047" w:rsidP="00533047">
      <w:pPr>
        <w:jc w:val="center"/>
        <w:rPr>
          <w:rFonts w:ascii="Arial" w:hAnsi="Arial" w:cs="Arial"/>
          <w:sz w:val="24"/>
        </w:rPr>
      </w:pPr>
    </w:p>
    <w:p w:rsidR="00533047" w:rsidRDefault="00533047" w:rsidP="00533047">
      <w:pPr>
        <w:jc w:val="center"/>
        <w:rPr>
          <w:rFonts w:ascii="Arial" w:hAnsi="Arial" w:cs="Arial"/>
          <w:sz w:val="24"/>
        </w:rPr>
      </w:pPr>
    </w:p>
    <w:p w:rsidR="00533047" w:rsidRDefault="00533047" w:rsidP="00533047">
      <w:pPr>
        <w:jc w:val="center"/>
        <w:rPr>
          <w:rFonts w:ascii="Arial" w:hAnsi="Arial" w:cs="Arial"/>
          <w:sz w:val="24"/>
        </w:rPr>
      </w:pPr>
    </w:p>
    <w:p w:rsidR="00533047" w:rsidRDefault="00533047" w:rsidP="00533047">
      <w:pPr>
        <w:jc w:val="center"/>
        <w:rPr>
          <w:rFonts w:ascii="Arial" w:hAnsi="Arial" w:cs="Arial"/>
          <w:sz w:val="24"/>
        </w:rPr>
      </w:pPr>
    </w:p>
    <w:p w:rsidR="00533047" w:rsidRDefault="00533047" w:rsidP="00533047">
      <w:pPr>
        <w:jc w:val="center"/>
        <w:rPr>
          <w:rFonts w:ascii="Arial" w:hAnsi="Arial" w:cs="Arial"/>
          <w:sz w:val="24"/>
        </w:rPr>
      </w:pPr>
    </w:p>
    <w:p w:rsidR="00533047" w:rsidRDefault="00533047" w:rsidP="00533047">
      <w:pPr>
        <w:jc w:val="center"/>
        <w:rPr>
          <w:rFonts w:ascii="Arial" w:hAnsi="Arial" w:cs="Arial"/>
          <w:sz w:val="24"/>
        </w:rPr>
      </w:pPr>
    </w:p>
    <w:p w:rsidR="00533047" w:rsidRDefault="00533047" w:rsidP="00533047">
      <w:pPr>
        <w:jc w:val="center"/>
        <w:rPr>
          <w:rFonts w:ascii="Arial" w:hAnsi="Arial" w:cs="Arial"/>
          <w:b/>
          <w:sz w:val="24"/>
        </w:rPr>
      </w:pPr>
      <w:r w:rsidRPr="00533047">
        <w:rPr>
          <w:rFonts w:ascii="Arial" w:hAnsi="Arial" w:cs="Arial"/>
          <w:b/>
          <w:sz w:val="24"/>
        </w:rPr>
        <w:lastRenderedPageBreak/>
        <w:t xml:space="preserve">El voleibol </w:t>
      </w:r>
    </w:p>
    <w:p w:rsidR="00533047" w:rsidRPr="00533047" w:rsidRDefault="00533047" w:rsidP="00533047">
      <w:pPr>
        <w:jc w:val="both"/>
        <w:rPr>
          <w:rFonts w:ascii="Arial" w:hAnsi="Arial" w:cs="Arial"/>
          <w:sz w:val="24"/>
        </w:rPr>
      </w:pPr>
      <w:r w:rsidRPr="00533047">
        <w:rPr>
          <w:rFonts w:ascii="Arial" w:hAnsi="Arial" w:cs="Arial"/>
          <w:sz w:val="24"/>
        </w:rPr>
        <w:t>1. Realiza un esquema conceptual de los tipos de los t</w:t>
      </w:r>
      <w:r>
        <w:rPr>
          <w:rFonts w:ascii="Arial" w:hAnsi="Arial" w:cs="Arial"/>
          <w:sz w:val="24"/>
        </w:rPr>
        <w:t>ipos de posición en el voleibol</w:t>
      </w:r>
    </w:p>
    <w:p w:rsidR="00533047" w:rsidRPr="00533047" w:rsidRDefault="00533047" w:rsidP="00533047">
      <w:pPr>
        <w:jc w:val="both"/>
        <w:rPr>
          <w:rFonts w:ascii="Arial" w:hAnsi="Arial" w:cs="Arial"/>
          <w:sz w:val="24"/>
        </w:rPr>
      </w:pPr>
      <w:r w:rsidRPr="00533047">
        <w:rPr>
          <w:rFonts w:ascii="Arial" w:hAnsi="Arial" w:cs="Arial"/>
          <w:sz w:val="24"/>
        </w:rPr>
        <w:t>2. Explique gráficamente en que consiste la rotación ubique los</w:t>
      </w:r>
      <w:r>
        <w:rPr>
          <w:rFonts w:ascii="Arial" w:hAnsi="Arial" w:cs="Arial"/>
          <w:sz w:val="24"/>
        </w:rPr>
        <w:t xml:space="preserve"> jugadores en el campo de juego</w:t>
      </w:r>
    </w:p>
    <w:p w:rsidR="00533047" w:rsidRPr="00533047" w:rsidRDefault="00533047" w:rsidP="00533047">
      <w:pPr>
        <w:jc w:val="both"/>
        <w:rPr>
          <w:rFonts w:ascii="Arial" w:hAnsi="Arial" w:cs="Arial"/>
          <w:sz w:val="24"/>
        </w:rPr>
      </w:pPr>
      <w:r w:rsidRPr="00533047">
        <w:rPr>
          <w:rFonts w:ascii="Arial" w:hAnsi="Arial" w:cs="Arial"/>
          <w:sz w:val="24"/>
        </w:rPr>
        <w:t>3. Dibuje</w:t>
      </w:r>
      <w:r>
        <w:rPr>
          <w:rFonts w:ascii="Arial" w:hAnsi="Arial" w:cs="Arial"/>
          <w:sz w:val="24"/>
        </w:rPr>
        <w:t xml:space="preserve"> en el campo las zonas de juego</w:t>
      </w:r>
    </w:p>
    <w:p w:rsidR="00533047" w:rsidRPr="00533047" w:rsidRDefault="00533047" w:rsidP="00533047">
      <w:pPr>
        <w:jc w:val="both"/>
        <w:rPr>
          <w:rFonts w:ascii="Arial" w:hAnsi="Arial" w:cs="Arial"/>
          <w:sz w:val="24"/>
        </w:rPr>
      </w:pPr>
      <w:r w:rsidRPr="00533047">
        <w:rPr>
          <w:rFonts w:ascii="Arial" w:hAnsi="Arial" w:cs="Arial"/>
          <w:sz w:val="24"/>
        </w:rPr>
        <w:t>4. en un cuadro sinoptizo escribe las f</w:t>
      </w:r>
      <w:r>
        <w:rPr>
          <w:rFonts w:ascii="Arial" w:hAnsi="Arial" w:cs="Arial"/>
          <w:sz w:val="24"/>
        </w:rPr>
        <w:t>unciones del libero en el juego</w:t>
      </w:r>
    </w:p>
    <w:p w:rsidR="00533047" w:rsidRDefault="00533047" w:rsidP="00533047">
      <w:pPr>
        <w:jc w:val="both"/>
        <w:rPr>
          <w:rFonts w:ascii="Arial" w:hAnsi="Arial" w:cs="Arial"/>
          <w:sz w:val="24"/>
        </w:rPr>
      </w:pPr>
      <w:r w:rsidRPr="00533047">
        <w:rPr>
          <w:rFonts w:ascii="Arial" w:hAnsi="Arial" w:cs="Arial"/>
          <w:sz w:val="24"/>
        </w:rPr>
        <w:t xml:space="preserve">5. explica </w:t>
      </w:r>
      <w:r w:rsidRPr="00533047">
        <w:rPr>
          <w:rFonts w:ascii="Arial" w:hAnsi="Arial" w:cs="Arial"/>
          <w:sz w:val="24"/>
        </w:rPr>
        <w:t>cuál</w:t>
      </w:r>
      <w:r w:rsidRPr="00533047">
        <w:rPr>
          <w:rFonts w:ascii="Arial" w:hAnsi="Arial" w:cs="Arial"/>
          <w:sz w:val="24"/>
        </w:rPr>
        <w:t xml:space="preserve"> es la posición correcta para la recepción, el bloqueo y el remate haz un dibujo alusivo a cada uno</w:t>
      </w:r>
    </w:p>
    <w:p w:rsidR="00533047" w:rsidRDefault="00533047" w:rsidP="00533047">
      <w:pPr>
        <w:jc w:val="both"/>
        <w:rPr>
          <w:rFonts w:ascii="Arial" w:hAnsi="Arial" w:cs="Arial"/>
          <w:sz w:val="24"/>
        </w:rPr>
      </w:pPr>
    </w:p>
    <w:p w:rsidR="00533047" w:rsidRPr="00533047" w:rsidRDefault="00533047" w:rsidP="00533047">
      <w:pPr>
        <w:jc w:val="center"/>
        <w:rPr>
          <w:rFonts w:ascii="Arial" w:hAnsi="Arial" w:cs="Arial"/>
          <w:b/>
          <w:sz w:val="24"/>
        </w:rPr>
      </w:pPr>
      <w:r w:rsidRPr="00533047">
        <w:rPr>
          <w:rFonts w:ascii="Arial" w:hAnsi="Arial" w:cs="Arial"/>
          <w:b/>
          <w:sz w:val="24"/>
        </w:rPr>
        <w:t>Solución</w:t>
      </w:r>
    </w:p>
    <w:p w:rsidR="00533047" w:rsidRDefault="00533047" w:rsidP="005330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mapa va en un archivo aparte</w:t>
      </w:r>
    </w:p>
    <w:p w:rsidR="00533047" w:rsidRDefault="00533047" w:rsidP="005330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</w:p>
    <w:p w:rsidR="00533047" w:rsidRDefault="00533047" w:rsidP="00533047">
      <w:pPr>
        <w:pStyle w:val="Prrafodelista"/>
        <w:jc w:val="both"/>
        <w:rPr>
          <w:rFonts w:ascii="Arial" w:hAnsi="Arial" w:cs="Arial"/>
          <w:sz w:val="24"/>
        </w:rPr>
      </w:pPr>
    </w:p>
    <w:p w:rsidR="00533047" w:rsidRDefault="00533047" w:rsidP="00533047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w:drawing>
          <wp:inline distT="0" distB="0" distL="0" distR="0">
            <wp:extent cx="2626398" cy="382905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18 at 12.51.11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069" cy="383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047" w:rsidRDefault="00533047" w:rsidP="00533047">
      <w:pPr>
        <w:pStyle w:val="Prrafodelista"/>
        <w:jc w:val="both"/>
        <w:rPr>
          <w:rFonts w:ascii="Arial" w:hAnsi="Arial" w:cs="Arial"/>
          <w:sz w:val="24"/>
        </w:rPr>
      </w:pPr>
    </w:p>
    <w:p w:rsidR="00533047" w:rsidRDefault="00533047" w:rsidP="00533047">
      <w:pPr>
        <w:pStyle w:val="Prrafodelista"/>
        <w:jc w:val="both"/>
        <w:rPr>
          <w:rFonts w:ascii="Arial" w:hAnsi="Arial" w:cs="Arial"/>
          <w:sz w:val="24"/>
        </w:rPr>
      </w:pPr>
    </w:p>
    <w:p w:rsidR="00533047" w:rsidRDefault="00533047" w:rsidP="00533047">
      <w:pPr>
        <w:pStyle w:val="Prrafodelista"/>
        <w:jc w:val="both"/>
        <w:rPr>
          <w:rFonts w:ascii="Arial" w:hAnsi="Arial" w:cs="Arial"/>
          <w:sz w:val="24"/>
        </w:rPr>
      </w:pPr>
    </w:p>
    <w:p w:rsidR="00533047" w:rsidRDefault="00533047" w:rsidP="00533047">
      <w:pPr>
        <w:pStyle w:val="Prrafodelista"/>
        <w:jc w:val="both"/>
        <w:rPr>
          <w:rFonts w:ascii="Arial" w:hAnsi="Arial" w:cs="Arial"/>
          <w:sz w:val="24"/>
        </w:rPr>
      </w:pPr>
    </w:p>
    <w:p w:rsidR="00533047" w:rsidRDefault="00533047" w:rsidP="00533047">
      <w:pPr>
        <w:pStyle w:val="Prrafodelista"/>
        <w:jc w:val="both"/>
        <w:rPr>
          <w:rFonts w:ascii="Arial" w:hAnsi="Arial" w:cs="Arial"/>
          <w:sz w:val="24"/>
        </w:rPr>
      </w:pPr>
    </w:p>
    <w:p w:rsidR="00533047" w:rsidRDefault="00533047" w:rsidP="00533047">
      <w:pPr>
        <w:pStyle w:val="Prrafodelista"/>
        <w:jc w:val="both"/>
        <w:rPr>
          <w:rFonts w:ascii="Arial" w:hAnsi="Arial" w:cs="Arial"/>
          <w:sz w:val="24"/>
        </w:rPr>
      </w:pPr>
    </w:p>
    <w:p w:rsidR="00533047" w:rsidRDefault="00533047" w:rsidP="005330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</w:t>
      </w:r>
    </w:p>
    <w:p w:rsidR="00533047" w:rsidRDefault="00533047" w:rsidP="00533047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w:drawing>
          <wp:inline distT="0" distB="0" distL="0" distR="0">
            <wp:extent cx="4162425" cy="3063183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18 at 12.51.11 PM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108" cy="306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047" w:rsidRDefault="00533047" w:rsidP="00533047">
      <w:pPr>
        <w:pStyle w:val="Prrafodelista"/>
        <w:jc w:val="both"/>
        <w:rPr>
          <w:rFonts w:ascii="Arial" w:hAnsi="Arial" w:cs="Arial"/>
          <w:sz w:val="24"/>
        </w:rPr>
      </w:pPr>
    </w:p>
    <w:p w:rsidR="00533047" w:rsidRDefault="00533047" w:rsidP="00533047">
      <w:pPr>
        <w:pStyle w:val="Prrafodelista"/>
        <w:jc w:val="both"/>
        <w:rPr>
          <w:rFonts w:ascii="Arial" w:hAnsi="Arial" w:cs="Arial"/>
          <w:sz w:val="24"/>
        </w:rPr>
      </w:pPr>
    </w:p>
    <w:p w:rsidR="00533047" w:rsidRDefault="00533047" w:rsidP="005330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mapa va en un archivo aparte </w:t>
      </w:r>
    </w:p>
    <w:p w:rsidR="00533047" w:rsidRDefault="00533047" w:rsidP="005330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:rsidR="00533047" w:rsidRDefault="00533047" w:rsidP="00533047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w:drawing>
          <wp:inline distT="0" distB="0" distL="0" distR="0">
            <wp:extent cx="5612130" cy="3977005"/>
            <wp:effectExtent l="0" t="0" r="762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9-18 at 12.51.11 PM (4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7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047" w:rsidRDefault="00533047" w:rsidP="00533047">
      <w:pPr>
        <w:pStyle w:val="Prrafodelista"/>
        <w:jc w:val="both"/>
        <w:rPr>
          <w:rFonts w:ascii="Arial" w:hAnsi="Arial" w:cs="Arial"/>
          <w:sz w:val="24"/>
        </w:rPr>
      </w:pPr>
    </w:p>
    <w:p w:rsidR="00533047" w:rsidRDefault="00533047" w:rsidP="00533047">
      <w:pPr>
        <w:pStyle w:val="Prrafodelista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w:lastRenderedPageBreak/>
        <w:drawing>
          <wp:inline distT="0" distB="0" distL="0" distR="0">
            <wp:extent cx="5612130" cy="377507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9-18 at 12.51.11 PM (3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7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047" w:rsidRDefault="00533047" w:rsidP="00533047">
      <w:pPr>
        <w:pStyle w:val="Prrafodelista"/>
        <w:jc w:val="both"/>
        <w:rPr>
          <w:rFonts w:ascii="Arial" w:hAnsi="Arial" w:cs="Arial"/>
          <w:sz w:val="24"/>
        </w:rPr>
      </w:pPr>
    </w:p>
    <w:p w:rsidR="00533047" w:rsidRPr="00533047" w:rsidRDefault="00533047" w:rsidP="00533047">
      <w:pPr>
        <w:pStyle w:val="Prrafodelista"/>
        <w:jc w:val="both"/>
        <w:rPr>
          <w:rFonts w:ascii="Arial" w:hAnsi="Arial" w:cs="Arial"/>
          <w:sz w:val="24"/>
        </w:rPr>
      </w:pPr>
      <w:bookmarkStart w:id="0" w:name="_GoBack"/>
      <w:r>
        <w:rPr>
          <w:rFonts w:ascii="Arial" w:hAnsi="Arial" w:cs="Arial"/>
          <w:noProof/>
          <w:sz w:val="24"/>
          <w:lang w:eastAsia="es-CO"/>
        </w:rPr>
        <w:drawing>
          <wp:inline distT="0" distB="0" distL="0" distR="0">
            <wp:extent cx="5612130" cy="371792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9-18 at 12.51.11 PM (2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1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3047" w:rsidRPr="005330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60DAE"/>
    <w:multiLevelType w:val="hybridMultilevel"/>
    <w:tmpl w:val="C9DC83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47"/>
    <w:rsid w:val="00533047"/>
    <w:rsid w:val="00B7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702B7"/>
  <w15:chartTrackingRefBased/>
  <w15:docId w15:val="{9E90E73D-FD83-479A-A1F5-2D156A11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3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COL.CERVANTES</dc:creator>
  <cp:keywords/>
  <dc:description/>
  <cp:lastModifiedBy>COL.CERVANTES</cp:lastModifiedBy>
  <cp:revision>1</cp:revision>
  <dcterms:created xsi:type="dcterms:W3CDTF">2021-09-18T18:17:00Z</dcterms:created>
  <dcterms:modified xsi:type="dcterms:W3CDTF">2021-09-18T18:26:00Z</dcterms:modified>
</cp:coreProperties>
</file>