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C7" w:rsidRDefault="003357C7" w:rsidP="003357C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  <w:t>ACTIVIDAD</w:t>
      </w:r>
    </w:p>
    <w:p w:rsidR="003357C7" w:rsidRPr="003357C7" w:rsidRDefault="003357C7" w:rsidP="003357C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¿Cuánto mide el largo de un campo de baloncesto?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Entre 30 y 33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25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c) 28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Entre 25 y 27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¿Cuánto mide el ancho de un campo de baloncesto?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15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Entre 12 y 15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20 metros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Entre 18 y 25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Las líneas que forman el exterior del campo, ¿Forman parte del campo?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Si, todas.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No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Solo las laterales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Solo las de fondo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¿</w:t>
      </w:r>
      <w:r w:rsidR="00086A4B" w:rsidRPr="003357C7">
        <w:rPr>
          <w:rFonts w:ascii="Arial" w:eastAsia="Times New Roman" w:hAnsi="Arial" w:cs="Arial"/>
          <w:sz w:val="24"/>
          <w:szCs w:val="24"/>
          <w:lang w:eastAsia="es-CO"/>
        </w:rPr>
        <w:t>Qué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campo es </w:t>
      </w:r>
      <w:r w:rsidR="00086A4B" w:rsidRPr="003357C7">
        <w:rPr>
          <w:rFonts w:ascii="Arial" w:eastAsia="Times New Roman" w:hAnsi="Arial" w:cs="Arial"/>
          <w:sz w:val="24"/>
          <w:szCs w:val="24"/>
          <w:lang w:eastAsia="es-CO"/>
        </w:rPr>
        <w:t>más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grande?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El de ataque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El de defensa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Los dos son iguales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El del equipo visitante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¿</w:t>
      </w:r>
      <w:r w:rsidR="00086A4B" w:rsidRPr="003357C7">
        <w:rPr>
          <w:rFonts w:ascii="Arial" w:eastAsia="Times New Roman" w:hAnsi="Arial" w:cs="Arial"/>
          <w:sz w:val="24"/>
          <w:szCs w:val="24"/>
          <w:lang w:eastAsia="es-CO"/>
        </w:rPr>
        <w:t>Qué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separación debe dejarse entre las líneas exteriores y cualquier tipo de</w:t>
      </w:r>
      <w:r w:rsidR="00086A4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>obstáculo, como pueden ser las sillas del banquillo?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1,5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3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c) 2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2,5 metros</w:t>
      </w: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lastRenderedPageBreak/>
        <w:t xml:space="preserve"> </w:t>
      </w:r>
      <w:r w:rsidR="00086A4B" w:rsidRPr="003357C7">
        <w:rPr>
          <w:rFonts w:ascii="Arial" w:eastAsia="Times New Roman" w:hAnsi="Arial" w:cs="Arial"/>
          <w:sz w:val="24"/>
          <w:szCs w:val="24"/>
          <w:lang w:eastAsia="es-CO"/>
        </w:rPr>
        <w:t>Cuál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de estas afirmaciones es correcta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la línea central es de color distinto a las demás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la línea de medio campo se prolonga por las bandas 15 cm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la línea central es más gruesa que las demás líneas del campo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la línea central no tiene que estar obligatoriamente pintada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¿Cuál es el radio del </w:t>
      </w:r>
      <w:r w:rsidR="00086A4B" w:rsidRPr="003357C7">
        <w:rPr>
          <w:rFonts w:ascii="Arial" w:eastAsia="Times New Roman" w:hAnsi="Arial" w:cs="Arial"/>
          <w:sz w:val="24"/>
          <w:szCs w:val="24"/>
          <w:lang w:eastAsia="es-CO"/>
        </w:rPr>
        <w:t>círculo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central?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2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1,5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1,6 metros</w:t>
      </w:r>
    </w:p>
    <w:p w:rsidR="003357C7" w:rsidRPr="00086A4B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d) 1,8 metros)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¿Cuál es el radio del semicírculo de tiro libre?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1,2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2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c) 1,8 metros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1,5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¿Cuánto mide la línea de tiro libre?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3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3,6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2,5 metros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2,8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¿A qué distancia se encuentra la línea de tiro libre de la de fondo?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a 5,8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a 5,5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a 5 metros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a 5,3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lastRenderedPageBreak/>
        <w:t>¿Qué distancia hay entre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 la línea lateral y la de triple donde se junta con lado fondo?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1,2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0,9 metros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1 metro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1,5 metros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¿A cuántos metros esta la línea de triple?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A 6,75 desde su borde exterior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A 6,75 desde su borde interior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A 6,25 desde su borde exterior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A 6,25 desde su borde interior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Un miembro de equipo es apto para jugar cuando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se le ha autorizado para jugar con un equipo de acuerdo a la</w:t>
      </w:r>
      <w:r w:rsidR="00086A4B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normativa del organizador de la competición, incluyendo las que regulan los</w:t>
      </w:r>
      <w:r w:rsidR="00086A4B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límites de edad.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se le ha autorizado para jugar con un equipo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se le ha autorizado para jugar con un equipo de acuerdo a la</w:t>
      </w:r>
      <w:r w:rsidR="00086A4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>normativa del organizador de la competición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Todas las respuestas son falsas</w:t>
      </w:r>
    </w:p>
    <w:p w:rsid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Un miembro de equipo está facultado para jugar cuando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ha sido inscrito en el acta antes del comienzo del encuentro y mientras no sea descalificado ni haya cometido tres faltas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ha sido inscrito en el acta antes del comienzo del encuentro y</w:t>
      </w:r>
      <w:r w:rsidR="00CC4500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mientras no sea descalificado ni haya cometido cinco faltas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ha sido inscrito en el acta antes del comienzo del encuentro y</w:t>
      </w:r>
      <w:r w:rsidR="00CC450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3357C7">
        <w:rPr>
          <w:rFonts w:ascii="Arial" w:eastAsia="Times New Roman" w:hAnsi="Arial" w:cs="Arial"/>
          <w:sz w:val="24"/>
          <w:szCs w:val="24"/>
          <w:lang w:eastAsia="es-CO"/>
        </w:rPr>
        <w:t>mientras no sea descalificado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En cualquier caso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Un equipo consta de….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14 jugadores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12 jugadores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10 jugadores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8 jugadores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¿Un equipo debe advertir de sus cambios?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No</w:t>
      </w:r>
    </w:p>
    <w:p w:rsidR="003357C7" w:rsidRPr="00CC4500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Si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 xml:space="preserve">En caso de lesión de un </w:t>
      </w:r>
      <w:r>
        <w:rPr>
          <w:rFonts w:ascii="Arial" w:eastAsia="Times New Roman" w:hAnsi="Arial" w:cs="Arial"/>
          <w:sz w:val="24"/>
          <w:szCs w:val="24"/>
          <w:lang w:eastAsia="es-CO"/>
        </w:rPr>
        <w:t>jugador…</w:t>
      </w:r>
    </w:p>
    <w:p w:rsidR="003357C7" w:rsidRDefault="003357C7" w:rsidP="003357C7">
      <w:pPr>
        <w:pStyle w:val="Prrafodelista"/>
        <w:shd w:val="clear" w:color="auto" w:fill="FFFFFF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el árbitro no parara el juego hasta que el balón no salga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el árbitro puede parar el juego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El entrenador puede pedir tiempo muerto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El árbitro solo para el juego en caso de lesión grave</w:t>
      </w:r>
    </w:p>
    <w:p w:rsid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¿Necesita el medico permiso del árbitro para entrar en el terreno de juego?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a) si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b) No</w:t>
      </w:r>
    </w:p>
    <w:p w:rsid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Si un jugador que va a jugar de titular se lesiona antes de empezar el partido….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Puede ser sustituido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Tiene que ser sustituido una vez que haya empezado el partido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c) Si es sustituido no podrá jugar en el primer cuarto</w:t>
      </w:r>
    </w:p>
    <w:p w:rsid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d) No puede ser sustituido</w:t>
      </w:r>
    </w:p>
    <w:p w:rsidR="003357C7" w:rsidRPr="003357C7" w:rsidRDefault="003357C7" w:rsidP="003357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Default="003357C7" w:rsidP="003357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s-CO"/>
        </w:rPr>
      </w:pPr>
    </w:p>
    <w:p w:rsidR="003357C7" w:rsidRPr="003357C7" w:rsidRDefault="003357C7" w:rsidP="003357C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lastRenderedPageBreak/>
        <w:t>¿Puede el c</w:t>
      </w:r>
      <w:bookmarkStart w:id="0" w:name="_GoBack"/>
      <w:bookmarkEnd w:id="0"/>
      <w:r w:rsidRPr="003357C7">
        <w:rPr>
          <w:rFonts w:ascii="Arial" w:eastAsia="Times New Roman" w:hAnsi="Arial" w:cs="Arial"/>
          <w:sz w:val="24"/>
          <w:szCs w:val="24"/>
          <w:lang w:eastAsia="es-CO"/>
        </w:rPr>
        <w:t>apitán dirigirse al árbitro mientras el balón está en juego?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highlight w:val="cyan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highlight w:val="cyan"/>
          <w:lang w:eastAsia="es-CO"/>
        </w:rPr>
        <w:t>a) No</w:t>
      </w:r>
    </w:p>
    <w:p w:rsidR="003357C7" w:rsidRPr="003357C7" w:rsidRDefault="003357C7" w:rsidP="003357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357C7">
        <w:rPr>
          <w:rFonts w:ascii="Arial" w:eastAsia="Times New Roman" w:hAnsi="Arial" w:cs="Arial"/>
          <w:sz w:val="24"/>
          <w:szCs w:val="24"/>
          <w:lang w:eastAsia="es-CO"/>
        </w:rPr>
        <w:t>b) si</w:t>
      </w:r>
    </w:p>
    <w:p w:rsidR="004B5322" w:rsidRDefault="004B5322"/>
    <w:sectPr w:rsidR="004B5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0CD"/>
    <w:multiLevelType w:val="hybridMultilevel"/>
    <w:tmpl w:val="6E52E18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2A00F4"/>
    <w:multiLevelType w:val="multilevel"/>
    <w:tmpl w:val="5F3E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2D619B"/>
    <w:multiLevelType w:val="hybridMultilevel"/>
    <w:tmpl w:val="B50AB8EE"/>
    <w:lvl w:ilvl="0" w:tplc="5874E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E924BD2"/>
    <w:multiLevelType w:val="hybridMultilevel"/>
    <w:tmpl w:val="FEC46D50"/>
    <w:lvl w:ilvl="0" w:tplc="240A000F">
      <w:start w:val="1"/>
      <w:numFmt w:val="decimal"/>
      <w:lvlText w:val="%1."/>
      <w:lvlJc w:val="left"/>
      <w:pPr>
        <w:ind w:left="855" w:hanging="360"/>
      </w:p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C7"/>
    <w:rsid w:val="00086A4B"/>
    <w:rsid w:val="003357C7"/>
    <w:rsid w:val="004B5322"/>
    <w:rsid w:val="00C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445"/>
  <w15:chartTrackingRefBased/>
  <w15:docId w15:val="{2DB34A4C-3E1E-4E62-AA15-E317D38C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35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2021-09-21T11:58:00Z</dcterms:created>
  <dcterms:modified xsi:type="dcterms:W3CDTF">2021-09-21T12:23:00Z</dcterms:modified>
</cp:coreProperties>
</file>