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4D0" w:rsidRPr="00A47CA4" w:rsidRDefault="00A47CA4">
      <w:pPr>
        <w:rPr>
          <w:color w:val="000000" w:themeColor="text1"/>
          <w:sz w:val="32"/>
          <w:szCs w:val="32"/>
        </w:rPr>
      </w:pPr>
      <w:r>
        <w:rPr>
          <w:color w:val="FF0000"/>
          <w:sz w:val="32"/>
          <w:szCs w:val="32"/>
        </w:rPr>
        <w:t xml:space="preserve">NOMBRE: </w:t>
      </w:r>
      <w:r>
        <w:rPr>
          <w:color w:val="000000" w:themeColor="text1"/>
          <w:sz w:val="32"/>
          <w:szCs w:val="32"/>
        </w:rPr>
        <w:t>Luis Felipe Duque Lozano</w:t>
      </w:r>
    </w:p>
    <w:p w:rsidR="00A47CA4" w:rsidRPr="00A47CA4" w:rsidRDefault="00A47CA4">
      <w:pPr>
        <w:rPr>
          <w:color w:val="000000" w:themeColor="text1"/>
          <w:sz w:val="32"/>
          <w:szCs w:val="32"/>
        </w:rPr>
      </w:pPr>
      <w:r>
        <w:rPr>
          <w:color w:val="FF0000"/>
          <w:sz w:val="32"/>
          <w:szCs w:val="32"/>
        </w:rPr>
        <w:t>GRADO:</w:t>
      </w:r>
      <w:r w:rsidRPr="00A47CA4">
        <w:rPr>
          <w:color w:val="000000" w:themeColor="text1"/>
          <w:sz w:val="32"/>
          <w:szCs w:val="32"/>
        </w:rPr>
        <w:t xml:space="preserve"> 9-1</w:t>
      </w:r>
    </w:p>
    <w:p w:rsidR="00A47CA4" w:rsidRDefault="00A47CA4">
      <w:pPr>
        <w:rPr>
          <w:color w:val="000000" w:themeColor="text1"/>
          <w:sz w:val="32"/>
          <w:szCs w:val="32"/>
        </w:rPr>
      </w:pPr>
      <w:r>
        <w:rPr>
          <w:color w:val="FF0000"/>
          <w:sz w:val="32"/>
          <w:szCs w:val="32"/>
        </w:rPr>
        <w:t xml:space="preserve">MATERIA: </w:t>
      </w:r>
      <w:r w:rsidRPr="00A47CA4">
        <w:rPr>
          <w:color w:val="000000" w:themeColor="text1"/>
          <w:sz w:val="32"/>
          <w:szCs w:val="32"/>
        </w:rPr>
        <w:t>ARTISTICA</w:t>
      </w:r>
    </w:p>
    <w:p w:rsidR="00A47CA4" w:rsidRDefault="00A47CA4">
      <w:pPr>
        <w:rPr>
          <w:color w:val="000000" w:themeColor="text1"/>
          <w:sz w:val="32"/>
          <w:szCs w:val="32"/>
        </w:rPr>
      </w:pPr>
    </w:p>
    <w:p w:rsidR="00A47CA4" w:rsidRDefault="00A47CA4" w:rsidP="00A47CA4">
      <w:pPr>
        <w:jc w:val="center"/>
        <w:rPr>
          <w:color w:val="FF0000"/>
          <w:sz w:val="32"/>
          <w:szCs w:val="32"/>
        </w:rPr>
      </w:pPr>
      <w:r>
        <w:rPr>
          <w:color w:val="FF0000"/>
          <w:sz w:val="32"/>
          <w:szCs w:val="32"/>
        </w:rPr>
        <w:t>PINTURA RENACENTISTA BARROCA</w:t>
      </w:r>
    </w:p>
    <w:p w:rsidR="00A47CA4" w:rsidRPr="00A47CA4" w:rsidRDefault="00A47CA4" w:rsidP="00A47CA4">
      <w:pPr>
        <w:rPr>
          <w:rFonts w:ascii="Arial Black" w:hAnsi="Arial Black"/>
          <w:color w:val="000000" w:themeColor="text1"/>
          <w:sz w:val="32"/>
          <w:szCs w:val="32"/>
        </w:rPr>
      </w:pPr>
      <w:proofErr w:type="gramStart"/>
      <w:r w:rsidRPr="00A47CA4">
        <w:rPr>
          <w:rFonts w:ascii="Arial Black" w:hAnsi="Arial Black"/>
          <w:color w:val="000000" w:themeColor="text1"/>
          <w:sz w:val="32"/>
          <w:szCs w:val="32"/>
        </w:rPr>
        <w:t>Pocos</w:t>
      </w:r>
      <w:proofErr w:type="gramEnd"/>
      <w:r w:rsidRPr="00A47CA4">
        <w:rPr>
          <w:rFonts w:ascii="Arial Black" w:hAnsi="Arial Black"/>
          <w:color w:val="000000" w:themeColor="text1"/>
          <w:sz w:val="32"/>
          <w:szCs w:val="32"/>
        </w:rPr>
        <w:t xml:space="preserve"> épocas en la historia han abarcado un espectro tan amplio de cambios en la sociedad como el Renacimiento. Fue una ola que empapó la raíz del pensamiento humano, así, se dieron cambios en arte, ciencia, filosofía, religión y sociedad. Comenzó en Italia a finales de la Edad Media (s. XV), se propago rápidamente por toda Europa y permaneció durante 2 siglos.</w:t>
      </w:r>
    </w:p>
    <w:p w:rsidR="00A47CA4" w:rsidRPr="00A47CA4" w:rsidRDefault="00A47CA4" w:rsidP="00A47CA4">
      <w:pPr>
        <w:rPr>
          <w:rFonts w:ascii="Arial Black" w:hAnsi="Arial Black"/>
          <w:color w:val="000000" w:themeColor="text1"/>
          <w:sz w:val="32"/>
          <w:szCs w:val="32"/>
        </w:rPr>
      </w:pPr>
    </w:p>
    <w:p w:rsidR="00A47CA4" w:rsidRDefault="00A47CA4" w:rsidP="00A47CA4">
      <w:pPr>
        <w:rPr>
          <w:rFonts w:ascii="Arial Black" w:hAnsi="Arial Black"/>
          <w:color w:val="000000" w:themeColor="text1"/>
          <w:sz w:val="32"/>
          <w:szCs w:val="32"/>
        </w:rPr>
      </w:pPr>
      <w:r w:rsidRPr="00A47CA4">
        <w:rPr>
          <w:rFonts w:ascii="Arial Black" w:hAnsi="Arial Black"/>
          <w:color w:val="000000" w:themeColor="text1"/>
          <w:sz w:val="32"/>
          <w:szCs w:val="32"/>
        </w:rPr>
        <w:t>La pintura renacentista es un estilo pictórico caracterizado por haberse desarrollado en el periodo del Renacimiento y presentar una contraposición total al oscuro periodo precedente, el gótico. Por primera vez los artistas comenzaron a firmar sus obras y se hicieron famosos, maestros universales de la pintura provienen de este periodo y sus obras son apreciadas hasta hoy.</w:t>
      </w:r>
    </w:p>
    <w:p w:rsidR="00A47CA4" w:rsidRDefault="00A47CA4" w:rsidP="00A47CA4">
      <w:pPr>
        <w:rPr>
          <w:rFonts w:ascii="Arial Black" w:hAnsi="Arial Black"/>
          <w:color w:val="000000" w:themeColor="text1"/>
          <w:sz w:val="32"/>
          <w:szCs w:val="32"/>
        </w:rPr>
      </w:pPr>
    </w:p>
    <w:p w:rsidR="00A47CA4" w:rsidRPr="00A47CA4" w:rsidRDefault="00A47CA4" w:rsidP="00A47CA4">
      <w:pPr>
        <w:jc w:val="center"/>
        <w:rPr>
          <w:rFonts w:ascii="Arial Black" w:hAnsi="Arial Black"/>
          <w:color w:val="FF0000"/>
          <w:sz w:val="32"/>
          <w:szCs w:val="32"/>
        </w:rPr>
      </w:pPr>
      <w:r w:rsidRPr="00A47CA4">
        <w:rPr>
          <w:rFonts w:ascii="Arial Black" w:hAnsi="Arial Black"/>
          <w:color w:val="FF0000"/>
          <w:sz w:val="32"/>
          <w:szCs w:val="32"/>
        </w:rPr>
        <w:lastRenderedPageBreak/>
        <w:t>LA JOVEN DE LA PERLA</w:t>
      </w:r>
    </w:p>
    <w:p w:rsidR="00A47CA4" w:rsidRDefault="00A47CA4" w:rsidP="00A47CA4">
      <w:pPr>
        <w:rPr>
          <w:rFonts w:ascii="Arial Black" w:hAnsi="Arial Black"/>
          <w:color w:val="000000" w:themeColor="text1"/>
          <w:sz w:val="32"/>
          <w:szCs w:val="32"/>
        </w:rPr>
      </w:pPr>
    </w:p>
    <w:p w:rsidR="00A47CA4" w:rsidRPr="00A47CA4" w:rsidRDefault="00A47CA4" w:rsidP="00A47CA4">
      <w:pPr>
        <w:rPr>
          <w:rFonts w:ascii="Arial Black" w:hAnsi="Arial Black"/>
          <w:color w:val="000000" w:themeColor="text1"/>
          <w:sz w:val="32"/>
          <w:szCs w:val="32"/>
        </w:rPr>
      </w:pPr>
      <w:r w:rsidRPr="00A47CA4">
        <w:rPr>
          <w:rFonts w:ascii="Arial Black" w:hAnsi="Arial Black"/>
          <w:color w:val="000000" w:themeColor="text1"/>
          <w:sz w:val="32"/>
          <w:szCs w:val="32"/>
        </w:rPr>
        <w:t xml:space="preserve">La joven de la perla, también conocida como Muchacha con turbante, La Mona Lisa holandesa y La Mona Lisa del norte (en neerlandés </w:t>
      </w:r>
      <w:proofErr w:type="spellStart"/>
      <w:r w:rsidRPr="00A47CA4">
        <w:rPr>
          <w:rFonts w:ascii="Arial Black" w:hAnsi="Arial Black"/>
          <w:color w:val="000000" w:themeColor="text1"/>
          <w:sz w:val="32"/>
          <w:szCs w:val="32"/>
        </w:rPr>
        <w:t>Het</w:t>
      </w:r>
      <w:proofErr w:type="spellEnd"/>
      <w:r w:rsidRPr="00A47CA4">
        <w:rPr>
          <w:rFonts w:ascii="Arial Black" w:hAnsi="Arial Black"/>
          <w:color w:val="000000" w:themeColor="text1"/>
          <w:sz w:val="32"/>
          <w:szCs w:val="32"/>
        </w:rPr>
        <w:t xml:space="preserve"> </w:t>
      </w:r>
      <w:bookmarkStart w:id="0" w:name="_GoBack"/>
      <w:bookmarkEnd w:id="0"/>
      <w:proofErr w:type="spellStart"/>
      <w:r w:rsidRPr="00A47CA4">
        <w:rPr>
          <w:rFonts w:ascii="Arial Black" w:hAnsi="Arial Black"/>
          <w:color w:val="000000" w:themeColor="text1"/>
          <w:sz w:val="32"/>
          <w:szCs w:val="32"/>
        </w:rPr>
        <w:t>meisje</w:t>
      </w:r>
      <w:proofErr w:type="spellEnd"/>
      <w:r w:rsidRPr="00A47CA4">
        <w:rPr>
          <w:rFonts w:ascii="Arial Black" w:hAnsi="Arial Black"/>
          <w:color w:val="000000" w:themeColor="text1"/>
          <w:sz w:val="32"/>
          <w:szCs w:val="32"/>
        </w:rPr>
        <w:t xml:space="preserve"> </w:t>
      </w:r>
      <w:proofErr w:type="spellStart"/>
      <w:r w:rsidRPr="00A47CA4">
        <w:rPr>
          <w:rFonts w:ascii="Arial Black" w:hAnsi="Arial Black"/>
          <w:color w:val="000000" w:themeColor="text1"/>
          <w:sz w:val="32"/>
          <w:szCs w:val="32"/>
        </w:rPr>
        <w:t>met</w:t>
      </w:r>
      <w:proofErr w:type="spellEnd"/>
      <w:r w:rsidRPr="00A47CA4">
        <w:rPr>
          <w:rFonts w:ascii="Arial Black" w:hAnsi="Arial Black"/>
          <w:color w:val="000000" w:themeColor="text1"/>
          <w:sz w:val="32"/>
          <w:szCs w:val="32"/>
        </w:rPr>
        <w:t xml:space="preserve"> de parel), es una de las obras maestras del pintor neerlandés Johannes </w:t>
      </w:r>
      <w:proofErr w:type="spellStart"/>
      <w:r w:rsidRPr="00A47CA4">
        <w:rPr>
          <w:rFonts w:ascii="Arial Black" w:hAnsi="Arial Black"/>
          <w:color w:val="000000" w:themeColor="text1"/>
          <w:sz w:val="32"/>
          <w:szCs w:val="32"/>
        </w:rPr>
        <w:t>Vermeer</w:t>
      </w:r>
      <w:proofErr w:type="spellEnd"/>
      <w:r w:rsidRPr="00A47CA4">
        <w:rPr>
          <w:rFonts w:ascii="Arial Black" w:hAnsi="Arial Black"/>
          <w:color w:val="000000" w:themeColor="text1"/>
          <w:sz w:val="32"/>
          <w:szCs w:val="32"/>
        </w:rPr>
        <w:t xml:space="preserve"> realizada entre 1665 y 1667, y, como el nombre indica, utiliza un pendiente de perla como </w:t>
      </w:r>
      <w:proofErr w:type="gramStart"/>
      <w:r w:rsidRPr="00A47CA4">
        <w:rPr>
          <w:rFonts w:ascii="Arial Black" w:hAnsi="Arial Black"/>
          <w:color w:val="000000" w:themeColor="text1"/>
          <w:sz w:val="32"/>
          <w:szCs w:val="32"/>
        </w:rPr>
        <w:t>punto</w:t>
      </w:r>
      <w:proofErr w:type="gramEnd"/>
      <w:r w:rsidRPr="00A47CA4">
        <w:rPr>
          <w:rFonts w:ascii="Arial Black" w:hAnsi="Arial Black"/>
          <w:color w:val="000000" w:themeColor="text1"/>
          <w:sz w:val="32"/>
          <w:szCs w:val="32"/>
        </w:rPr>
        <w:t xml:space="preserve"> focal. La pintura se encuentra actualmente en el museo </w:t>
      </w:r>
      <w:proofErr w:type="spellStart"/>
      <w:r w:rsidRPr="00A47CA4">
        <w:rPr>
          <w:rFonts w:ascii="Arial Black" w:hAnsi="Arial Black"/>
          <w:color w:val="000000" w:themeColor="text1"/>
          <w:sz w:val="32"/>
          <w:szCs w:val="32"/>
        </w:rPr>
        <w:t>Mauritshuis</w:t>
      </w:r>
      <w:proofErr w:type="spellEnd"/>
      <w:r w:rsidRPr="00A47CA4">
        <w:rPr>
          <w:rFonts w:ascii="Arial Black" w:hAnsi="Arial Black"/>
          <w:color w:val="000000" w:themeColor="text1"/>
          <w:sz w:val="32"/>
          <w:szCs w:val="32"/>
        </w:rPr>
        <w:t xml:space="preserve"> de La Haya.</w:t>
      </w:r>
    </w:p>
    <w:p w:rsidR="00A47CA4" w:rsidRPr="00A47CA4" w:rsidRDefault="00A47CA4" w:rsidP="00A47CA4">
      <w:pPr>
        <w:rPr>
          <w:color w:val="000000" w:themeColor="text1"/>
          <w:sz w:val="32"/>
          <w:szCs w:val="32"/>
        </w:rPr>
      </w:pPr>
    </w:p>
    <w:sectPr w:rsidR="00A47CA4" w:rsidRPr="00A47CA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CA4"/>
    <w:rsid w:val="00A47CA4"/>
    <w:rsid w:val="00CF04D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1C144-09C6-4E7E-B97A-F916A050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193</Words>
  <Characters>1064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dc:creator>
  <cp:keywords/>
  <dc:description/>
  <cp:lastModifiedBy>PERSONAL</cp:lastModifiedBy>
  <cp:revision>1</cp:revision>
  <dcterms:created xsi:type="dcterms:W3CDTF">2020-06-06T13:09:00Z</dcterms:created>
  <dcterms:modified xsi:type="dcterms:W3CDTF">2020-06-06T13:18:00Z</dcterms:modified>
</cp:coreProperties>
</file>