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DB0" w:rsidRPr="00DA746B" w:rsidRDefault="00DA746B" w:rsidP="00DA746B">
      <w:pPr>
        <w:jc w:val="center"/>
        <w:rPr>
          <w:rFonts w:cstheme="minorHAnsi"/>
          <w:color w:val="7030A0"/>
          <w:sz w:val="32"/>
          <w:szCs w:val="32"/>
        </w:rPr>
      </w:pPr>
      <w:r w:rsidRPr="00DA746B">
        <w:rPr>
          <w:rFonts w:cstheme="minorHAnsi"/>
          <w:color w:val="7030A0"/>
          <w:sz w:val="32"/>
          <w:szCs w:val="32"/>
        </w:rPr>
        <w:t>REPRODUCCIÒN EN LOS ANIMALES.</w:t>
      </w:r>
    </w:p>
    <w:p w:rsidR="00DA746B" w:rsidRPr="00DA746B" w:rsidRDefault="00D35323" w:rsidP="00D35323">
      <w:pPr>
        <w:rPr>
          <w:rFonts w:cstheme="minorHAnsi"/>
          <w:color w:val="7030A0"/>
          <w:sz w:val="32"/>
          <w:szCs w:val="32"/>
        </w:rPr>
      </w:pPr>
      <w:r>
        <w:rPr>
          <w:rFonts w:cstheme="minorHAnsi"/>
          <w:color w:val="7030A0"/>
          <w:sz w:val="32"/>
          <w:szCs w:val="32"/>
        </w:rPr>
        <w:t>YEINCY DANIELA VEGA CANO.</w:t>
      </w:r>
      <w:bookmarkStart w:id="0" w:name="_GoBack"/>
      <w:bookmarkEnd w:id="0"/>
    </w:p>
    <w:p w:rsidR="00DA746B" w:rsidRDefault="00DA746B" w:rsidP="00DA746B">
      <w:pPr>
        <w:rPr>
          <w:rFonts w:ascii="Helvetica" w:hAnsi="Helvetica" w:cs="Helvetica"/>
          <w:color w:val="757575"/>
          <w:sz w:val="20"/>
          <w:szCs w:val="20"/>
          <w:shd w:val="clear" w:color="auto" w:fill="FFFFFF"/>
        </w:rPr>
      </w:pPr>
      <w:r w:rsidRPr="00DA746B">
        <w:rPr>
          <w:color w:val="7030A0"/>
          <w:sz w:val="24"/>
          <w:szCs w:val="24"/>
        </w:rPr>
        <w:t>1.</w:t>
      </w:r>
      <w:r w:rsidRPr="00DA746B">
        <w:rPr>
          <w:color w:val="7030A0"/>
        </w:rPr>
        <w:t xml:space="preserve"> </w:t>
      </w:r>
      <w:r w:rsidRPr="00DA746B">
        <w:rPr>
          <w:rFonts w:cstheme="minorHAnsi"/>
          <w:sz w:val="24"/>
          <w:szCs w:val="24"/>
          <w:shd w:val="clear" w:color="auto" w:fill="FFFFFF"/>
        </w:rPr>
        <w:t>REALIZA UN RESÚMEN CON BASE EN LA OBSERVACIÓN DEL VIDEO PLANTEADO EN LA GUÍA</w:t>
      </w:r>
      <w:r>
        <w:rPr>
          <w:rFonts w:ascii="Helvetica" w:hAnsi="Helvetica" w:cs="Helvetica"/>
          <w:color w:val="757575"/>
          <w:sz w:val="20"/>
          <w:szCs w:val="20"/>
          <w:shd w:val="clear" w:color="auto" w:fill="FFFFFF"/>
        </w:rPr>
        <w:t>.</w:t>
      </w:r>
    </w:p>
    <w:p w:rsidR="00416DB6" w:rsidRPr="00D35323" w:rsidRDefault="00DA746B" w:rsidP="00416DB6">
      <w:pPr>
        <w:rPr>
          <w:rFonts w:cstheme="minorHAnsi"/>
          <w:sz w:val="32"/>
          <w:szCs w:val="32"/>
        </w:rPr>
      </w:pPr>
      <w:r w:rsidRPr="00416DB6">
        <w:rPr>
          <w:rFonts w:cstheme="minorHAnsi"/>
          <w:color w:val="7030A0"/>
          <w:sz w:val="24"/>
          <w:szCs w:val="24"/>
          <w:shd w:val="clear" w:color="auto" w:fill="FFFFFF"/>
        </w:rPr>
        <w:t>Rta</w:t>
      </w:r>
      <w:r w:rsidRPr="00416DB6">
        <w:rPr>
          <w:color w:val="7030A0"/>
        </w:rPr>
        <w:t xml:space="preserve">: </w:t>
      </w:r>
      <w:r w:rsidR="00416DB6" w:rsidRPr="00D35323">
        <w:rPr>
          <w:rFonts w:cstheme="minorHAnsi"/>
          <w:sz w:val="32"/>
          <w:szCs w:val="32"/>
          <w:shd w:val="clear" w:color="auto" w:fill="FFFFFF"/>
        </w:rPr>
        <w:t xml:space="preserve">Produce pajillas de semen y embriones </w:t>
      </w:r>
      <w:r w:rsidR="00416DB6" w:rsidRPr="00D35323">
        <w:rPr>
          <w:rFonts w:cstheme="minorHAnsi"/>
          <w:sz w:val="32"/>
          <w:szCs w:val="32"/>
          <w:shd w:val="clear" w:color="auto" w:fill="FFFFFF"/>
        </w:rPr>
        <w:t>crio preservados</w:t>
      </w:r>
      <w:r w:rsidR="00416DB6" w:rsidRPr="00D35323">
        <w:rPr>
          <w:rFonts w:cstheme="minorHAnsi"/>
          <w:sz w:val="32"/>
          <w:szCs w:val="32"/>
          <w:shd w:val="clear" w:color="auto" w:fill="FFFFFF"/>
        </w:rPr>
        <w:t xml:space="preserve"> por métodos convencionales en diferentes especies animales, los cuales pueden ser usados por productores, para mejorar el desempeño y acelerar la ganancia genética en sus sistemas ganaderos.</w:t>
      </w:r>
      <w:r w:rsidR="00416DB6" w:rsidRPr="00D35323">
        <w:rPr>
          <w:rFonts w:cstheme="minorHAnsi"/>
          <w:sz w:val="32"/>
          <w:szCs w:val="32"/>
          <w:shd w:val="clear" w:color="auto" w:fill="FFFFFF"/>
        </w:rPr>
        <w:t xml:space="preserve"> </w:t>
      </w:r>
      <w:r w:rsidR="00416DB6" w:rsidRPr="00D35323">
        <w:rPr>
          <w:rFonts w:cstheme="minorHAnsi"/>
          <w:sz w:val="32"/>
          <w:szCs w:val="32"/>
        </w:rPr>
        <w:t xml:space="preserve">Los laboratorios de reproducción animal producen embriones bovinos puros o cruzados utilizando material seminal convencional o sexado. Además, pajillas de semen bovino provenientes de toros seleccionados y con altos valores </w:t>
      </w:r>
      <w:r w:rsidR="00416DB6" w:rsidRPr="00D35323">
        <w:rPr>
          <w:rFonts w:cstheme="minorHAnsi"/>
          <w:sz w:val="32"/>
          <w:szCs w:val="32"/>
        </w:rPr>
        <w:t>genéticos. Manipulación</w:t>
      </w:r>
      <w:r w:rsidR="00416DB6" w:rsidRPr="00D35323">
        <w:rPr>
          <w:rFonts w:cstheme="minorHAnsi"/>
          <w:sz w:val="32"/>
          <w:szCs w:val="32"/>
        </w:rPr>
        <w:t xml:space="preserve"> celular, e instalaciones de campo para el manejo de un número limitado de animales.</w:t>
      </w:r>
    </w:p>
    <w:p w:rsidR="00416DB6" w:rsidRDefault="00416DB6" w:rsidP="00416DB6">
      <w:pPr>
        <w:rPr>
          <w:rFonts w:cstheme="minorHAnsi"/>
          <w:sz w:val="24"/>
          <w:szCs w:val="24"/>
          <w:shd w:val="clear" w:color="auto" w:fill="FFFFFF"/>
        </w:rPr>
      </w:pPr>
      <w:r w:rsidRPr="00416DB6">
        <w:rPr>
          <w:rFonts w:cstheme="minorHAnsi"/>
          <w:color w:val="7030A0"/>
          <w:sz w:val="28"/>
          <w:szCs w:val="28"/>
        </w:rPr>
        <w:t>2.</w:t>
      </w:r>
      <w:r w:rsidRPr="00416DB6">
        <w:rPr>
          <w:rFonts w:ascii="Helvetica" w:hAnsi="Helvetica" w:cs="Helvetica"/>
          <w:color w:val="757575"/>
          <w:sz w:val="20"/>
          <w:szCs w:val="20"/>
          <w:shd w:val="clear" w:color="auto" w:fill="FFFFFF"/>
        </w:rPr>
        <w:t xml:space="preserve"> </w:t>
      </w:r>
      <w:r w:rsidRPr="00416DB6">
        <w:rPr>
          <w:rFonts w:cstheme="minorHAnsi"/>
          <w:sz w:val="24"/>
          <w:szCs w:val="24"/>
          <w:shd w:val="clear" w:color="auto" w:fill="FFFFFF"/>
        </w:rPr>
        <w:t>ENUMERE LAS FORMAS DE DESARROLLO ASEXUAL.</w:t>
      </w:r>
    </w:p>
    <w:p w:rsidR="00416DB6" w:rsidRPr="00D35323" w:rsidRDefault="005E3F70" w:rsidP="00416DB6">
      <w:pPr>
        <w:rPr>
          <w:rFonts w:cstheme="minorHAnsi"/>
          <w:sz w:val="32"/>
          <w:szCs w:val="32"/>
          <w:shd w:val="clear" w:color="auto" w:fill="FFFFFF"/>
        </w:rPr>
      </w:pPr>
      <w:r w:rsidRPr="00D35323">
        <w:rPr>
          <w:rFonts w:cstheme="minorHAnsi"/>
          <w:sz w:val="32"/>
          <w:szCs w:val="32"/>
          <w:shd w:val="clear" w:color="auto" w:fill="FFFFFF"/>
        </w:rPr>
        <w:t xml:space="preserve"> </w:t>
      </w:r>
      <w:r w:rsidRPr="00D35323">
        <w:rPr>
          <w:rFonts w:cstheme="minorHAnsi"/>
          <w:color w:val="7030A0"/>
          <w:sz w:val="32"/>
          <w:szCs w:val="32"/>
          <w:shd w:val="clear" w:color="auto" w:fill="FFFFFF"/>
        </w:rPr>
        <w:t xml:space="preserve">- </w:t>
      </w:r>
      <w:r w:rsidRPr="00D35323">
        <w:rPr>
          <w:rFonts w:cstheme="minorHAnsi"/>
          <w:sz w:val="32"/>
          <w:szCs w:val="32"/>
          <w:shd w:val="clear" w:color="auto" w:fill="FFFFFF"/>
        </w:rPr>
        <w:t xml:space="preserve">La Isogamia </w:t>
      </w:r>
      <w:r w:rsidRPr="00D35323">
        <w:rPr>
          <w:rFonts w:cstheme="minorHAnsi"/>
          <w:sz w:val="32"/>
          <w:szCs w:val="32"/>
          <w:shd w:val="clear" w:color="auto" w:fill="FFFFFF"/>
        </w:rPr>
        <w:t xml:space="preserve">es la fusión de dos gametos de similar tamaño, no se puede diferenciar visualmente cuál es el gameto masculino o femenino. Tanto uno como otro pueden ser móviles o inmóviles. Es el primer tipo de reproducción sexual que apareció en la historia evolutiva y es típico (alga unicelular) y </w:t>
      </w:r>
      <w:r w:rsidRPr="00D35323">
        <w:rPr>
          <w:rFonts w:cstheme="minorHAnsi"/>
          <w:sz w:val="32"/>
          <w:szCs w:val="32"/>
          <w:shd w:val="clear" w:color="auto" w:fill="FFFFFF"/>
        </w:rPr>
        <w:t>monocitos</w:t>
      </w:r>
      <w:r w:rsidRPr="00D35323">
        <w:rPr>
          <w:rFonts w:cstheme="minorHAnsi"/>
          <w:sz w:val="32"/>
          <w:szCs w:val="32"/>
          <w:shd w:val="clear" w:color="auto" w:fill="FFFFFF"/>
        </w:rPr>
        <w:t>, un protista. No se da en animales.</w:t>
      </w:r>
    </w:p>
    <w:p w:rsidR="005E3F70" w:rsidRPr="00D35323" w:rsidRDefault="005E3F70" w:rsidP="005E3F70">
      <w:pPr>
        <w:rPr>
          <w:rFonts w:cstheme="minorHAnsi"/>
          <w:sz w:val="32"/>
          <w:szCs w:val="32"/>
          <w:shd w:val="clear" w:color="auto" w:fill="FFFFFF"/>
        </w:rPr>
      </w:pPr>
      <w:r w:rsidRPr="00D35323">
        <w:rPr>
          <w:rFonts w:cstheme="minorHAnsi"/>
          <w:sz w:val="32"/>
          <w:szCs w:val="32"/>
          <w:shd w:val="clear" w:color="auto" w:fill="FFFFFF"/>
        </w:rPr>
        <w:t xml:space="preserve"> </w:t>
      </w:r>
      <w:r w:rsidRPr="00D35323">
        <w:rPr>
          <w:rFonts w:cstheme="minorHAnsi"/>
          <w:color w:val="7030A0"/>
          <w:sz w:val="32"/>
          <w:szCs w:val="32"/>
          <w:shd w:val="clear" w:color="auto" w:fill="FFFFFF"/>
        </w:rPr>
        <w:t xml:space="preserve">- </w:t>
      </w:r>
      <w:r w:rsidRPr="00D35323">
        <w:rPr>
          <w:rFonts w:cstheme="minorHAnsi"/>
          <w:sz w:val="32"/>
          <w:szCs w:val="32"/>
          <w:shd w:val="clear" w:color="auto" w:fill="FFFFFF"/>
        </w:rPr>
        <w:t>La </w:t>
      </w:r>
      <w:r w:rsidRPr="00D35323">
        <w:rPr>
          <w:rFonts w:cstheme="minorHAnsi"/>
          <w:sz w:val="32"/>
          <w:szCs w:val="32"/>
          <w:shd w:val="clear" w:color="auto" w:fill="FFFFFF"/>
        </w:rPr>
        <w:t>Anisogina</w:t>
      </w:r>
      <w:r w:rsidRPr="00D35323">
        <w:rPr>
          <w:rFonts w:cstheme="minorHAnsi"/>
          <w:sz w:val="32"/>
          <w:szCs w:val="32"/>
          <w:shd w:val="clear" w:color="auto" w:fill="FFFFFF"/>
        </w:rPr>
        <w:t> es la fusión de gametos de distintos tamaños. Hay diferencias entre los gametos masculinos y femeninos, y ambos pueden ser móviles o inmóviles. Aparece más tarde en la evolución que la isogamia. Se da en hongos, invertebrados superiores y otros animales.</w:t>
      </w:r>
    </w:p>
    <w:p w:rsidR="005E3F70" w:rsidRPr="00D35323" w:rsidRDefault="005E3F70" w:rsidP="005E3F70">
      <w:pPr>
        <w:rPr>
          <w:rFonts w:cstheme="minorHAnsi"/>
          <w:sz w:val="32"/>
          <w:szCs w:val="32"/>
          <w:shd w:val="clear" w:color="auto" w:fill="FFFFFF"/>
        </w:rPr>
      </w:pPr>
      <w:r w:rsidRPr="00D35323">
        <w:rPr>
          <w:rFonts w:cstheme="minorHAnsi"/>
          <w:color w:val="7030A0"/>
          <w:sz w:val="32"/>
          <w:szCs w:val="32"/>
          <w:shd w:val="clear" w:color="auto" w:fill="FFFFFF"/>
        </w:rPr>
        <w:t xml:space="preserve"> - </w:t>
      </w:r>
      <w:r w:rsidRPr="00D35323">
        <w:rPr>
          <w:rFonts w:cstheme="minorHAnsi"/>
          <w:sz w:val="32"/>
          <w:szCs w:val="32"/>
          <w:shd w:val="clear" w:color="auto" w:fill="FFFFFF"/>
        </w:rPr>
        <w:t>La oogamia es la fusión de un gameto femenino muy grande e inmóvil con pequeños gametos masculinos móviles. Es el último tipo de reproducción que aparece en la evolución. Es típica de algas superiores, helechos, gimnospermas y animales como los vertebrados.</w:t>
      </w:r>
    </w:p>
    <w:p w:rsidR="00D35323" w:rsidRDefault="005E3F70" w:rsidP="00D35323">
      <w:pPr>
        <w:rPr>
          <w:rFonts w:cstheme="minorHAnsi"/>
          <w:sz w:val="24"/>
          <w:szCs w:val="24"/>
          <w:shd w:val="clear" w:color="auto" w:fill="FFFFFF"/>
        </w:rPr>
      </w:pPr>
      <w:r w:rsidRPr="005E3F70">
        <w:rPr>
          <w:rFonts w:cstheme="minorHAnsi"/>
          <w:color w:val="7030A0"/>
          <w:sz w:val="28"/>
          <w:szCs w:val="28"/>
          <w:shd w:val="clear" w:color="auto" w:fill="FFFFFF"/>
        </w:rPr>
        <w:lastRenderedPageBreak/>
        <w:t>3.</w:t>
      </w:r>
      <w:r>
        <w:rPr>
          <w:rFonts w:cstheme="minorHAnsi"/>
          <w:sz w:val="28"/>
          <w:szCs w:val="28"/>
          <w:shd w:val="clear" w:color="auto" w:fill="FFFFFF"/>
        </w:rPr>
        <w:t xml:space="preserve"> </w:t>
      </w:r>
      <w:r w:rsidRPr="005E3F70">
        <w:rPr>
          <w:rFonts w:cstheme="minorHAnsi"/>
          <w:sz w:val="24"/>
          <w:szCs w:val="24"/>
          <w:shd w:val="clear" w:color="auto" w:fill="FFFFFF"/>
        </w:rPr>
        <w:t>CÓMO PUEDEN SER LOS ANIMALES DE ACUERDO AL DESARROLLO EMBRIONARIO.</w:t>
      </w:r>
    </w:p>
    <w:p w:rsidR="00D35323" w:rsidRDefault="00D35323" w:rsidP="00D35323">
      <w:pPr>
        <w:rPr>
          <w:rFonts w:cstheme="minorHAnsi"/>
          <w:sz w:val="24"/>
          <w:szCs w:val="24"/>
          <w:shd w:val="clear" w:color="auto" w:fill="FFFFFF"/>
        </w:rPr>
      </w:pPr>
    </w:p>
    <w:p w:rsidR="005E3F70" w:rsidRDefault="005E3F70" w:rsidP="00D35323">
      <w:pPr>
        <w:rPr>
          <w:rFonts w:cstheme="minorHAnsi"/>
          <w:sz w:val="28"/>
          <w:szCs w:val="28"/>
          <w:shd w:val="clear" w:color="auto" w:fill="FFFFFF"/>
        </w:rPr>
      </w:pPr>
      <w:r>
        <w:rPr>
          <w:rFonts w:cstheme="minorHAnsi"/>
          <w:sz w:val="24"/>
          <w:szCs w:val="24"/>
          <w:shd w:val="clear" w:color="auto" w:fill="FFFFFF"/>
        </w:rPr>
        <w:t xml:space="preserve"> - </w:t>
      </w:r>
      <w:r w:rsidRPr="005E3F70">
        <w:rPr>
          <w:rFonts w:eastAsia="Times New Roman" w:cstheme="minorHAnsi"/>
          <w:color w:val="7030A0"/>
          <w:sz w:val="28"/>
          <w:szCs w:val="28"/>
          <w:lang w:eastAsia="es-ES"/>
        </w:rPr>
        <w:t>OVOVIVÍPAROS</w:t>
      </w:r>
      <w:r w:rsidR="00D35323">
        <w:rPr>
          <w:rFonts w:eastAsia="Times New Roman" w:cstheme="minorHAnsi"/>
          <w:color w:val="7030A0"/>
          <w:sz w:val="28"/>
          <w:szCs w:val="28"/>
          <w:lang w:eastAsia="es-ES"/>
        </w:rPr>
        <w:t xml:space="preserve">: </w:t>
      </w:r>
      <w:r w:rsidR="00D35323" w:rsidRPr="00D35323">
        <w:rPr>
          <w:rFonts w:cstheme="minorHAnsi"/>
          <w:sz w:val="28"/>
          <w:szCs w:val="28"/>
          <w:shd w:val="clear" w:color="auto" w:fill="FFFFFF"/>
        </w:rPr>
        <w:t xml:space="preserve">En estos animales la fecundación es interna y el embrión se desarrolla dentro de un </w:t>
      </w:r>
      <w:r w:rsidR="00D35323" w:rsidRPr="00D35323">
        <w:rPr>
          <w:rFonts w:cstheme="minorHAnsi"/>
          <w:sz w:val="28"/>
          <w:szCs w:val="28"/>
          <w:shd w:val="clear" w:color="auto" w:fill="FFFFFF"/>
        </w:rPr>
        <w:t>huevo,</w:t>
      </w:r>
      <w:r w:rsidR="00D35323" w:rsidRPr="00D35323">
        <w:rPr>
          <w:rFonts w:cstheme="minorHAnsi"/>
          <w:sz w:val="28"/>
          <w:szCs w:val="28"/>
          <w:shd w:val="clear" w:color="auto" w:fill="FFFFFF"/>
        </w:rPr>
        <w:t xml:space="preserve"> pero este permanece dentro del cuerpo de la madre hasta poco antes de la eclosión, por lo que las crías ya nacen formadas. Recibe alimento de las sustancias nutritivas almacenadas en el </w:t>
      </w:r>
      <w:r w:rsidR="00D35323" w:rsidRPr="00D35323">
        <w:rPr>
          <w:rFonts w:cstheme="minorHAnsi"/>
          <w:sz w:val="28"/>
          <w:szCs w:val="28"/>
          <w:shd w:val="clear" w:color="auto" w:fill="FFFFFF"/>
        </w:rPr>
        <w:t>huevo,</w:t>
      </w:r>
      <w:r w:rsidR="00D35323" w:rsidRPr="00D35323">
        <w:rPr>
          <w:rFonts w:cstheme="minorHAnsi"/>
          <w:sz w:val="28"/>
          <w:szCs w:val="28"/>
          <w:shd w:val="clear" w:color="auto" w:fill="FFFFFF"/>
        </w:rPr>
        <w:t xml:space="preserve"> pero recibe protección materna. Es el caso de muchos reptiles y algunos peces.</w:t>
      </w:r>
    </w:p>
    <w:p w:rsidR="00D35323" w:rsidRDefault="00D35323" w:rsidP="00D35323">
      <w:pPr>
        <w:rPr>
          <w:rFonts w:cstheme="minorHAnsi"/>
          <w:sz w:val="28"/>
          <w:szCs w:val="28"/>
          <w:shd w:val="clear" w:color="auto" w:fill="FFFFFF"/>
        </w:rPr>
      </w:pPr>
    </w:p>
    <w:p w:rsidR="00D35323" w:rsidRDefault="00D35323" w:rsidP="00D35323">
      <w:pPr>
        <w:rPr>
          <w:rFonts w:cstheme="minorHAnsi"/>
          <w:sz w:val="28"/>
          <w:szCs w:val="28"/>
          <w:shd w:val="clear" w:color="auto" w:fill="FFFFFF"/>
        </w:rPr>
      </w:pPr>
      <w:r w:rsidRPr="00D35323">
        <w:rPr>
          <w:rFonts w:cstheme="minorHAnsi"/>
          <w:color w:val="7030A0"/>
          <w:sz w:val="28"/>
          <w:szCs w:val="28"/>
          <w:shd w:val="clear" w:color="auto" w:fill="FFFFFF"/>
        </w:rPr>
        <w:t xml:space="preserve">- VIVIPAROS: </w:t>
      </w:r>
      <w:r w:rsidRPr="00D35323">
        <w:rPr>
          <w:rFonts w:cstheme="minorHAnsi"/>
          <w:sz w:val="28"/>
          <w:szCs w:val="28"/>
          <w:shd w:val="clear" w:color="auto" w:fill="FFFFFF"/>
        </w:rPr>
        <w:t>En estos animales de fecundación interna, los embriones completan su desarrollo dentro del cuerpo materno, que les da protección y alimento. Las crías nacen completamente formadas luego del parto. Es el caso de la mayoría de los mamíferos y algunos reptiles.</w:t>
      </w:r>
    </w:p>
    <w:p w:rsidR="00D35323" w:rsidRDefault="00D35323" w:rsidP="00D35323">
      <w:pPr>
        <w:rPr>
          <w:rFonts w:cstheme="minorHAnsi"/>
          <w:sz w:val="28"/>
          <w:szCs w:val="28"/>
          <w:shd w:val="clear" w:color="auto" w:fill="FFFFFF"/>
        </w:rPr>
      </w:pPr>
    </w:p>
    <w:p w:rsidR="00D35323" w:rsidRDefault="00D35323" w:rsidP="00D35323">
      <w:pPr>
        <w:pStyle w:val="sc-jqcokk"/>
        <w:shd w:val="clear" w:color="auto" w:fill="FFFFFF"/>
        <w:spacing w:before="0" w:beforeAutospacing="0" w:after="300" w:afterAutospacing="0" w:line="360" w:lineRule="atLeast"/>
        <w:rPr>
          <w:rFonts w:asciiTheme="minorHAnsi" w:hAnsiTheme="minorHAnsi" w:cstheme="minorHAnsi"/>
          <w:sz w:val="28"/>
          <w:szCs w:val="28"/>
        </w:rPr>
      </w:pPr>
      <w:r w:rsidRPr="00D35323">
        <w:rPr>
          <w:rFonts w:cstheme="minorHAnsi"/>
          <w:color w:val="7030A0"/>
          <w:sz w:val="28"/>
          <w:szCs w:val="28"/>
          <w:shd w:val="clear" w:color="auto" w:fill="FFFFFF"/>
        </w:rPr>
        <w:t xml:space="preserve">- GASTRULA: </w:t>
      </w:r>
      <w:r w:rsidRPr="00D35323">
        <w:rPr>
          <w:rFonts w:asciiTheme="minorHAnsi" w:hAnsiTheme="minorHAnsi" w:cstheme="minorHAnsi"/>
          <w:sz w:val="28"/>
          <w:szCs w:val="28"/>
        </w:rPr>
        <w:t>Es un estado temprano del desarrollo embrionario en los animales, el segundo de ellos. La blástula sigue a la mórula y precede a la gástrula en la secuencia de desarrollo normal de cualquier animal.</w:t>
      </w:r>
      <w:r>
        <w:rPr>
          <w:rFonts w:asciiTheme="minorHAnsi" w:hAnsiTheme="minorHAnsi" w:cstheme="minorHAnsi"/>
          <w:sz w:val="28"/>
          <w:szCs w:val="28"/>
        </w:rPr>
        <w:t xml:space="preserve">            </w:t>
      </w:r>
      <w:r w:rsidRPr="00D35323">
        <w:rPr>
          <w:rFonts w:asciiTheme="minorHAnsi" w:hAnsiTheme="minorHAnsi" w:cstheme="minorHAnsi"/>
          <w:sz w:val="28"/>
          <w:szCs w:val="28"/>
        </w:rPr>
        <w:t xml:space="preserve">Es una etapa del desarrollo embrionario de todos los animales, excepto en las esponjas, que sigue a la fase de blástula. La fase de gástrula es el resultado de una drástica reestructuración denominada gastrulación. Cuando la gastrulación se ha completado, el embrión se convierte en una </w:t>
      </w:r>
      <w:r w:rsidRPr="00D35323">
        <w:rPr>
          <w:rFonts w:asciiTheme="minorHAnsi" w:hAnsiTheme="minorHAnsi" w:cstheme="minorHAnsi"/>
          <w:sz w:val="28"/>
          <w:szCs w:val="28"/>
        </w:rPr>
        <w:t>náurala</w:t>
      </w:r>
      <w:r w:rsidRPr="00D35323">
        <w:rPr>
          <w:rFonts w:asciiTheme="minorHAnsi" w:hAnsiTheme="minorHAnsi" w:cstheme="minorHAnsi"/>
          <w:sz w:val="28"/>
          <w:szCs w:val="28"/>
        </w:rPr>
        <w:t>.</w:t>
      </w:r>
    </w:p>
    <w:p w:rsidR="00D35323" w:rsidRPr="00D35323" w:rsidRDefault="00D35323" w:rsidP="00D35323">
      <w:pPr>
        <w:rPr>
          <w:rFonts w:cstheme="minorHAnsi"/>
          <w:color w:val="7030A0"/>
          <w:sz w:val="28"/>
          <w:szCs w:val="28"/>
          <w:shd w:val="clear" w:color="auto" w:fill="FFFFFF"/>
        </w:rPr>
      </w:pPr>
      <w:r>
        <w:rPr>
          <w:rFonts w:cstheme="minorHAnsi"/>
          <w:color w:val="7030A0"/>
          <w:sz w:val="28"/>
          <w:szCs w:val="28"/>
          <w:shd w:val="clear" w:color="auto" w:fill="FFFFFF"/>
        </w:rPr>
        <w:t>4.</w:t>
      </w:r>
      <w:r w:rsidRPr="00D35323">
        <w:rPr>
          <w:rFonts w:ascii="Helvetica" w:hAnsi="Helvetica" w:cs="Helvetica"/>
          <w:color w:val="757575"/>
          <w:sz w:val="20"/>
          <w:szCs w:val="20"/>
          <w:shd w:val="clear" w:color="auto" w:fill="FFFFFF"/>
        </w:rPr>
        <w:t xml:space="preserve"> </w:t>
      </w:r>
      <w:r>
        <w:rPr>
          <w:rFonts w:ascii="Helvetica" w:hAnsi="Helvetica" w:cs="Helvetica"/>
          <w:color w:val="757575"/>
          <w:sz w:val="20"/>
          <w:szCs w:val="20"/>
          <w:shd w:val="clear" w:color="auto" w:fill="FFFFFF"/>
        </w:rPr>
        <w:t> </w:t>
      </w:r>
      <w:r w:rsidRPr="00D35323">
        <w:rPr>
          <w:rFonts w:cstheme="minorHAnsi"/>
          <w:sz w:val="24"/>
          <w:szCs w:val="24"/>
          <w:shd w:val="clear" w:color="auto" w:fill="FFFFFF"/>
        </w:rPr>
        <w:t>EN QUE CONSISTE LA FECUNDACIÓN EXTERNA E INTERNA.</w:t>
      </w:r>
      <w:r w:rsidRPr="00D35323">
        <w:rPr>
          <w:rFonts w:cstheme="minorHAnsi"/>
          <w:sz w:val="24"/>
          <w:szCs w:val="24"/>
          <w:shd w:val="clear" w:color="auto" w:fill="FFFFFF"/>
        </w:rPr>
        <w:t xml:space="preserve"> </w:t>
      </w:r>
    </w:p>
    <w:p w:rsidR="005E3F70" w:rsidRPr="00D35323" w:rsidRDefault="00D35323" w:rsidP="005E3F70">
      <w:pPr>
        <w:rPr>
          <w:rFonts w:ascii="Segoe UI" w:hAnsi="Segoe UI" w:cs="Segoe UI"/>
          <w:sz w:val="27"/>
          <w:szCs w:val="27"/>
          <w:shd w:val="clear" w:color="auto" w:fill="FFFFFF"/>
        </w:rPr>
      </w:pPr>
      <w:r w:rsidRPr="00D35323">
        <w:rPr>
          <w:rFonts w:cstheme="minorHAnsi"/>
          <w:color w:val="7030A0"/>
          <w:sz w:val="28"/>
          <w:szCs w:val="28"/>
          <w:shd w:val="clear" w:color="auto" w:fill="FFFFFF"/>
        </w:rPr>
        <w:t>FUNCION INTERNA:</w:t>
      </w:r>
      <w:r w:rsidRPr="00D35323">
        <w:rPr>
          <w:rFonts w:cstheme="minorHAnsi"/>
          <w:color w:val="7030A0"/>
          <w:sz w:val="24"/>
          <w:szCs w:val="24"/>
          <w:shd w:val="clear" w:color="auto" w:fill="FFFFFF"/>
        </w:rPr>
        <w:t xml:space="preserve">  </w:t>
      </w:r>
      <w:r w:rsidRPr="00D35323">
        <w:rPr>
          <w:rFonts w:ascii="Segoe UI" w:hAnsi="Segoe UI" w:cs="Segoe UI"/>
          <w:sz w:val="27"/>
          <w:szCs w:val="27"/>
          <w:shd w:val="clear" w:color="auto" w:fill="FFFFFF"/>
        </w:rPr>
        <w:t>La fecundación interna es cuando la unión de los gametos (el espermatozoide y el óvulo) se realiza dentro del cuerpo de la hembra en el útero o matriz (el macho deposita sus espermatozoides dentro del aparato reproductor de la hembra).</w:t>
      </w:r>
    </w:p>
    <w:p w:rsidR="00D35323" w:rsidRDefault="00D35323" w:rsidP="005E3F70">
      <w:pPr>
        <w:rPr>
          <w:rFonts w:ascii="Segoe UI" w:hAnsi="Segoe UI" w:cs="Segoe UI"/>
          <w:color w:val="333333"/>
          <w:sz w:val="27"/>
          <w:szCs w:val="27"/>
          <w:shd w:val="clear" w:color="auto" w:fill="FFFFFF"/>
        </w:rPr>
      </w:pPr>
    </w:p>
    <w:p w:rsidR="00D35323" w:rsidRPr="00D35323" w:rsidRDefault="00D35323" w:rsidP="005E3F70">
      <w:pPr>
        <w:rPr>
          <w:rFonts w:cstheme="minorHAnsi"/>
          <w:sz w:val="24"/>
          <w:szCs w:val="24"/>
          <w:shd w:val="clear" w:color="auto" w:fill="FFFFFF"/>
        </w:rPr>
      </w:pPr>
      <w:r w:rsidRPr="00D35323">
        <w:rPr>
          <w:rFonts w:ascii="Segoe UI" w:hAnsi="Segoe UI" w:cs="Segoe UI"/>
          <w:color w:val="7030A0"/>
          <w:sz w:val="27"/>
          <w:szCs w:val="27"/>
          <w:shd w:val="clear" w:color="auto" w:fill="FFFFFF"/>
        </w:rPr>
        <w:t xml:space="preserve">FUNCION EXTERNA: </w:t>
      </w:r>
      <w:r w:rsidRPr="00D35323">
        <w:rPr>
          <w:rFonts w:ascii="Segoe UI" w:hAnsi="Segoe UI" w:cs="Segoe UI"/>
          <w:sz w:val="27"/>
          <w:szCs w:val="27"/>
          <w:shd w:val="clear" w:color="auto" w:fill="FFFFFF"/>
        </w:rPr>
        <w:t>La fecundación es externa cuando la unión de los gametos (el espermatozoide y el óvulo) se produce fuera del cuerpo de la hembra (los gametos femenino y masculino se fusionan fuera del cuerpo, los tiempos de liberación de gametos deben coincidir, porque el tiempo de vida de estos es corto).</w:t>
      </w:r>
    </w:p>
    <w:sectPr w:rsidR="00D35323" w:rsidRPr="00D353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5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6B"/>
    <w:rsid w:val="00416DB6"/>
    <w:rsid w:val="005E3F70"/>
    <w:rsid w:val="00651DB0"/>
    <w:rsid w:val="00D35323"/>
    <w:rsid w:val="00DA74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706C"/>
  <w15:chartTrackingRefBased/>
  <w15:docId w15:val="{5788D4D7-E8D3-4F9F-8F4C-A90F4EF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5E3F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6D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5E3F70"/>
    <w:rPr>
      <w:rFonts w:asciiTheme="majorHAnsi" w:eastAsiaTheme="majorEastAsia" w:hAnsiTheme="majorHAnsi" w:cstheme="majorBidi"/>
      <w:color w:val="1F3763" w:themeColor="accent1" w:themeShade="7F"/>
      <w:sz w:val="24"/>
      <w:szCs w:val="24"/>
    </w:rPr>
  </w:style>
  <w:style w:type="paragraph" w:customStyle="1" w:styleId="sc-jqcokk">
    <w:name w:val="sc-jqcokk"/>
    <w:basedOn w:val="Normal"/>
    <w:rsid w:val="00D3532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0075">
      <w:bodyDiv w:val="1"/>
      <w:marLeft w:val="0"/>
      <w:marRight w:val="0"/>
      <w:marTop w:val="0"/>
      <w:marBottom w:val="0"/>
      <w:divBdr>
        <w:top w:val="none" w:sz="0" w:space="0" w:color="auto"/>
        <w:left w:val="none" w:sz="0" w:space="0" w:color="auto"/>
        <w:bottom w:val="none" w:sz="0" w:space="0" w:color="auto"/>
        <w:right w:val="none" w:sz="0" w:space="0" w:color="auto"/>
      </w:divBdr>
      <w:divsChild>
        <w:div w:id="1484540486">
          <w:marLeft w:val="0"/>
          <w:marRight w:val="0"/>
          <w:marTop w:val="0"/>
          <w:marBottom w:val="0"/>
          <w:divBdr>
            <w:top w:val="none" w:sz="0" w:space="0" w:color="auto"/>
            <w:left w:val="none" w:sz="0" w:space="0" w:color="auto"/>
            <w:bottom w:val="none" w:sz="0" w:space="0" w:color="auto"/>
            <w:right w:val="none" w:sz="0" w:space="0" w:color="auto"/>
          </w:divBdr>
        </w:div>
        <w:div w:id="277571167">
          <w:marLeft w:val="0"/>
          <w:marRight w:val="0"/>
          <w:marTop w:val="0"/>
          <w:marBottom w:val="0"/>
          <w:divBdr>
            <w:top w:val="none" w:sz="0" w:space="0" w:color="auto"/>
            <w:left w:val="none" w:sz="0" w:space="0" w:color="auto"/>
            <w:bottom w:val="none" w:sz="0" w:space="0" w:color="auto"/>
            <w:right w:val="none" w:sz="0" w:space="0" w:color="auto"/>
          </w:divBdr>
        </w:div>
      </w:divsChild>
    </w:div>
    <w:div w:id="1160196979">
      <w:bodyDiv w:val="1"/>
      <w:marLeft w:val="0"/>
      <w:marRight w:val="0"/>
      <w:marTop w:val="0"/>
      <w:marBottom w:val="0"/>
      <w:divBdr>
        <w:top w:val="none" w:sz="0" w:space="0" w:color="auto"/>
        <w:left w:val="none" w:sz="0" w:space="0" w:color="auto"/>
        <w:bottom w:val="none" w:sz="0" w:space="0" w:color="auto"/>
        <w:right w:val="none" w:sz="0" w:space="0" w:color="auto"/>
      </w:divBdr>
    </w:div>
    <w:div w:id="157365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2020-06-04T15:49:00Z</dcterms:created>
  <dcterms:modified xsi:type="dcterms:W3CDTF">2020-06-04T16:26:00Z</dcterms:modified>
</cp:coreProperties>
</file>