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2F3" w:rsidRPr="00F47D20" w:rsidRDefault="007C02F3" w:rsidP="007C02F3">
      <w:pPr>
        <w:rPr>
          <w:rFonts w:ascii="Aharoni" w:hAnsi="Aharoni" w:cs="Aharoni"/>
          <w:sz w:val="28"/>
          <w:szCs w:val="28"/>
        </w:rPr>
      </w:pPr>
      <w:r w:rsidRPr="00F47D20">
        <w:rPr>
          <w:rFonts w:ascii="Aharoni" w:hAnsi="Aharoni" w:cs="Aharoni"/>
          <w:sz w:val="28"/>
          <w:szCs w:val="28"/>
        </w:rPr>
        <w:t>1. REALIZAR UNA TABLA EN LA CUAL DETERMINE SEMEJANZAS Y DIFERENCIAS DE LA MITOSIS Y LA MEIOSIS.</w:t>
      </w:r>
    </w:p>
    <w:p w:rsidR="00B82825" w:rsidRPr="00F47D20" w:rsidRDefault="007C02F3" w:rsidP="007C02F3">
      <w:pPr>
        <w:rPr>
          <w:rFonts w:ascii="Aharoni" w:hAnsi="Aharoni" w:cs="Aharoni"/>
          <w:sz w:val="28"/>
          <w:szCs w:val="28"/>
        </w:rPr>
      </w:pPr>
      <w:r w:rsidRPr="00F47D20">
        <w:rPr>
          <w:rFonts w:ascii="Aharoni" w:hAnsi="Aharoni" w:cs="Aharoni"/>
          <w:sz w:val="28"/>
          <w:szCs w:val="28"/>
        </w:rPr>
        <w:t>2. ELABORAR A TRAVÉS DE ESQUEMAS CADA UNO DE LOS PASOS DE LA MITOSIS Y LA MEIOSIS.</w:t>
      </w:r>
    </w:p>
    <w:p w:rsidR="007C02F3" w:rsidRDefault="007C02F3" w:rsidP="007C02F3">
      <w:pPr>
        <w:jc w:val="center"/>
      </w:pPr>
    </w:p>
    <w:p w:rsidR="007C02F3" w:rsidRDefault="007C02F3" w:rsidP="007C02F3">
      <w:pPr>
        <w:jc w:val="center"/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>Solución</w:t>
      </w:r>
    </w:p>
    <w:p w:rsidR="007C02F3" w:rsidRDefault="007C02F3" w:rsidP="007C02F3">
      <w:pPr>
        <w:jc w:val="center"/>
        <w:rPr>
          <w:rFonts w:ascii="Aharoni" w:hAnsi="Aharoni" w:cs="Aharoni"/>
          <w:sz w:val="32"/>
          <w:szCs w:val="32"/>
        </w:rPr>
      </w:pPr>
    </w:p>
    <w:p w:rsidR="007C02F3" w:rsidRDefault="007C02F3" w:rsidP="00F44982">
      <w:pPr>
        <w:shd w:val="clear" w:color="auto" w:fill="C00000"/>
        <w:jc w:val="center"/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>Diferencias de la mitosis y meiosis</w:t>
      </w:r>
    </w:p>
    <w:p w:rsidR="007C02F3" w:rsidRDefault="007C02F3" w:rsidP="00F44982">
      <w:pPr>
        <w:shd w:val="clear" w:color="auto" w:fill="FFC000"/>
        <w:tabs>
          <w:tab w:val="left" w:pos="975"/>
          <w:tab w:val="left" w:pos="6075"/>
        </w:tabs>
        <w:rPr>
          <w:rFonts w:ascii="Aharoni" w:hAnsi="Aharoni" w:cs="Aharoni"/>
          <w:sz w:val="32"/>
          <w:szCs w:val="32"/>
        </w:rPr>
      </w:pPr>
      <w:r>
        <w:rPr>
          <w:rFonts w:ascii="Aharoni" w:hAnsi="Aharoni" w:cs="Aharoni"/>
          <w:sz w:val="32"/>
          <w:szCs w:val="32"/>
        </w:rPr>
        <w:tab/>
        <w:t xml:space="preserve">Mitosis </w:t>
      </w:r>
      <w:r>
        <w:rPr>
          <w:rFonts w:ascii="Aharoni" w:hAnsi="Aharoni" w:cs="Aharoni"/>
          <w:sz w:val="32"/>
          <w:szCs w:val="32"/>
        </w:rPr>
        <w:tab/>
        <w:t xml:space="preserve">meiosis </w:t>
      </w:r>
    </w:p>
    <w:tbl>
      <w:tblPr>
        <w:tblStyle w:val="Tablaconcuadrcula"/>
        <w:tblW w:w="9396" w:type="dxa"/>
        <w:tblLook w:val="04A0" w:firstRow="1" w:lastRow="0" w:firstColumn="1" w:lastColumn="0" w:noHBand="0" w:noVBand="1"/>
      </w:tblPr>
      <w:tblGrid>
        <w:gridCol w:w="4698"/>
        <w:gridCol w:w="4698"/>
      </w:tblGrid>
      <w:tr w:rsidR="007C02F3" w:rsidTr="00F44982">
        <w:trPr>
          <w:trHeight w:val="5111"/>
        </w:trPr>
        <w:tc>
          <w:tcPr>
            <w:tcW w:w="4698" w:type="dxa"/>
            <w:shd w:val="clear" w:color="auto" w:fill="C00000"/>
          </w:tcPr>
          <w:p w:rsidR="007C02F3" w:rsidRDefault="007C02F3" w:rsidP="007C02F3">
            <w:pPr>
              <w:rPr>
                <w:rFonts w:ascii="Aharoni" w:hAnsi="Aharoni" w:cs="Aharoni"/>
                <w:sz w:val="32"/>
                <w:szCs w:val="32"/>
              </w:rPr>
            </w:pPr>
          </w:p>
          <w:p w:rsidR="006A5665" w:rsidRDefault="006A5665" w:rsidP="006A5665">
            <w:pPr>
              <w:pStyle w:val="Prrafodelista"/>
              <w:numPr>
                <w:ilvl w:val="0"/>
                <w:numId w:val="1"/>
              </w:numPr>
              <w:rPr>
                <w:rFonts w:ascii="Aharoni" w:hAnsi="Aharoni" w:cs="Aharoni"/>
                <w:sz w:val="32"/>
                <w:szCs w:val="32"/>
              </w:rPr>
            </w:pPr>
            <w:r>
              <w:rPr>
                <w:rFonts w:ascii="Aharoni" w:hAnsi="Aharoni" w:cs="Aharoni"/>
                <w:sz w:val="32"/>
                <w:szCs w:val="32"/>
              </w:rPr>
              <w:t>Se realiza solo en células somáticas</w:t>
            </w:r>
          </w:p>
          <w:p w:rsidR="006A5665" w:rsidRDefault="006A5665" w:rsidP="006A5665">
            <w:pPr>
              <w:pStyle w:val="Prrafodelista"/>
              <w:numPr>
                <w:ilvl w:val="0"/>
                <w:numId w:val="1"/>
              </w:numPr>
              <w:rPr>
                <w:rFonts w:ascii="Aharoni" w:hAnsi="Aharoni" w:cs="Aharoni"/>
                <w:sz w:val="32"/>
                <w:szCs w:val="32"/>
              </w:rPr>
            </w:pPr>
            <w:r>
              <w:rPr>
                <w:rFonts w:ascii="Aharoni" w:hAnsi="Aharoni" w:cs="Aharoni"/>
                <w:sz w:val="32"/>
                <w:szCs w:val="32"/>
              </w:rPr>
              <w:t xml:space="preserve">Las células hijas poseen igual número de cromosomas que la célula madre </w:t>
            </w:r>
          </w:p>
          <w:p w:rsidR="006A5665" w:rsidRPr="006A5665" w:rsidRDefault="006A5665" w:rsidP="006A5665">
            <w:pPr>
              <w:pStyle w:val="Prrafodelista"/>
              <w:numPr>
                <w:ilvl w:val="0"/>
                <w:numId w:val="1"/>
              </w:numPr>
              <w:rPr>
                <w:rFonts w:ascii="Aharoni" w:hAnsi="Aharoni" w:cs="Aharoni"/>
                <w:sz w:val="32"/>
                <w:szCs w:val="32"/>
              </w:rPr>
            </w:pPr>
            <w:r>
              <w:rPr>
                <w:rFonts w:ascii="Aharoni" w:hAnsi="Aharoni" w:cs="Aharoni"/>
                <w:sz w:val="32"/>
                <w:szCs w:val="32"/>
              </w:rPr>
              <w:t xml:space="preserve">El objetivo o finalidad es la formación del tejido, órganos, </w:t>
            </w:r>
            <w:r w:rsidR="00F44982">
              <w:rPr>
                <w:rFonts w:ascii="Aharoni" w:hAnsi="Aharoni" w:cs="Aharoni"/>
                <w:sz w:val="32"/>
                <w:szCs w:val="32"/>
              </w:rPr>
              <w:t xml:space="preserve">regeneración y permitir el crecimiento del individuo </w:t>
            </w:r>
            <w:r>
              <w:rPr>
                <w:rFonts w:ascii="Aharoni" w:hAnsi="Aharoni" w:cs="Aharoni"/>
                <w:sz w:val="32"/>
                <w:szCs w:val="32"/>
              </w:rPr>
              <w:t xml:space="preserve">  </w:t>
            </w:r>
          </w:p>
        </w:tc>
        <w:tc>
          <w:tcPr>
            <w:tcW w:w="4698" w:type="dxa"/>
            <w:shd w:val="clear" w:color="auto" w:fill="FFC000"/>
          </w:tcPr>
          <w:p w:rsidR="007C02F3" w:rsidRDefault="007C02F3" w:rsidP="007C02F3">
            <w:pPr>
              <w:rPr>
                <w:rFonts w:ascii="Aharoni" w:hAnsi="Aharoni" w:cs="Aharoni"/>
                <w:sz w:val="32"/>
                <w:szCs w:val="32"/>
              </w:rPr>
            </w:pPr>
          </w:p>
          <w:p w:rsidR="00F44982" w:rsidRDefault="00F44982" w:rsidP="00F44982">
            <w:pPr>
              <w:pStyle w:val="Prrafodelista"/>
              <w:numPr>
                <w:ilvl w:val="0"/>
                <w:numId w:val="1"/>
              </w:numPr>
              <w:rPr>
                <w:rFonts w:ascii="Aharoni" w:hAnsi="Aharoni" w:cs="Aharoni"/>
                <w:sz w:val="32"/>
                <w:szCs w:val="32"/>
              </w:rPr>
            </w:pPr>
            <w:r>
              <w:rPr>
                <w:rFonts w:ascii="Aharoni" w:hAnsi="Aharoni" w:cs="Aharoni"/>
                <w:sz w:val="32"/>
                <w:szCs w:val="32"/>
              </w:rPr>
              <w:t xml:space="preserve">Se realiza en las células germinales de ovarios y testículos, que forman los gametos </w:t>
            </w:r>
          </w:p>
          <w:p w:rsidR="00F44982" w:rsidRDefault="00F44982" w:rsidP="00F44982">
            <w:pPr>
              <w:pStyle w:val="Prrafodelista"/>
              <w:numPr>
                <w:ilvl w:val="0"/>
                <w:numId w:val="1"/>
              </w:numPr>
              <w:rPr>
                <w:rFonts w:ascii="Aharoni" w:hAnsi="Aharoni" w:cs="Aharoni"/>
                <w:sz w:val="32"/>
                <w:szCs w:val="32"/>
              </w:rPr>
            </w:pPr>
            <w:r>
              <w:rPr>
                <w:rFonts w:ascii="Aharoni" w:hAnsi="Aharoni" w:cs="Aharoni"/>
                <w:sz w:val="32"/>
                <w:szCs w:val="32"/>
              </w:rPr>
              <w:t>Las células hijas tienen la mitad de cromosomas que las células madre</w:t>
            </w:r>
          </w:p>
          <w:p w:rsidR="00F44982" w:rsidRPr="00F44982" w:rsidRDefault="00F44982" w:rsidP="00F44982">
            <w:pPr>
              <w:pStyle w:val="Prrafodelista"/>
              <w:numPr>
                <w:ilvl w:val="0"/>
                <w:numId w:val="1"/>
              </w:numPr>
              <w:rPr>
                <w:rFonts w:ascii="Aharoni" w:hAnsi="Aharoni" w:cs="Aharoni"/>
                <w:sz w:val="32"/>
                <w:szCs w:val="32"/>
              </w:rPr>
            </w:pPr>
            <w:r>
              <w:rPr>
                <w:rFonts w:ascii="Aharoni" w:hAnsi="Aharoni" w:cs="Aharoni"/>
                <w:sz w:val="32"/>
                <w:szCs w:val="32"/>
              </w:rPr>
              <w:t xml:space="preserve">Objetivo o finalidad mantener constante el número de cromosomas en la especie </w:t>
            </w:r>
          </w:p>
        </w:tc>
      </w:tr>
    </w:tbl>
    <w:p w:rsidR="00F47D20" w:rsidRDefault="00F47D20" w:rsidP="007C02F3">
      <w:pPr>
        <w:rPr>
          <w:rFonts w:ascii="Aharoni" w:hAnsi="Aharoni" w:cs="Aharoni"/>
          <w:sz w:val="44"/>
          <w:szCs w:val="44"/>
        </w:rPr>
      </w:pPr>
    </w:p>
    <w:p w:rsidR="00F47D20" w:rsidRDefault="00F47D20" w:rsidP="007C02F3">
      <w:pPr>
        <w:rPr>
          <w:rFonts w:ascii="Aharoni" w:hAnsi="Aharoni" w:cs="Aharoni"/>
          <w:sz w:val="44"/>
          <w:szCs w:val="44"/>
        </w:rPr>
      </w:pPr>
    </w:p>
    <w:p w:rsidR="00F47D20" w:rsidRPr="00F47D20" w:rsidRDefault="00F47D20" w:rsidP="007C02F3">
      <w:pPr>
        <w:rPr>
          <w:rFonts w:ascii="Aharoni" w:hAnsi="Aharoni" w:cs="Aharoni"/>
          <w:sz w:val="52"/>
          <w:szCs w:val="52"/>
        </w:rPr>
      </w:pPr>
      <w:r w:rsidRPr="00F47D20">
        <w:rPr>
          <w:rFonts w:ascii="Aharoni" w:hAnsi="Aharoni" w:cs="Aharoni"/>
          <w:sz w:val="52"/>
          <w:szCs w:val="52"/>
        </w:rPr>
        <w:t xml:space="preserve">2. pasos de la mitosis y meiosis </w:t>
      </w:r>
    </w:p>
    <w:p w:rsidR="00F47D20" w:rsidRPr="00F47D20" w:rsidRDefault="00F47D20" w:rsidP="00F47D20">
      <w:pPr>
        <w:rPr>
          <w:rFonts w:ascii="Aharoni" w:hAnsi="Aharoni" w:cs="Aharoni"/>
          <w:sz w:val="44"/>
          <w:szCs w:val="44"/>
        </w:rPr>
      </w:pPr>
    </w:p>
    <w:p w:rsidR="00F47D20" w:rsidRPr="00F47D20" w:rsidRDefault="00F47D20" w:rsidP="00F47D20">
      <w:pPr>
        <w:rPr>
          <w:rFonts w:ascii="Aharoni" w:hAnsi="Aharoni" w:cs="Aharoni"/>
          <w:sz w:val="44"/>
          <w:szCs w:val="44"/>
        </w:rPr>
      </w:pPr>
    </w:p>
    <w:p w:rsidR="007C02F3" w:rsidRPr="00F47D20" w:rsidRDefault="00F47D20" w:rsidP="00F47D20">
      <w:pPr>
        <w:tabs>
          <w:tab w:val="left" w:pos="3330"/>
        </w:tabs>
        <w:rPr>
          <w:rFonts w:ascii="Aharoni" w:hAnsi="Aharoni" w:cs="Aharoni"/>
          <w:sz w:val="44"/>
          <w:szCs w:val="44"/>
        </w:rPr>
      </w:pPr>
      <w:r>
        <w:rPr>
          <w:rFonts w:ascii="Aharoni" w:hAnsi="Aharoni" w:cs="Aharoni"/>
          <w:sz w:val="44"/>
          <w:szCs w:val="44"/>
        </w:rPr>
        <w:tab/>
      </w:r>
    </w:p>
    <w:p w:rsidR="00F47D20" w:rsidRDefault="00F47D20" w:rsidP="007C02F3">
      <w:pPr>
        <w:rPr>
          <w:rFonts w:ascii="Aharoni" w:hAnsi="Aharoni" w:cs="Aharoni"/>
          <w:sz w:val="32"/>
          <w:szCs w:val="32"/>
        </w:rPr>
      </w:pPr>
      <w:r w:rsidRPr="00F47D20">
        <w:rPr>
          <w:rFonts w:ascii="Aharoni" w:hAnsi="Aharoni" w:cs="Aharoni"/>
          <w:noProof/>
          <w:sz w:val="32"/>
          <w:szCs w:val="32"/>
          <w:lang w:eastAsia="es-CO"/>
        </w:rPr>
        <w:lastRenderedPageBreak/>
        <w:drawing>
          <wp:anchor distT="0" distB="0" distL="114300" distR="114300" simplePos="0" relativeHeight="251658240" behindDoc="0" locked="0" layoutInCell="1" allowOverlap="1" wp14:anchorId="5CFEB57A" wp14:editId="3284E45C">
            <wp:simplePos x="1076325" y="6886575"/>
            <wp:positionH relativeFrom="margin">
              <wp:align>right</wp:align>
            </wp:positionH>
            <wp:positionV relativeFrom="paragraph">
              <wp:align>top</wp:align>
            </wp:positionV>
            <wp:extent cx="5610225" cy="2047875"/>
            <wp:effectExtent l="0" t="0" r="9525" b="9525"/>
            <wp:wrapSquare wrapText="bothSides"/>
            <wp:docPr id="1" name="Imagen 1" descr="El Código Genético 1ra Parte Células Cromosomas Cariotipo ADN-AR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Código Genético 1ra Parte Células Cromosomas Cariotipo ADN-ARN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47D20">
        <w:rPr>
          <w:rFonts w:ascii="Aharoni" w:hAnsi="Aharoni" w:cs="Aharoni"/>
          <w:noProof/>
          <w:sz w:val="32"/>
          <w:szCs w:val="32"/>
          <w:lang w:eastAsia="es-CO"/>
        </w:rPr>
        <w:drawing>
          <wp:inline distT="0" distB="0" distL="0" distR="0" wp14:anchorId="7EBC169A" wp14:editId="10BC1838">
            <wp:extent cx="5600700" cy="2466975"/>
            <wp:effectExtent l="0" t="0" r="0" b="9525"/>
            <wp:docPr id="2" name="Imagen 2" descr="Diferencia entre MITOSIS y MEIOSIS - Resumen y Esque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ferencia entre MITOSIS y MEIOSIS - Resumen y Esquem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066" cy="246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haroni" w:hAnsi="Aharoni" w:cs="Aharoni"/>
          <w:sz w:val="32"/>
          <w:szCs w:val="32"/>
        </w:rPr>
        <w:br w:type="textWrapping" w:clear="all"/>
      </w:r>
    </w:p>
    <w:p w:rsidR="00F47D20" w:rsidRPr="00F47D20" w:rsidRDefault="00F47D20" w:rsidP="00F47D20">
      <w:pPr>
        <w:rPr>
          <w:rFonts w:ascii="Aharoni" w:hAnsi="Aharoni" w:cs="Aharoni"/>
          <w:sz w:val="32"/>
          <w:szCs w:val="32"/>
        </w:rPr>
      </w:pPr>
    </w:p>
    <w:p w:rsidR="00F47D20" w:rsidRDefault="00F47D20" w:rsidP="00F47D20">
      <w:pPr>
        <w:rPr>
          <w:rFonts w:ascii="Aharoni" w:hAnsi="Aharoni" w:cs="Aharoni"/>
          <w:sz w:val="32"/>
          <w:szCs w:val="32"/>
        </w:rPr>
      </w:pPr>
    </w:p>
    <w:p w:rsidR="00CE1FCE" w:rsidRPr="00CE1FCE" w:rsidRDefault="00CE1FCE" w:rsidP="00CE1FCE">
      <w:pPr>
        <w:tabs>
          <w:tab w:val="left" w:pos="2805"/>
        </w:tabs>
        <w:rPr>
          <w:rFonts w:ascii="Aharoni" w:hAnsi="Aharoni" w:cs="Aharoni"/>
          <w:sz w:val="40"/>
          <w:szCs w:val="40"/>
        </w:rPr>
      </w:pPr>
      <w:bookmarkStart w:id="0" w:name="_GoBack"/>
      <w:bookmarkEnd w:id="0"/>
      <w:r w:rsidRPr="00CE1FCE">
        <w:rPr>
          <w:rFonts w:ascii="Aharoni" w:hAnsi="Aharoni" w:cs="Aharoni"/>
          <w:sz w:val="40"/>
          <w:szCs w:val="40"/>
        </w:rPr>
        <w:t xml:space="preserve"> </w:t>
      </w:r>
    </w:p>
    <w:sectPr w:rsidR="00CE1FCE" w:rsidRPr="00CE1F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04AEB"/>
    <w:multiLevelType w:val="hybridMultilevel"/>
    <w:tmpl w:val="55D097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5081E"/>
    <w:multiLevelType w:val="hybridMultilevel"/>
    <w:tmpl w:val="9B9652F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8531C"/>
    <w:multiLevelType w:val="hybridMultilevel"/>
    <w:tmpl w:val="42C25F54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652B65"/>
    <w:multiLevelType w:val="hybridMultilevel"/>
    <w:tmpl w:val="90B883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F3"/>
    <w:rsid w:val="000A4B56"/>
    <w:rsid w:val="006A5665"/>
    <w:rsid w:val="0074579B"/>
    <w:rsid w:val="007C02F3"/>
    <w:rsid w:val="007F5EC0"/>
    <w:rsid w:val="00B82825"/>
    <w:rsid w:val="00CE1FCE"/>
    <w:rsid w:val="00E84374"/>
    <w:rsid w:val="00EC00B8"/>
    <w:rsid w:val="00F44982"/>
    <w:rsid w:val="00F4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B17BE-7241-445D-B298-D1EF5F46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0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A5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JMorales</dc:creator>
  <cp:keywords/>
  <dc:description/>
  <cp:lastModifiedBy>JMorales</cp:lastModifiedBy>
  <cp:revision>3</cp:revision>
  <dcterms:created xsi:type="dcterms:W3CDTF">2020-05-11T12:37:00Z</dcterms:created>
  <dcterms:modified xsi:type="dcterms:W3CDTF">2020-05-11T22:51:00Z</dcterms:modified>
</cp:coreProperties>
</file>