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9D" w:rsidRPr="006E7E9D" w:rsidRDefault="006E7E9D" w:rsidP="006E7E9D">
      <w:pPr>
        <w:pStyle w:val="Ttulo2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pacing w:val="-15"/>
          <w:sz w:val="32"/>
          <w:szCs w:val="24"/>
        </w:rPr>
      </w:pPr>
      <w:r w:rsidRPr="006E7E9D">
        <w:rPr>
          <w:rFonts w:ascii="Arial" w:hAnsi="Arial" w:cs="Arial"/>
          <w:color w:val="000000"/>
          <w:spacing w:val="-15"/>
          <w:sz w:val="32"/>
          <w:szCs w:val="24"/>
        </w:rPr>
        <w:t>¿Qué es Globalización?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 globalización es el proceso de integración general que han experimentado los individuos y las </w:t>
      </w:r>
      <w:hyperlink r:id="rId7" w:history="1">
        <w:r w:rsidRPr="006E7E9D">
          <w:rPr>
            <w:rStyle w:val="Hipervnculo"/>
            <w:rFonts w:ascii="Arial" w:hAnsi="Arial" w:cs="Arial"/>
            <w:color w:val="000000"/>
          </w:rPr>
          <w:t>organizaciones</w:t>
        </w:r>
      </w:hyperlink>
      <w:r w:rsidRPr="006E7E9D">
        <w:rPr>
          <w:rFonts w:ascii="Arial" w:hAnsi="Arial" w:cs="Arial"/>
          <w:color w:val="000000"/>
        </w:rPr>
        <w:t> de todos los países, </w:t>
      </w:r>
      <w:r w:rsidRPr="006E7E9D">
        <w:rPr>
          <w:rStyle w:val="Textoennegrita"/>
          <w:rFonts w:ascii="Arial" w:hAnsi="Arial" w:cs="Arial"/>
          <w:color w:val="000000"/>
        </w:rPr>
        <w:t>permitido en gran medida por las nuevas tecnologías</w:t>
      </w:r>
      <w:r w:rsidRPr="006E7E9D">
        <w:rPr>
          <w:rFonts w:ascii="Arial" w:hAnsi="Arial" w:cs="Arial"/>
          <w:color w:val="000000"/>
        </w:rPr>
        <w:t> de la información.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globalización </w:t>
      </w:r>
      <w:r w:rsidRPr="006E7E9D">
        <w:rPr>
          <w:rStyle w:val="Textoennegrita"/>
          <w:rFonts w:ascii="Arial" w:hAnsi="Arial" w:cs="Arial"/>
          <w:color w:val="000000"/>
        </w:rPr>
        <w:t>se materializa en un intenso </w:t>
      </w:r>
      <w:hyperlink r:id="rId8" w:history="1">
        <w:r w:rsidRPr="006E7E9D">
          <w:rPr>
            <w:rStyle w:val="Hipervnculo"/>
            <w:rFonts w:ascii="Arial" w:hAnsi="Arial" w:cs="Arial"/>
            <w:b/>
            <w:bCs/>
            <w:color w:val="000000"/>
          </w:rPr>
          <w:t>comercio internacional</w:t>
        </w:r>
      </w:hyperlink>
      <w:r w:rsidRPr="006E7E9D">
        <w:rPr>
          <w:rFonts w:ascii="Arial" w:hAnsi="Arial" w:cs="Arial"/>
          <w:color w:val="000000"/>
        </w:rPr>
        <w:t>, en la inversión extranjera y en un fluido mercado de capitales, no exento de riesgos. Gracias a la globalización, se ha multiplicado el traslado de mercancías de todo tipo por fuera de las fronteras de cada país, derivando en una enorme expansión de los </w:t>
      </w:r>
      <w:hyperlink r:id="rId9" w:history="1">
        <w:r w:rsidRPr="006E7E9D">
          <w:rPr>
            <w:rStyle w:val="Hipervnculo"/>
            <w:rFonts w:ascii="Arial" w:hAnsi="Arial" w:cs="Arial"/>
            <w:color w:val="000000"/>
          </w:rPr>
          <w:t>mercados</w:t>
        </w:r>
      </w:hyperlink>
      <w:r w:rsidRPr="006E7E9D">
        <w:rPr>
          <w:rFonts w:ascii="Arial" w:hAnsi="Arial" w:cs="Arial"/>
          <w:color w:val="000000"/>
        </w:rPr>
        <w:t>.</w:t>
      </w:r>
    </w:p>
    <w:p w:rsidR="006E7E9D" w:rsidRPr="006E7E9D" w:rsidRDefault="006E7E9D" w:rsidP="006E7E9D">
      <w:pPr>
        <w:pStyle w:val="Ttulo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  <w:u w:val="single"/>
        </w:rPr>
        <w:t>Características de la Globalización</w:t>
      </w: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: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8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Políticas del libre comercio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El proceso de integración mundial se apoya en gran parte en el </w:t>
      </w:r>
      <w:r w:rsidRPr="006E7E9D">
        <w:rPr>
          <w:rStyle w:val="Textoennegrita"/>
          <w:rFonts w:ascii="Arial" w:hAnsi="Arial" w:cs="Arial"/>
          <w:color w:val="000000"/>
        </w:rPr>
        <w:t>surgimiento de diversos tratados de libre comercio</w:t>
      </w:r>
      <w:r w:rsidRPr="006E7E9D">
        <w:rPr>
          <w:rFonts w:ascii="Arial" w:hAnsi="Arial" w:cs="Arial"/>
          <w:color w:val="000000"/>
        </w:rPr>
        <w:t xml:space="preserve"> con distinto alcance, como el ALCA (Área de Libre Comercio de las Américas), el NAFTA (North American Free </w:t>
      </w:r>
      <w:proofErr w:type="spellStart"/>
      <w:r w:rsidRPr="006E7E9D">
        <w:rPr>
          <w:rFonts w:ascii="Arial" w:hAnsi="Arial" w:cs="Arial"/>
          <w:color w:val="000000"/>
        </w:rPr>
        <w:t>Trade</w:t>
      </w:r>
      <w:proofErr w:type="spellEnd"/>
      <w:r w:rsidRPr="006E7E9D">
        <w:rPr>
          <w:rFonts w:ascii="Arial" w:hAnsi="Arial" w:cs="Arial"/>
          <w:color w:val="000000"/>
        </w:rPr>
        <w:t xml:space="preserve"> </w:t>
      </w:r>
      <w:proofErr w:type="spellStart"/>
      <w:r w:rsidRPr="006E7E9D">
        <w:rPr>
          <w:rFonts w:ascii="Arial" w:hAnsi="Arial" w:cs="Arial"/>
          <w:color w:val="000000"/>
        </w:rPr>
        <w:t>Agreement</w:t>
      </w:r>
      <w:proofErr w:type="spellEnd"/>
      <w:r w:rsidRPr="006E7E9D">
        <w:rPr>
          <w:rFonts w:ascii="Arial" w:hAnsi="Arial" w:cs="Arial"/>
          <w:color w:val="000000"/>
        </w:rPr>
        <w:t>), el TLCUEM (Tratado de Libre Comercio entre </w:t>
      </w:r>
      <w:hyperlink r:id="rId10" w:history="1">
        <w:r w:rsidRPr="006E7E9D">
          <w:rPr>
            <w:rStyle w:val="Hipervnculo"/>
            <w:rFonts w:ascii="Arial" w:hAnsi="Arial" w:cs="Arial"/>
            <w:color w:val="000000"/>
          </w:rPr>
          <w:t>México</w:t>
        </w:r>
      </w:hyperlink>
      <w:r w:rsidRPr="006E7E9D">
        <w:rPr>
          <w:rFonts w:ascii="Arial" w:hAnsi="Arial" w:cs="Arial"/>
          <w:color w:val="000000"/>
        </w:rPr>
        <w:t> y la </w:t>
      </w:r>
      <w:hyperlink r:id="rId11" w:history="1">
        <w:r w:rsidRPr="006E7E9D">
          <w:rPr>
            <w:rStyle w:val="Hipervnculo"/>
            <w:rFonts w:ascii="Arial" w:hAnsi="Arial" w:cs="Arial"/>
            <w:color w:val="000000"/>
          </w:rPr>
          <w:t>Unión Europea</w:t>
        </w:r>
      </w:hyperlink>
      <w:r w:rsidRPr="006E7E9D">
        <w:rPr>
          <w:rFonts w:ascii="Arial" w:hAnsi="Arial" w:cs="Arial"/>
          <w:color w:val="000000"/>
        </w:rPr>
        <w:t>), </w:t>
      </w:r>
      <w:hyperlink r:id="rId12" w:history="1">
        <w:r w:rsidRPr="006E7E9D">
          <w:rPr>
            <w:rStyle w:val="Hipervnculo"/>
            <w:rFonts w:ascii="Arial" w:hAnsi="Arial" w:cs="Arial"/>
            <w:color w:val="000000"/>
          </w:rPr>
          <w:t>MERCOSUR</w:t>
        </w:r>
      </w:hyperlink>
      <w:r w:rsidRPr="006E7E9D">
        <w:rPr>
          <w:rFonts w:ascii="Arial" w:hAnsi="Arial" w:cs="Arial"/>
          <w:color w:val="000000"/>
        </w:rPr>
        <w:t> y muchos otros.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9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Movilización de mercancías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globalización llevó a un vertiginoso traslado de mercancías de todo tipo por fuera de las fronteras de cada país, es decir, a una gran expansión de los mercados. </w:t>
      </w:r>
      <w:r w:rsidRPr="006E7E9D">
        <w:rPr>
          <w:rStyle w:val="Textoennegrita"/>
          <w:rFonts w:ascii="Arial" w:hAnsi="Arial" w:cs="Arial"/>
          <w:color w:val="000000"/>
        </w:rPr>
        <w:t>El comercio mundial de bienes y servicios se ha multiplicado</w:t>
      </w:r>
      <w:r w:rsidRPr="006E7E9D">
        <w:rPr>
          <w:rFonts w:ascii="Arial" w:hAnsi="Arial" w:cs="Arial"/>
          <w:color w:val="000000"/>
        </w:rPr>
        <w:t> a pasos agigantados de la mano de la globalización.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0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Movilización de recursos humanos</w:t>
      </w:r>
    </w:p>
    <w:p w:rsid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internacionalización de las </w:t>
      </w:r>
      <w:hyperlink r:id="rId13" w:history="1">
        <w:r w:rsidRPr="006E7E9D">
          <w:rPr>
            <w:rStyle w:val="Hipervnculo"/>
            <w:rFonts w:ascii="Arial" w:hAnsi="Arial" w:cs="Arial"/>
            <w:color w:val="000000"/>
          </w:rPr>
          <w:t>empresas</w:t>
        </w:r>
      </w:hyperlink>
      <w:r w:rsidRPr="006E7E9D">
        <w:rPr>
          <w:rFonts w:ascii="Arial" w:hAnsi="Arial" w:cs="Arial"/>
          <w:color w:val="000000"/>
        </w:rPr>
        <w:t> a menudo</w:t>
      </w:r>
      <w:r w:rsidRPr="006E7E9D">
        <w:rPr>
          <w:rStyle w:val="Textoennegrita"/>
          <w:rFonts w:ascii="Arial" w:hAnsi="Arial" w:cs="Arial"/>
          <w:color w:val="000000"/>
        </w:rPr>
        <w:t> requiere del traslado transitorio o permanente de sus </w:t>
      </w:r>
      <w:hyperlink r:id="rId14" w:history="1">
        <w:r w:rsidRPr="006E7E9D">
          <w:rPr>
            <w:rStyle w:val="Hipervnculo"/>
            <w:rFonts w:ascii="Arial" w:hAnsi="Arial" w:cs="Arial"/>
            <w:b/>
            <w:bCs/>
            <w:color w:val="000000"/>
          </w:rPr>
          <w:t>recursos humanos</w:t>
        </w:r>
      </w:hyperlink>
      <w:r w:rsidRPr="006E7E9D">
        <w:rPr>
          <w:rFonts w:ascii="Arial" w:hAnsi="Arial" w:cs="Arial"/>
          <w:color w:val="000000"/>
        </w:rPr>
        <w:t>, que pueden ser requeridos para funciones de capacitación, puesta a punto, evaluación de nuevos mercados, etc.</w:t>
      </w:r>
    </w:p>
    <w:p w:rsidR="00321117" w:rsidRPr="006E7E9D" w:rsidRDefault="00321117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lastRenderedPageBreak/>
        <w:t>Sistema financiero mundial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Style w:val="Textoennegrita"/>
          <w:rFonts w:ascii="Arial" w:hAnsi="Arial" w:cs="Arial"/>
          <w:color w:val="000000"/>
        </w:rPr>
        <w:t>El mercado de capitales se vuelve un factor decisivo</w:t>
      </w:r>
      <w:r w:rsidRPr="006E7E9D">
        <w:rPr>
          <w:rFonts w:ascii="Arial" w:hAnsi="Arial" w:cs="Arial"/>
          <w:color w:val="000000"/>
        </w:rPr>
        <w:t> en el mundo globalizado, en este contexto instituciones crediticias internacionales como el Banco Mundial o el Fondo Monetario Internacional adquieren un papel muy importante.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2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Corporaciones multinacionales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Con la globalización, y por razones económico-financieras, </w:t>
      </w:r>
      <w:r w:rsidRPr="006E7E9D">
        <w:rPr>
          <w:rStyle w:val="Textoennegrita"/>
          <w:rFonts w:ascii="Arial" w:hAnsi="Arial" w:cs="Arial"/>
          <w:color w:val="000000"/>
        </w:rPr>
        <w:t>es común que varias empresas se unan</w:t>
      </w:r>
      <w:r w:rsidRPr="006E7E9D">
        <w:rPr>
          <w:rFonts w:ascii="Arial" w:hAnsi="Arial" w:cs="Arial"/>
          <w:color w:val="000000"/>
        </w:rPr>
        <w:t> conformando corporaciones de alcance internacional, que compiten (no siempre de “igual a igual”) con industrias y comercios locales.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capacidad de solventar millonarias campañas publicitarias a menudo agudiza estas brechas.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3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Industrialización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Style w:val="Textoennegrita"/>
          <w:rFonts w:ascii="Arial" w:hAnsi="Arial" w:cs="Arial"/>
          <w:color w:val="000000"/>
        </w:rPr>
        <w:t>El proceso de globalización es quizá la principal causa de la fuerte industrialización</w:t>
      </w:r>
      <w:r w:rsidRPr="006E7E9D">
        <w:rPr>
          <w:rFonts w:ascii="Arial" w:hAnsi="Arial" w:cs="Arial"/>
          <w:color w:val="000000"/>
        </w:rPr>
        <w:t> que han experimentado países de </w:t>
      </w:r>
      <w:hyperlink r:id="rId15" w:history="1">
        <w:r w:rsidRPr="006E7E9D">
          <w:rPr>
            <w:rStyle w:val="Hipervnculo"/>
            <w:rFonts w:ascii="Arial" w:hAnsi="Arial" w:cs="Arial"/>
            <w:color w:val="000000"/>
          </w:rPr>
          <w:t>Asia</w:t>
        </w:r>
      </w:hyperlink>
      <w:r w:rsidRPr="006E7E9D">
        <w:rPr>
          <w:rFonts w:ascii="Arial" w:hAnsi="Arial" w:cs="Arial"/>
          <w:color w:val="000000"/>
        </w:rPr>
        <w:t> como </w:t>
      </w:r>
      <w:hyperlink r:id="rId16" w:history="1">
        <w:r w:rsidRPr="006E7E9D">
          <w:rPr>
            <w:rStyle w:val="Hipervnculo"/>
            <w:rFonts w:ascii="Arial" w:hAnsi="Arial" w:cs="Arial"/>
            <w:color w:val="000000"/>
          </w:rPr>
          <w:t>China</w:t>
        </w:r>
      </w:hyperlink>
      <w:r w:rsidRPr="006E7E9D">
        <w:rPr>
          <w:rFonts w:ascii="Arial" w:hAnsi="Arial" w:cs="Arial"/>
          <w:color w:val="000000"/>
        </w:rPr>
        <w:t>, o de </w:t>
      </w:r>
      <w:hyperlink r:id="rId17" w:history="1">
        <w:r w:rsidRPr="006E7E9D">
          <w:rPr>
            <w:rStyle w:val="Hipervnculo"/>
            <w:rFonts w:ascii="Arial" w:hAnsi="Arial" w:cs="Arial"/>
            <w:color w:val="000000"/>
          </w:rPr>
          <w:t>América latina</w:t>
        </w:r>
      </w:hyperlink>
      <w:r w:rsidRPr="006E7E9D">
        <w:rPr>
          <w:rFonts w:ascii="Arial" w:hAnsi="Arial" w:cs="Arial"/>
          <w:color w:val="000000"/>
        </w:rPr>
        <w:t>, como </w:t>
      </w:r>
      <w:hyperlink r:id="rId18" w:history="1">
        <w:r w:rsidRPr="006E7E9D">
          <w:rPr>
            <w:rStyle w:val="Hipervnculo"/>
            <w:rFonts w:ascii="Arial" w:hAnsi="Arial" w:cs="Arial"/>
            <w:color w:val="000000"/>
          </w:rPr>
          <w:t>Brasil</w:t>
        </w:r>
      </w:hyperlink>
      <w:r w:rsidRPr="006E7E9D">
        <w:rPr>
          <w:rFonts w:ascii="Arial" w:hAnsi="Arial" w:cs="Arial"/>
          <w:color w:val="000000"/>
        </w:rPr>
        <w:t> o México.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Movimientos migratorios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industrialización</w:t>
      </w:r>
      <w:r w:rsidRPr="006E7E9D">
        <w:rPr>
          <w:rStyle w:val="Textoennegrita"/>
          <w:rFonts w:ascii="Arial" w:hAnsi="Arial" w:cs="Arial"/>
          <w:color w:val="000000"/>
        </w:rPr>
        <w:t> aumenta las oportunidades de empleo</w:t>
      </w:r>
      <w:r w:rsidRPr="006E7E9D">
        <w:rPr>
          <w:rFonts w:ascii="Arial" w:hAnsi="Arial" w:cs="Arial"/>
          <w:color w:val="000000"/>
        </w:rPr>
        <w:t>; esto en varios casos deriva en movimientos migratorios, temporales y permanentes.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5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Telecomunicaciones</w:t>
      </w:r>
    </w:p>
    <w:p w:rsidR="006E7E9D" w:rsidRPr="006E7E9D" w:rsidRDefault="006E7E9D" w:rsidP="006E7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7E9D">
        <w:rPr>
          <w:rFonts w:ascii="Arial" w:hAnsi="Arial" w:cs="Arial"/>
          <w:sz w:val="24"/>
          <w:szCs w:val="24"/>
        </w:rPr>
        <w:t>Las telecomunicaciones facilitan las transacciones comerciales.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En la era globalizada se da un uso intensivo de las telecomunicaciones. Tanto para realizar las transacciones comerciales como para acceder a la información de manera rápida, </w:t>
      </w:r>
      <w:r w:rsidRPr="006E7E9D">
        <w:rPr>
          <w:rStyle w:val="Textoennegrita"/>
          <w:rFonts w:ascii="Arial" w:hAnsi="Arial" w:cs="Arial"/>
          <w:color w:val="000000"/>
        </w:rPr>
        <w:t>resulta fundamental la tecnología de las comunicaciones</w:t>
      </w:r>
      <w:r w:rsidRPr="006E7E9D">
        <w:rPr>
          <w:rFonts w:ascii="Arial" w:hAnsi="Arial" w:cs="Arial"/>
          <w:color w:val="000000"/>
        </w:rPr>
        <w:t>, que ha dado un salto impensado a partir del desarrollo de </w:t>
      </w:r>
      <w:hyperlink r:id="rId19" w:history="1">
        <w:r w:rsidRPr="006E7E9D">
          <w:rPr>
            <w:rStyle w:val="Hipervnculo"/>
            <w:rFonts w:ascii="Arial" w:hAnsi="Arial" w:cs="Arial"/>
            <w:color w:val="000000"/>
          </w:rPr>
          <w:t>Internet</w:t>
        </w:r>
      </w:hyperlink>
      <w:r w:rsidRPr="006E7E9D">
        <w:rPr>
          <w:rFonts w:ascii="Arial" w:hAnsi="Arial" w:cs="Arial"/>
          <w:color w:val="000000"/>
        </w:rPr>
        <w:t>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6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Triple revolución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Los expertos afirman que la globalización conlleva tres revoluciones, </w:t>
      </w:r>
      <w:r w:rsidRPr="006E7E9D">
        <w:rPr>
          <w:rStyle w:val="Textoennegrita"/>
          <w:rFonts w:ascii="Arial" w:hAnsi="Arial" w:cs="Arial"/>
          <w:color w:val="000000"/>
        </w:rPr>
        <w:t>una tecnológica, una económica y una sociocultural</w:t>
      </w:r>
      <w:r w:rsidRPr="006E7E9D">
        <w:rPr>
          <w:rFonts w:ascii="Arial" w:hAnsi="Arial" w:cs="Arial"/>
          <w:color w:val="000000"/>
        </w:rPr>
        <w:t>, siendo la primera la gran facilitadora del proceso.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7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Efectos positivos y negativos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Aún </w:t>
      </w:r>
      <w:r w:rsidRPr="006E7E9D">
        <w:rPr>
          <w:rStyle w:val="Textoennegrita"/>
          <w:rFonts w:ascii="Arial" w:hAnsi="Arial" w:cs="Arial"/>
          <w:color w:val="000000"/>
        </w:rPr>
        <w:t>no es posible evaluar los efectos</w:t>
      </w:r>
      <w:r w:rsidRPr="006E7E9D">
        <w:rPr>
          <w:rFonts w:ascii="Arial" w:hAnsi="Arial" w:cs="Arial"/>
          <w:color w:val="000000"/>
        </w:rPr>
        <w:t> que un sistema económico globalizado como aquel en el que estamos inmersos puede tener sobre el </w:t>
      </w:r>
      <w:hyperlink r:id="rId20" w:history="1">
        <w:r w:rsidRPr="006E7E9D">
          <w:rPr>
            <w:rStyle w:val="Hipervnculo"/>
            <w:rFonts w:ascii="Arial" w:hAnsi="Arial" w:cs="Arial"/>
            <w:color w:val="000000"/>
          </w:rPr>
          <w:t>medio ambiente</w:t>
        </w:r>
      </w:hyperlink>
      <w:r w:rsidRPr="006E7E9D">
        <w:rPr>
          <w:rFonts w:ascii="Arial" w:hAnsi="Arial" w:cs="Arial"/>
          <w:color w:val="000000"/>
        </w:rPr>
        <w:t>, la </w:t>
      </w:r>
      <w:hyperlink r:id="rId21" w:history="1">
        <w:r w:rsidRPr="006E7E9D">
          <w:rPr>
            <w:rStyle w:val="Hipervnculo"/>
            <w:rFonts w:ascii="Arial" w:hAnsi="Arial" w:cs="Arial"/>
            <w:color w:val="000000"/>
          </w:rPr>
          <w:t>cultura</w:t>
        </w:r>
      </w:hyperlink>
      <w:r w:rsidRPr="006E7E9D">
        <w:rPr>
          <w:rFonts w:ascii="Arial" w:hAnsi="Arial" w:cs="Arial"/>
          <w:color w:val="000000"/>
        </w:rPr>
        <w:t>, la </w:t>
      </w:r>
      <w:hyperlink r:id="rId22" w:history="1">
        <w:r w:rsidRPr="006E7E9D">
          <w:rPr>
            <w:rStyle w:val="Hipervnculo"/>
            <w:rFonts w:ascii="Arial" w:hAnsi="Arial" w:cs="Arial"/>
            <w:color w:val="000000"/>
          </w:rPr>
          <w:t>política</w:t>
        </w:r>
      </w:hyperlink>
      <w:r w:rsidRPr="006E7E9D">
        <w:rPr>
          <w:rFonts w:ascii="Arial" w:hAnsi="Arial" w:cs="Arial"/>
          <w:color w:val="000000"/>
        </w:rPr>
        <w:t> y la realización de las personas como individuos y como actores sociales.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De momento, la globalización suscita grandes discusiones, pues algunos plantean que no ha hecho más que </w:t>
      </w:r>
      <w:r w:rsidRPr="006E7E9D">
        <w:rPr>
          <w:rStyle w:val="Textoennegrita"/>
          <w:rFonts w:ascii="Arial" w:hAnsi="Arial" w:cs="Arial"/>
          <w:color w:val="000000"/>
        </w:rPr>
        <w:t>propiciar la explotación de los habitantes de los </w:t>
      </w:r>
      <w:hyperlink r:id="rId23" w:history="1">
        <w:r w:rsidRPr="006E7E9D">
          <w:rPr>
            <w:rStyle w:val="Hipervnculo"/>
            <w:rFonts w:ascii="Arial" w:hAnsi="Arial" w:cs="Arial"/>
            <w:b/>
            <w:bCs/>
            <w:color w:val="000000"/>
          </w:rPr>
          <w:t>países más pobres</w:t>
        </w:r>
      </w:hyperlink>
      <w:r w:rsidRPr="006E7E9D">
        <w:rPr>
          <w:rFonts w:ascii="Arial" w:hAnsi="Arial" w:cs="Arial"/>
          <w:color w:val="000000"/>
        </w:rPr>
        <w:t xml:space="preserve">, </w:t>
      </w:r>
      <w:r w:rsidRPr="006E7E9D">
        <w:rPr>
          <w:rFonts w:ascii="Arial" w:hAnsi="Arial" w:cs="Arial"/>
          <w:color w:val="000000"/>
        </w:rPr>
        <w:lastRenderedPageBreak/>
        <w:t>produciéndoles escasos beneficios y sí grandes cambios en su forma de vida y sus patrones socioculturales.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Otros, en cambio, consideran que de la mano de la economía globalizada </w:t>
      </w:r>
      <w:r w:rsidRPr="006E7E9D">
        <w:rPr>
          <w:rStyle w:val="Textoennegrita"/>
          <w:rFonts w:ascii="Arial" w:hAnsi="Arial" w:cs="Arial"/>
          <w:color w:val="000000"/>
        </w:rPr>
        <w:t>ha crecido el empleo y ha bajado la pobreza</w:t>
      </w:r>
      <w:r w:rsidRPr="006E7E9D">
        <w:rPr>
          <w:rFonts w:ascii="Arial" w:hAnsi="Arial" w:cs="Arial"/>
          <w:color w:val="000000"/>
        </w:rPr>
        <w:t> en países densamente poblados y con economías tradicionales muy precarias, entre ellos Vietnam, China e </w:t>
      </w:r>
      <w:hyperlink r:id="rId24" w:history="1">
        <w:r w:rsidRPr="006E7E9D">
          <w:rPr>
            <w:rStyle w:val="Hipervnculo"/>
            <w:rFonts w:ascii="Arial" w:hAnsi="Arial" w:cs="Arial"/>
            <w:color w:val="000000"/>
          </w:rPr>
          <w:t>India</w:t>
        </w:r>
      </w:hyperlink>
      <w:r w:rsidRPr="006E7E9D">
        <w:rPr>
          <w:rFonts w:ascii="Arial" w:hAnsi="Arial" w:cs="Arial"/>
          <w:color w:val="000000"/>
        </w:rPr>
        <w:t>.</w:t>
      </w:r>
    </w:p>
    <w:p w:rsidR="002D0D74" w:rsidRDefault="002D0D74" w:rsidP="001758C1">
      <w:pPr>
        <w:pStyle w:val="Default"/>
        <w:spacing w:after="8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376"/>
        <w:gridCol w:w="3828"/>
        <w:gridCol w:w="4394"/>
      </w:tblGrid>
      <w:tr w:rsidR="005B41B8" w:rsidTr="00B12A43">
        <w:tc>
          <w:tcPr>
            <w:tcW w:w="10598" w:type="dxa"/>
            <w:gridSpan w:val="3"/>
            <w:shd w:val="clear" w:color="auto" w:fill="9BBB59" w:themeFill="accent3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916">
              <w:rPr>
                <w:rFonts w:ascii="Arial" w:hAnsi="Arial" w:cs="Arial"/>
                <w:b/>
                <w:sz w:val="40"/>
                <w:szCs w:val="24"/>
              </w:rPr>
              <w:t>CONSECUENCIAS DE LA GLOBALIZACIÓN</w:t>
            </w:r>
          </w:p>
        </w:tc>
      </w:tr>
      <w:tr w:rsidR="005B41B8" w:rsidTr="00B12A43">
        <w:tc>
          <w:tcPr>
            <w:tcW w:w="2376" w:type="dxa"/>
            <w:shd w:val="clear" w:color="auto" w:fill="E36C0A" w:themeFill="accent6" w:themeFillShade="BF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CONSECUENCIAS</w:t>
            </w:r>
          </w:p>
        </w:tc>
        <w:tc>
          <w:tcPr>
            <w:tcW w:w="3828" w:type="dxa"/>
            <w:shd w:val="clear" w:color="auto" w:fill="E36C0A" w:themeFill="accent6" w:themeFillShade="BF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POSITIVAS</w:t>
            </w:r>
          </w:p>
        </w:tc>
        <w:tc>
          <w:tcPr>
            <w:tcW w:w="4394" w:type="dxa"/>
            <w:shd w:val="clear" w:color="auto" w:fill="E36C0A" w:themeFill="accent6" w:themeFillShade="BF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NEGATIVAS</w:t>
            </w:r>
          </w:p>
        </w:tc>
      </w:tr>
      <w:tr w:rsidR="005B41B8" w:rsidTr="00B12A43">
        <w:tc>
          <w:tcPr>
            <w:tcW w:w="2376" w:type="dxa"/>
            <w:shd w:val="clear" w:color="auto" w:fill="E5DFEC" w:themeFill="accent4" w:themeFillTint="33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ECONOMICAS</w:t>
            </w:r>
          </w:p>
        </w:tc>
        <w:tc>
          <w:tcPr>
            <w:tcW w:w="3828" w:type="dxa"/>
          </w:tcPr>
          <w:p w:rsidR="005B41B8" w:rsidRP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Aumenta las posibilidades de comercio y de negocio para las empresas.</w:t>
            </w:r>
          </w:p>
        </w:tc>
        <w:tc>
          <w:tcPr>
            <w:tcW w:w="4394" w:type="dxa"/>
          </w:tcPr>
          <w:p w:rsidR="005B41B8" w:rsidRP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el peso de las grandes multinacionales en perjuicio de las empresas nacionales y de las pequeñas empresas.</w:t>
            </w:r>
          </w:p>
        </w:tc>
      </w:tr>
      <w:tr w:rsidR="005B41B8" w:rsidTr="00B12A43">
        <w:tc>
          <w:tcPr>
            <w:tcW w:w="2376" w:type="dxa"/>
            <w:shd w:val="clear" w:color="auto" w:fill="FBD4B4" w:themeFill="accent6" w:themeFillTint="66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POLÍTICAS</w:t>
            </w:r>
          </w:p>
        </w:tc>
        <w:tc>
          <w:tcPr>
            <w:tcW w:w="3828" w:type="dxa"/>
          </w:tcPr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 a difundir las libertades, los derechos de las mujeres y la democracia.</w:t>
            </w:r>
          </w:p>
        </w:tc>
        <w:tc>
          <w:tcPr>
            <w:tcW w:w="4394" w:type="dxa"/>
          </w:tcPr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Limita la autonomía de los países, que se ve condicionada por las decisiones de las grandes instituciones internacionales, por los intereses de las grandes potencias y por el poder de las empresas multinacionales.</w:t>
            </w:r>
          </w:p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inestabilidad en algunas áreas mundiales donde se imponen gobiernos extremistas como reacción a las formas occidentales de hacer política.</w:t>
            </w:r>
          </w:p>
        </w:tc>
      </w:tr>
      <w:tr w:rsidR="005B41B8" w:rsidTr="00B12A43">
        <w:tc>
          <w:tcPr>
            <w:tcW w:w="2376" w:type="dxa"/>
            <w:shd w:val="clear" w:color="auto" w:fill="FFFF00"/>
          </w:tcPr>
          <w:p w:rsid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SOCIALES</w:t>
            </w:r>
          </w:p>
        </w:tc>
        <w:tc>
          <w:tcPr>
            <w:tcW w:w="3828" w:type="dxa"/>
          </w:tcPr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el nivel de vida y el empleo.</w:t>
            </w:r>
          </w:p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 la movilidad de la población.</w:t>
            </w:r>
          </w:p>
          <w:p w:rsidR="005B41B8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Difunde avances médicos y sanitarios.</w:t>
            </w:r>
          </w:p>
        </w:tc>
        <w:tc>
          <w:tcPr>
            <w:tcW w:w="4394" w:type="dxa"/>
          </w:tcPr>
          <w:p w:rsidR="005B41B8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Impulsa la flexibilidad, la inestabilidad laboral y el descenso salarial.</w:t>
            </w:r>
          </w:p>
          <w:p w:rsidR="00B12A43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Promueve los grandes movimientos migratorios entre países ricos y pobres.</w:t>
            </w:r>
          </w:p>
          <w:p w:rsidR="00B12A43" w:rsidRPr="00B12A43" w:rsidRDefault="00B12A43" w:rsidP="00B12A4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Difunde problemas, como el sida y la delincuencia internacional.</w:t>
            </w:r>
          </w:p>
        </w:tc>
      </w:tr>
      <w:tr w:rsidR="00B12A43" w:rsidTr="00B12A43">
        <w:tc>
          <w:tcPr>
            <w:tcW w:w="2376" w:type="dxa"/>
            <w:shd w:val="clear" w:color="auto" w:fill="92D050"/>
          </w:tcPr>
          <w:p w:rsidR="00B12A43" w:rsidRDefault="00B12A43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CULTURALES</w:t>
            </w:r>
          </w:p>
        </w:tc>
        <w:tc>
          <w:tcPr>
            <w:tcW w:w="3828" w:type="dxa"/>
          </w:tcPr>
          <w:p w:rsidR="00B12A43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Difunde la ciencia, la tecnología y la cultura.</w:t>
            </w:r>
          </w:p>
        </w:tc>
        <w:tc>
          <w:tcPr>
            <w:tcW w:w="4394" w:type="dxa"/>
          </w:tcPr>
          <w:p w:rsidR="00B12A43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Provoca la pérdida de la identidad cultural de algunos pueblos al imponer los modelos occidentales.</w:t>
            </w:r>
          </w:p>
        </w:tc>
      </w:tr>
    </w:tbl>
    <w:p w:rsidR="00B12A43" w:rsidRDefault="00B12A43" w:rsidP="001758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58C1" w:rsidRDefault="001758C1" w:rsidP="001758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58C1">
        <w:rPr>
          <w:rFonts w:ascii="Arial" w:hAnsi="Arial" w:cs="Arial"/>
          <w:b/>
          <w:sz w:val="24"/>
          <w:szCs w:val="24"/>
        </w:rPr>
        <w:t>ACTIVIDADES</w:t>
      </w:r>
    </w:p>
    <w:p w:rsidR="0030425F" w:rsidRDefault="006E7E9D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con tus propias palabras, qué es la globalización y su importancia en la actualidad</w:t>
      </w:r>
    </w:p>
    <w:p w:rsidR="00F525DF" w:rsidRDefault="006E7E9D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importancia del libre comercio en la globalización?</w:t>
      </w:r>
    </w:p>
    <w:p w:rsidR="0030425F" w:rsidRDefault="0030425F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¿Cuáles son los aspecto</w:t>
      </w:r>
      <w:r w:rsidR="006E7E9D">
        <w:rPr>
          <w:rFonts w:ascii="Arial" w:hAnsi="Arial" w:cs="Arial"/>
          <w:sz w:val="24"/>
          <w:szCs w:val="24"/>
        </w:rPr>
        <w:t>s negativos que genera la globalización para la economía Colombiana?</w:t>
      </w:r>
    </w:p>
    <w:p w:rsidR="0030425F" w:rsidRDefault="0030425F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 requiere para que los productos que se fabrican en el mundo lleguen a nuestras manos?</w:t>
      </w:r>
    </w:p>
    <w:p w:rsidR="00F525DF" w:rsidRDefault="00F525DF" w:rsidP="00F525D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mercancía o tipo de producto que más se exporta en Colombia?</w:t>
      </w:r>
    </w:p>
    <w:p w:rsidR="00F525DF" w:rsidRDefault="00F525DF" w:rsidP="00F525D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</w:t>
      </w:r>
      <w:r w:rsidR="00510288">
        <w:rPr>
          <w:rFonts w:ascii="Arial" w:hAnsi="Arial" w:cs="Arial"/>
          <w:sz w:val="24"/>
          <w:szCs w:val="24"/>
        </w:rPr>
        <w:t>aís que más exporta en el mundo y que productos?</w:t>
      </w:r>
    </w:p>
    <w:p w:rsidR="006E7E9D" w:rsidRDefault="006E7E9D" w:rsidP="006E7E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aspectos positivos del proceso de globalización en su vida personal?</w:t>
      </w:r>
    </w:p>
    <w:p w:rsidR="00510288" w:rsidRDefault="00510288" w:rsidP="006E7E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 mapa conceptual acerca de la glob</w:t>
      </w:r>
      <w:r w:rsidR="000E256D">
        <w:rPr>
          <w:rFonts w:ascii="Arial" w:hAnsi="Arial" w:cs="Arial"/>
          <w:sz w:val="24"/>
          <w:szCs w:val="24"/>
        </w:rPr>
        <w:t>alización y sus características</w:t>
      </w:r>
    </w:p>
    <w:p w:rsidR="001758C1" w:rsidRPr="001758C1" w:rsidRDefault="001758C1" w:rsidP="001758C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58C1" w:rsidRPr="001758C1" w:rsidSect="002D0D74">
      <w:headerReference w:type="first" r:id="rId25"/>
      <w:pgSz w:w="12240" w:h="16340"/>
      <w:pgMar w:top="1440" w:right="1080" w:bottom="1440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96" w:rsidRDefault="004B5296" w:rsidP="002D0D74">
      <w:pPr>
        <w:spacing w:after="0" w:line="240" w:lineRule="auto"/>
      </w:pPr>
      <w:r>
        <w:separator/>
      </w:r>
    </w:p>
  </w:endnote>
  <w:endnote w:type="continuationSeparator" w:id="0">
    <w:p w:rsidR="004B5296" w:rsidRDefault="004B5296" w:rsidP="002D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96" w:rsidRDefault="004B5296" w:rsidP="002D0D74">
      <w:pPr>
        <w:spacing w:after="0" w:line="240" w:lineRule="auto"/>
      </w:pPr>
      <w:r>
        <w:separator/>
      </w:r>
    </w:p>
  </w:footnote>
  <w:footnote w:type="continuationSeparator" w:id="0">
    <w:p w:rsidR="004B5296" w:rsidRDefault="004B5296" w:rsidP="002D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74" w:rsidRPr="001C43B1" w:rsidRDefault="002D0D74" w:rsidP="002D0D74">
    <w:pPr>
      <w:spacing w:after="0"/>
      <w:jc w:val="center"/>
      <w:rPr>
        <w:rFonts w:ascii="Arial" w:hAnsi="Arial" w:cs="Arial"/>
        <w:b/>
        <w:sz w:val="24"/>
        <w:szCs w:val="24"/>
      </w:rPr>
    </w:pPr>
    <w:r w:rsidRPr="001C43B1">
      <w:rPr>
        <w:rFonts w:ascii="Arial" w:hAnsi="Arial" w:cs="Arial"/>
        <w:b/>
        <w:sz w:val="24"/>
        <w:szCs w:val="24"/>
      </w:rPr>
      <w:t>INSTITUCION EDUCATIVA MIGUEL DE CERVANTES SAAVEDRA</w:t>
    </w:r>
  </w:p>
  <w:p w:rsidR="002D0D74" w:rsidRDefault="002D0D74" w:rsidP="002D0D74">
    <w:pPr>
      <w:spacing w:after="0"/>
      <w:jc w:val="center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5370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2"/>
      <w:gridCol w:w="5056"/>
    </w:tblGrid>
    <w:tr w:rsidR="002D0D74" w:rsidRPr="001C43B1" w:rsidTr="00231E06">
      <w:trPr>
        <w:trHeight w:val="284"/>
      </w:trPr>
      <w:tc>
        <w:tcPr>
          <w:tcW w:w="2714" w:type="pct"/>
        </w:tcPr>
        <w:p w:rsidR="002D0D74" w:rsidRPr="001C43B1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286" w:type="pct"/>
        </w:tcPr>
        <w:p w:rsidR="002D0D74" w:rsidRPr="001C43B1" w:rsidRDefault="002D0D74" w:rsidP="00231E06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2D0D74" w:rsidRPr="001C43B1" w:rsidTr="00231E06">
      <w:trPr>
        <w:trHeight w:val="300"/>
      </w:trPr>
      <w:tc>
        <w:tcPr>
          <w:tcW w:w="2714" w:type="pct"/>
        </w:tcPr>
        <w:p w:rsidR="002D0D74" w:rsidRPr="001C43B1" w:rsidRDefault="00FC50B5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1C43B1">
            <w:rPr>
              <w:rFonts w:ascii="Arial" w:hAnsi="Arial" w:cs="Arial"/>
              <w:b/>
              <w:sz w:val="24"/>
              <w:szCs w:val="24"/>
            </w:rPr>
            <w:t xml:space="preserve">Docente: </w:t>
          </w:r>
          <w:r>
            <w:rPr>
              <w:rFonts w:ascii="Arial" w:hAnsi="Arial" w:cs="Arial"/>
              <w:b/>
              <w:sz w:val="24"/>
              <w:szCs w:val="24"/>
            </w:rPr>
            <w:t>María Inés Valero Melo.</w:t>
          </w:r>
        </w:p>
      </w:tc>
      <w:tc>
        <w:tcPr>
          <w:tcW w:w="2286" w:type="pct"/>
        </w:tcPr>
        <w:p w:rsidR="002D0D74" w:rsidRPr="001C43B1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Área: </w:t>
          </w:r>
          <w:r w:rsidRPr="001C43B1">
            <w:rPr>
              <w:rFonts w:ascii="Arial" w:hAnsi="Arial" w:cs="Arial"/>
              <w:sz w:val="24"/>
              <w:szCs w:val="24"/>
            </w:rPr>
            <w:t>Ciencias Sociales.</w:t>
          </w:r>
        </w:p>
      </w:tc>
    </w:tr>
    <w:tr w:rsidR="002D0D74" w:rsidRPr="001C43B1" w:rsidTr="00231E06">
      <w:trPr>
        <w:trHeight w:val="443"/>
      </w:trPr>
      <w:tc>
        <w:tcPr>
          <w:tcW w:w="2714" w:type="pct"/>
        </w:tcPr>
        <w:p w:rsidR="002D0D74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Distribución de las semanas para desarrollar el taller:</w:t>
          </w:r>
        </w:p>
      </w:tc>
      <w:tc>
        <w:tcPr>
          <w:tcW w:w="2286" w:type="pct"/>
        </w:tcPr>
        <w:p w:rsidR="002D0D74" w:rsidRPr="001C43B1" w:rsidRDefault="002D0D74" w:rsidP="00231E06">
          <w:pPr>
            <w:pStyle w:val="NormalWeb"/>
            <w:shd w:val="clear" w:color="auto" w:fill="FFFFFF"/>
            <w:spacing w:before="0" w:beforeAutospacing="0" w:after="0" w:afterAutospacing="0" w:line="276" w:lineRule="auto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1C43B1">
            <w:rPr>
              <w:rFonts w:ascii="Arial" w:hAnsi="Arial" w:cs="Arial"/>
              <w:bCs/>
              <w:color w:val="000000" w:themeColor="text1"/>
            </w:rPr>
            <w:t xml:space="preserve">Del </w:t>
          </w:r>
          <w:r w:rsidR="00FC50B5">
            <w:rPr>
              <w:rFonts w:ascii="Arial" w:hAnsi="Arial" w:cs="Arial"/>
              <w:bCs/>
              <w:color w:val="000000" w:themeColor="text1"/>
            </w:rPr>
            <w:t>19 de octubre al 09 de noviembre.</w:t>
          </w:r>
        </w:p>
        <w:p w:rsidR="002D0D74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2D0D74" w:rsidRPr="001C43B1" w:rsidRDefault="002D0D74" w:rsidP="002D0D74">
    <w:pPr>
      <w:spacing w:after="0" w:line="240" w:lineRule="auto"/>
      <w:rPr>
        <w:rFonts w:ascii="Arial" w:hAnsi="Arial" w:cs="Arial"/>
        <w:sz w:val="24"/>
        <w:szCs w:val="24"/>
      </w:rPr>
    </w:pPr>
  </w:p>
  <w:p w:rsidR="002D0D74" w:rsidRPr="001C43B1" w:rsidRDefault="002D0D74" w:rsidP="002D0D74">
    <w:p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 xml:space="preserve">Criterios de la presentación de la devolución del trabajo por parte del estudiante: </w:t>
    </w:r>
  </w:p>
  <w:p w:rsidR="002D0D74" w:rsidRPr="001C43B1" w:rsidRDefault="002D0D74" w:rsidP="002D0D74">
    <w:pPr>
      <w:pStyle w:val="Prrafodelista"/>
      <w:numPr>
        <w:ilvl w:val="0"/>
        <w:numId w:val="6"/>
      </w:num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>Leer y analizar el contenido de las guías</w:t>
    </w:r>
  </w:p>
  <w:p w:rsidR="002D0D74" w:rsidRPr="001C43B1" w:rsidRDefault="002D0D74" w:rsidP="002D0D74">
    <w:pPr>
      <w:pStyle w:val="Prrafodelista"/>
      <w:numPr>
        <w:ilvl w:val="0"/>
        <w:numId w:val="6"/>
      </w:num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>Desarrollar las actividades correspondiente a cada taller a mano en el respaldo de cada hoja</w:t>
    </w:r>
  </w:p>
  <w:p w:rsidR="002D0D74" w:rsidRDefault="002D0D74" w:rsidP="002D0D74">
    <w:pPr>
      <w:spacing w:after="0" w:line="240" w:lineRule="auto"/>
      <w:rPr>
        <w:rFonts w:ascii="Arial" w:hAnsi="Arial" w:cs="Arial"/>
        <w:sz w:val="24"/>
        <w:szCs w:val="24"/>
      </w:rPr>
    </w:pPr>
  </w:p>
  <w:p w:rsidR="00FC50B5" w:rsidRPr="001C43B1" w:rsidRDefault="002D0D74" w:rsidP="00FC50B5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Nombre del </w:t>
    </w:r>
    <w:r w:rsidRPr="001C43B1">
      <w:rPr>
        <w:rFonts w:ascii="Arial" w:hAnsi="Arial" w:cs="Arial"/>
        <w:b/>
        <w:sz w:val="24"/>
        <w:szCs w:val="24"/>
      </w:rPr>
      <w:t>Estudiante</w:t>
    </w:r>
    <w:r>
      <w:rPr>
        <w:rFonts w:ascii="Arial" w:hAnsi="Arial" w:cs="Arial"/>
        <w:b/>
        <w:sz w:val="24"/>
        <w:szCs w:val="24"/>
      </w:rPr>
      <w:t xml:space="preserve">: </w:t>
    </w:r>
    <w:r w:rsidRPr="001C43B1">
      <w:rPr>
        <w:rFonts w:ascii="Arial" w:hAnsi="Arial" w:cs="Arial"/>
        <w:b/>
        <w:sz w:val="24"/>
        <w:szCs w:val="24"/>
      </w:rPr>
      <w:t>__________</w:t>
    </w:r>
    <w:r w:rsidR="00FC50B5">
      <w:rPr>
        <w:rFonts w:ascii="Arial" w:hAnsi="Arial" w:cs="Arial"/>
        <w:b/>
        <w:sz w:val="24"/>
        <w:szCs w:val="24"/>
      </w:rPr>
      <w:t>_______________________________ Grado:</w:t>
    </w:r>
    <w:r w:rsidR="00FC50B5" w:rsidRPr="00A72299">
      <w:rPr>
        <w:rFonts w:ascii="Arial" w:hAnsi="Arial" w:cs="Arial"/>
        <w:b/>
        <w:sz w:val="40"/>
        <w:szCs w:val="24"/>
      </w:rPr>
      <w:t xml:space="preserve"> </w:t>
    </w:r>
    <w:r w:rsidR="00FC50B5">
      <w:rPr>
        <w:rFonts w:ascii="Arial" w:hAnsi="Arial" w:cs="Arial"/>
        <w:b/>
        <w:sz w:val="40"/>
        <w:szCs w:val="24"/>
      </w:rPr>
      <w:t>9°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022"/>
    <w:multiLevelType w:val="hybridMultilevel"/>
    <w:tmpl w:val="58AC12A4"/>
    <w:lvl w:ilvl="0" w:tplc="6E6C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6086"/>
    <w:multiLevelType w:val="hybridMultilevel"/>
    <w:tmpl w:val="344C9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842"/>
    <w:multiLevelType w:val="multilevel"/>
    <w:tmpl w:val="00CCE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24408"/>
    <w:multiLevelType w:val="multilevel"/>
    <w:tmpl w:val="358CC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B1121"/>
    <w:multiLevelType w:val="multilevel"/>
    <w:tmpl w:val="BC1ADE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52513"/>
    <w:multiLevelType w:val="multilevel"/>
    <w:tmpl w:val="0D1EB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466AA"/>
    <w:multiLevelType w:val="hybridMultilevel"/>
    <w:tmpl w:val="81946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850C82"/>
    <w:multiLevelType w:val="multilevel"/>
    <w:tmpl w:val="FC38B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52860"/>
    <w:multiLevelType w:val="hybridMultilevel"/>
    <w:tmpl w:val="5086B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9511F"/>
    <w:multiLevelType w:val="hybridMultilevel"/>
    <w:tmpl w:val="C38EA304"/>
    <w:lvl w:ilvl="0" w:tplc="5ADC3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73"/>
    <w:multiLevelType w:val="multilevel"/>
    <w:tmpl w:val="0164B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60AA8"/>
    <w:multiLevelType w:val="hybridMultilevel"/>
    <w:tmpl w:val="CE74E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70FE0"/>
    <w:multiLevelType w:val="multilevel"/>
    <w:tmpl w:val="73E8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74A4C"/>
    <w:multiLevelType w:val="multilevel"/>
    <w:tmpl w:val="37B2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A282F"/>
    <w:multiLevelType w:val="multilevel"/>
    <w:tmpl w:val="B54EED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D7523"/>
    <w:multiLevelType w:val="hybridMultilevel"/>
    <w:tmpl w:val="E32CC0D2"/>
    <w:lvl w:ilvl="0" w:tplc="5ADC3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07C60"/>
    <w:multiLevelType w:val="multilevel"/>
    <w:tmpl w:val="94948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8A"/>
    <w:rsid w:val="000E256D"/>
    <w:rsid w:val="001758C1"/>
    <w:rsid w:val="002D0D74"/>
    <w:rsid w:val="0030425F"/>
    <w:rsid w:val="00321117"/>
    <w:rsid w:val="00440DE9"/>
    <w:rsid w:val="004B5296"/>
    <w:rsid w:val="00510288"/>
    <w:rsid w:val="005B41B8"/>
    <w:rsid w:val="006E7E9D"/>
    <w:rsid w:val="00912267"/>
    <w:rsid w:val="0096326D"/>
    <w:rsid w:val="00B12A43"/>
    <w:rsid w:val="00B24DD0"/>
    <w:rsid w:val="00B54CAE"/>
    <w:rsid w:val="00C3578A"/>
    <w:rsid w:val="00DF0509"/>
    <w:rsid w:val="00F27916"/>
    <w:rsid w:val="00F525DF"/>
    <w:rsid w:val="00F546EC"/>
    <w:rsid w:val="00FC50B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7E023-9B30-4A59-853F-53AC780E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C5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5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1758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0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D74"/>
  </w:style>
  <w:style w:type="paragraph" w:styleId="Piedepgina">
    <w:name w:val="footer"/>
    <w:basedOn w:val="Normal"/>
    <w:link w:val="PiedepginaCar"/>
    <w:uiPriority w:val="99"/>
    <w:unhideWhenUsed/>
    <w:rsid w:val="002D0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74"/>
  </w:style>
  <w:style w:type="paragraph" w:styleId="NormalWeb">
    <w:name w:val="Normal (Web)"/>
    <w:basedOn w:val="Normal"/>
    <w:uiPriority w:val="99"/>
    <w:semiHidden/>
    <w:unhideWhenUsed/>
    <w:rsid w:val="002D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DF050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Ttulo2Car">
    <w:name w:val="Título 2 Car"/>
    <w:basedOn w:val="Fuentedeprrafopredeter"/>
    <w:link w:val="Ttulo2"/>
    <w:uiPriority w:val="9"/>
    <w:rsid w:val="00FC50B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FC50B5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FC50B5"/>
  </w:style>
  <w:style w:type="character" w:styleId="Textoennegrita">
    <w:name w:val="Strong"/>
    <w:basedOn w:val="Fuentedeprrafopredeter"/>
    <w:uiPriority w:val="22"/>
    <w:qFormat/>
    <w:rsid w:val="00FC50B5"/>
    <w:rPr>
      <w:b/>
      <w:bCs/>
    </w:rPr>
  </w:style>
  <w:style w:type="character" w:customStyle="1" w:styleId="Epgrafe1">
    <w:name w:val="Epígrafe1"/>
    <w:basedOn w:val="Fuentedeprrafopredeter"/>
    <w:rsid w:val="00FC50B5"/>
  </w:style>
  <w:style w:type="character" w:customStyle="1" w:styleId="Ttulo3Car">
    <w:name w:val="Título 3 Car"/>
    <w:basedOn w:val="Fuentedeprrafopredeter"/>
    <w:link w:val="Ttulo3"/>
    <w:uiPriority w:val="9"/>
    <w:semiHidden/>
    <w:rsid w:val="006E7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ads-ui-components-credits-colored">
    <w:name w:val="teads-ui-components-credits-colored"/>
    <w:basedOn w:val="Fuentedeprrafopredeter"/>
    <w:rsid w:val="006E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5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1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0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comercio-internacional/" TargetMode="External"/><Relationship Id="rId13" Type="http://schemas.openxmlformats.org/officeDocument/2006/relationships/hyperlink" Target="https://www.caracteristicas.co/empresa/" TargetMode="External"/><Relationship Id="rId18" Type="http://schemas.openxmlformats.org/officeDocument/2006/relationships/hyperlink" Target="https://www.caracteristicas.co/brasi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racteristicas.co/cultura/" TargetMode="External"/><Relationship Id="rId7" Type="http://schemas.openxmlformats.org/officeDocument/2006/relationships/hyperlink" Target="https://www.caracteristicas.co/organizaciones/" TargetMode="External"/><Relationship Id="rId12" Type="http://schemas.openxmlformats.org/officeDocument/2006/relationships/hyperlink" Target="https://www.caracteristicas.co/mercosur/" TargetMode="External"/><Relationship Id="rId17" Type="http://schemas.openxmlformats.org/officeDocument/2006/relationships/hyperlink" Target="https://www.caracteristicas.co/america-latina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aracteristicas.co/china/" TargetMode="External"/><Relationship Id="rId20" Type="http://schemas.openxmlformats.org/officeDocument/2006/relationships/hyperlink" Target="https://www.caracteristicas.co/medio-ambien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acteristicas.co/union-europea/" TargetMode="External"/><Relationship Id="rId24" Type="http://schemas.openxmlformats.org/officeDocument/2006/relationships/hyperlink" Target="https://www.caracteristicas.co/indi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acteristicas.co/asia/" TargetMode="External"/><Relationship Id="rId23" Type="http://schemas.openxmlformats.org/officeDocument/2006/relationships/hyperlink" Target="https://www.caracteristicas.co/paises-del-tercer-mundo/" TargetMode="External"/><Relationship Id="rId10" Type="http://schemas.openxmlformats.org/officeDocument/2006/relationships/hyperlink" Target="https://www.caracteristicas.co/mexico/" TargetMode="External"/><Relationship Id="rId19" Type="http://schemas.openxmlformats.org/officeDocument/2006/relationships/hyperlink" Target="https://www.caracteristicas.co/inter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acteristicas.co/mercado/" TargetMode="External"/><Relationship Id="rId14" Type="http://schemas.openxmlformats.org/officeDocument/2006/relationships/hyperlink" Target="https://www.caracteristicas.co/recursos-humanos/" TargetMode="External"/><Relationship Id="rId22" Type="http://schemas.openxmlformats.org/officeDocument/2006/relationships/hyperlink" Target="https://www.caracteristicas.co/politic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2020-10-14T19:35:00Z</cp:lastPrinted>
  <dcterms:created xsi:type="dcterms:W3CDTF">2020-10-14T14:17:00Z</dcterms:created>
  <dcterms:modified xsi:type="dcterms:W3CDTF">2020-10-19T01:10:00Z</dcterms:modified>
</cp:coreProperties>
</file>