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7151"/>
      </w:tblGrid>
      <w:tr w:rsidR="007F6B3D" w:rsidRPr="0031140B" w:rsidTr="007F6B3D">
        <w:trPr>
          <w:trHeight w:val="285"/>
        </w:trPr>
        <w:tc>
          <w:tcPr>
            <w:tcW w:w="10428" w:type="dxa"/>
            <w:gridSpan w:val="2"/>
            <w:shd w:val="clear" w:color="auto" w:fill="F7CAAC" w:themeFill="accent2" w:themeFillTint="66"/>
          </w:tcPr>
          <w:p w:rsidR="007F6B3D" w:rsidRPr="0031140B" w:rsidRDefault="007F6B3D" w:rsidP="0056665B">
            <w:pPr>
              <w:pStyle w:val="TableParagraph"/>
              <w:ind w:left="806"/>
              <w:jc w:val="both"/>
              <w:rPr>
                <w:rFonts w:ascii="Arial" w:hAnsi="Arial" w:cs="Arial"/>
                <w:b/>
                <w:sz w:val="21"/>
                <w:szCs w:val="21"/>
                <w:highlight w:val="darkYellow"/>
                <w:lang w:val="es-CO"/>
              </w:rPr>
            </w:pPr>
            <w:r w:rsidRPr="0031140B">
              <w:rPr>
                <w:rFonts w:ascii="Arial" w:hAnsi="Arial" w:cs="Arial"/>
                <w:b/>
                <w:sz w:val="21"/>
                <w:szCs w:val="21"/>
                <w:lang w:val="es-CO"/>
              </w:rPr>
              <w:t>MATERIAL PARA EL DESARROLLO DE LOS RESULTADOS DE APRENDIZAJE</w:t>
            </w:r>
          </w:p>
        </w:tc>
      </w:tr>
      <w:tr w:rsidR="007F6B3D" w:rsidRPr="0031140B" w:rsidTr="007F6B3D">
        <w:trPr>
          <w:trHeight w:val="285"/>
        </w:trPr>
        <w:tc>
          <w:tcPr>
            <w:tcW w:w="3277" w:type="dxa"/>
          </w:tcPr>
          <w:p w:rsidR="007F6B3D" w:rsidRPr="0031140B" w:rsidRDefault="001A5491" w:rsidP="00DD13C4">
            <w:pPr>
              <w:pStyle w:val="TableParagraph"/>
              <w:ind w:left="0"/>
              <w:jc w:val="both"/>
              <w:rPr>
                <w:rFonts w:ascii="Arial" w:hAnsi="Arial" w:cs="Arial"/>
                <w:sz w:val="21"/>
                <w:szCs w:val="21"/>
              </w:rPr>
            </w:pPr>
            <w:r w:rsidRPr="0031140B">
              <w:rPr>
                <w:rFonts w:ascii="Arial" w:hAnsi="Arial" w:cs="Arial"/>
                <w:sz w:val="21"/>
                <w:szCs w:val="21"/>
              </w:rPr>
              <w:t>ERE</w:t>
            </w:r>
          </w:p>
        </w:tc>
        <w:tc>
          <w:tcPr>
            <w:tcW w:w="7151" w:type="dxa"/>
          </w:tcPr>
          <w:p w:rsidR="007F6B3D" w:rsidRPr="0031140B" w:rsidRDefault="001A5491" w:rsidP="0056665B">
            <w:pPr>
              <w:pStyle w:val="TableParagraph"/>
              <w:jc w:val="both"/>
              <w:rPr>
                <w:rFonts w:ascii="Arial" w:hAnsi="Arial" w:cs="Arial"/>
                <w:sz w:val="21"/>
                <w:szCs w:val="21"/>
                <w:lang w:val="es-CO"/>
              </w:rPr>
            </w:pPr>
            <w:r w:rsidRPr="0031140B">
              <w:rPr>
                <w:rFonts w:ascii="Arial" w:hAnsi="Arial" w:cs="Arial"/>
                <w:sz w:val="21"/>
                <w:szCs w:val="21"/>
                <w:lang w:val="es-CO"/>
              </w:rPr>
              <w:t xml:space="preserve">Educacion religiosa escolar </w:t>
            </w:r>
            <w:r w:rsidR="0056665B" w:rsidRPr="0031140B">
              <w:rPr>
                <w:rFonts w:ascii="Arial" w:hAnsi="Arial" w:cs="Arial"/>
                <w:sz w:val="21"/>
                <w:szCs w:val="21"/>
                <w:lang w:val="es-CO"/>
              </w:rPr>
              <w:t>–</w:t>
            </w:r>
            <w:r w:rsidRPr="0031140B">
              <w:rPr>
                <w:rFonts w:ascii="Arial" w:hAnsi="Arial" w:cs="Arial"/>
                <w:sz w:val="21"/>
                <w:szCs w:val="21"/>
                <w:lang w:val="es-CO"/>
              </w:rPr>
              <w:t xml:space="preserve"> ERE</w:t>
            </w:r>
            <w:r w:rsidR="0056665B" w:rsidRPr="0031140B">
              <w:rPr>
                <w:rFonts w:ascii="Arial" w:hAnsi="Arial" w:cs="Arial"/>
                <w:sz w:val="21"/>
                <w:szCs w:val="21"/>
                <w:lang w:val="es-CO"/>
              </w:rPr>
              <w:t xml:space="preserve"> y  ETICA</w:t>
            </w:r>
          </w:p>
        </w:tc>
      </w:tr>
      <w:tr w:rsidR="007F6B3D" w:rsidRPr="0031140B" w:rsidTr="007F6B3D">
        <w:trPr>
          <w:trHeight w:val="285"/>
        </w:trPr>
        <w:tc>
          <w:tcPr>
            <w:tcW w:w="3277" w:type="dxa"/>
          </w:tcPr>
          <w:p w:rsidR="007F6B3D" w:rsidRPr="0031140B" w:rsidRDefault="007F6B3D" w:rsidP="00DD13C4">
            <w:pPr>
              <w:pStyle w:val="TableParagraph"/>
              <w:ind w:left="0"/>
              <w:jc w:val="both"/>
              <w:rPr>
                <w:rFonts w:ascii="Arial" w:hAnsi="Arial" w:cs="Arial"/>
                <w:sz w:val="21"/>
                <w:szCs w:val="21"/>
              </w:rPr>
            </w:pPr>
            <w:r w:rsidRPr="0031140B">
              <w:rPr>
                <w:rFonts w:ascii="Arial" w:hAnsi="Arial" w:cs="Arial"/>
                <w:sz w:val="21"/>
                <w:szCs w:val="21"/>
              </w:rPr>
              <w:t>ASIGNATURA</w:t>
            </w:r>
          </w:p>
        </w:tc>
        <w:tc>
          <w:tcPr>
            <w:tcW w:w="7151" w:type="dxa"/>
          </w:tcPr>
          <w:p w:rsidR="007F6B3D" w:rsidRPr="0031140B" w:rsidRDefault="001A5491" w:rsidP="0056665B">
            <w:pPr>
              <w:pStyle w:val="TableParagraph"/>
              <w:jc w:val="both"/>
              <w:rPr>
                <w:rFonts w:ascii="Arial" w:hAnsi="Arial" w:cs="Arial"/>
                <w:sz w:val="21"/>
                <w:szCs w:val="21"/>
              </w:rPr>
            </w:pPr>
            <w:r w:rsidRPr="0031140B">
              <w:rPr>
                <w:rFonts w:ascii="Arial" w:hAnsi="Arial" w:cs="Arial"/>
                <w:sz w:val="21"/>
                <w:szCs w:val="21"/>
              </w:rPr>
              <w:t>ERE</w:t>
            </w:r>
            <w:r w:rsidR="0056665B" w:rsidRPr="0031140B">
              <w:rPr>
                <w:rFonts w:ascii="Arial" w:hAnsi="Arial" w:cs="Arial"/>
                <w:sz w:val="21"/>
                <w:szCs w:val="21"/>
              </w:rPr>
              <w:t xml:space="preserve"> y ETICA</w:t>
            </w:r>
          </w:p>
        </w:tc>
      </w:tr>
      <w:tr w:rsidR="007F6B3D" w:rsidRPr="0031140B" w:rsidTr="007F6B3D">
        <w:trPr>
          <w:trHeight w:val="285"/>
        </w:trPr>
        <w:tc>
          <w:tcPr>
            <w:tcW w:w="3277" w:type="dxa"/>
          </w:tcPr>
          <w:p w:rsidR="007F6B3D" w:rsidRPr="0031140B" w:rsidRDefault="007F6B3D" w:rsidP="00DD13C4">
            <w:pPr>
              <w:pStyle w:val="TableParagraph"/>
              <w:ind w:left="0"/>
              <w:jc w:val="both"/>
              <w:rPr>
                <w:rFonts w:ascii="Arial" w:hAnsi="Arial" w:cs="Arial"/>
                <w:sz w:val="21"/>
                <w:szCs w:val="21"/>
              </w:rPr>
            </w:pPr>
            <w:r w:rsidRPr="0031140B">
              <w:rPr>
                <w:rFonts w:ascii="Arial" w:hAnsi="Arial" w:cs="Arial"/>
                <w:sz w:val="21"/>
                <w:szCs w:val="21"/>
              </w:rPr>
              <w:t>GRADO</w:t>
            </w:r>
            <w:r w:rsidR="00DD13C4">
              <w:rPr>
                <w:rFonts w:ascii="Arial" w:hAnsi="Arial" w:cs="Arial"/>
                <w:sz w:val="21"/>
                <w:szCs w:val="21"/>
              </w:rPr>
              <w:t>S</w:t>
            </w:r>
          </w:p>
        </w:tc>
        <w:tc>
          <w:tcPr>
            <w:tcW w:w="7151" w:type="dxa"/>
          </w:tcPr>
          <w:p w:rsidR="007F6B3D" w:rsidRPr="0031140B" w:rsidRDefault="00DD13C4" w:rsidP="0056665B">
            <w:pPr>
              <w:pStyle w:val="TableParagraph"/>
              <w:jc w:val="both"/>
              <w:rPr>
                <w:rFonts w:ascii="Arial" w:hAnsi="Arial" w:cs="Arial"/>
                <w:sz w:val="21"/>
                <w:szCs w:val="21"/>
              </w:rPr>
            </w:pPr>
            <w:r>
              <w:rPr>
                <w:rFonts w:ascii="Arial" w:hAnsi="Arial" w:cs="Arial"/>
                <w:sz w:val="21"/>
                <w:szCs w:val="21"/>
              </w:rPr>
              <w:t>10º y 11º</w:t>
            </w:r>
          </w:p>
        </w:tc>
      </w:tr>
      <w:tr w:rsidR="007F6B3D" w:rsidRPr="0031140B" w:rsidTr="007F6B3D">
        <w:trPr>
          <w:trHeight w:val="285"/>
        </w:trPr>
        <w:tc>
          <w:tcPr>
            <w:tcW w:w="3277" w:type="dxa"/>
          </w:tcPr>
          <w:p w:rsidR="007F6B3D" w:rsidRPr="0031140B" w:rsidRDefault="007F6B3D" w:rsidP="00D673FB">
            <w:pPr>
              <w:pStyle w:val="TableParagraph"/>
              <w:ind w:left="0"/>
              <w:jc w:val="both"/>
              <w:rPr>
                <w:rFonts w:ascii="Arial" w:hAnsi="Arial" w:cs="Arial"/>
                <w:sz w:val="21"/>
                <w:szCs w:val="21"/>
              </w:rPr>
            </w:pPr>
            <w:r w:rsidRPr="0031140B">
              <w:rPr>
                <w:rFonts w:ascii="Arial" w:hAnsi="Arial" w:cs="Arial"/>
                <w:sz w:val="21"/>
                <w:szCs w:val="21"/>
              </w:rPr>
              <w:t>PERIODO</w:t>
            </w:r>
          </w:p>
        </w:tc>
        <w:tc>
          <w:tcPr>
            <w:tcW w:w="7151" w:type="dxa"/>
          </w:tcPr>
          <w:p w:rsidR="007F6B3D" w:rsidRPr="0031140B" w:rsidRDefault="007F6B3D" w:rsidP="0056665B">
            <w:pPr>
              <w:pStyle w:val="TableParagraph"/>
              <w:jc w:val="both"/>
              <w:rPr>
                <w:rFonts w:ascii="Arial" w:hAnsi="Arial" w:cs="Arial"/>
                <w:sz w:val="21"/>
                <w:szCs w:val="21"/>
              </w:rPr>
            </w:pPr>
            <w:r w:rsidRPr="0031140B">
              <w:rPr>
                <w:rFonts w:ascii="Arial" w:hAnsi="Arial" w:cs="Arial"/>
                <w:sz w:val="21"/>
                <w:szCs w:val="21"/>
              </w:rPr>
              <w:t>I</w:t>
            </w:r>
          </w:p>
        </w:tc>
      </w:tr>
      <w:tr w:rsidR="007F6B3D" w:rsidRPr="0031140B" w:rsidTr="007F6B3D">
        <w:trPr>
          <w:trHeight w:val="285"/>
        </w:trPr>
        <w:tc>
          <w:tcPr>
            <w:tcW w:w="3277" w:type="dxa"/>
          </w:tcPr>
          <w:p w:rsidR="007F6B3D" w:rsidRPr="0031140B" w:rsidRDefault="007F6B3D" w:rsidP="00DD13C4">
            <w:pPr>
              <w:pStyle w:val="TableParagraph"/>
              <w:ind w:left="0"/>
              <w:jc w:val="both"/>
              <w:rPr>
                <w:rFonts w:ascii="Arial" w:hAnsi="Arial" w:cs="Arial"/>
                <w:sz w:val="21"/>
                <w:szCs w:val="21"/>
              </w:rPr>
            </w:pPr>
            <w:proofErr w:type="spellStart"/>
            <w:r w:rsidRPr="0031140B">
              <w:rPr>
                <w:rFonts w:ascii="Arial" w:hAnsi="Arial" w:cs="Arial"/>
                <w:sz w:val="21"/>
                <w:szCs w:val="21"/>
              </w:rPr>
              <w:t>Docente</w:t>
            </w:r>
            <w:proofErr w:type="spellEnd"/>
          </w:p>
        </w:tc>
        <w:tc>
          <w:tcPr>
            <w:tcW w:w="7151" w:type="dxa"/>
          </w:tcPr>
          <w:p w:rsidR="007F6B3D" w:rsidRPr="0031140B" w:rsidRDefault="007F6B3D" w:rsidP="0056665B">
            <w:pPr>
              <w:pStyle w:val="TableParagraph"/>
              <w:jc w:val="both"/>
              <w:rPr>
                <w:rFonts w:ascii="Arial" w:hAnsi="Arial" w:cs="Arial"/>
                <w:sz w:val="21"/>
                <w:szCs w:val="21"/>
              </w:rPr>
            </w:pPr>
            <w:proofErr w:type="spellStart"/>
            <w:r w:rsidRPr="0031140B">
              <w:rPr>
                <w:rFonts w:ascii="Arial" w:hAnsi="Arial" w:cs="Arial"/>
                <w:sz w:val="21"/>
                <w:szCs w:val="21"/>
              </w:rPr>
              <w:t>Nehemías</w:t>
            </w:r>
            <w:proofErr w:type="spellEnd"/>
            <w:r w:rsidRPr="0031140B">
              <w:rPr>
                <w:rFonts w:ascii="Arial" w:hAnsi="Arial" w:cs="Arial"/>
                <w:sz w:val="21"/>
                <w:szCs w:val="21"/>
              </w:rPr>
              <w:t xml:space="preserve"> Parada Durán</w:t>
            </w:r>
          </w:p>
        </w:tc>
      </w:tr>
      <w:tr w:rsidR="007F6B3D" w:rsidRPr="0031140B" w:rsidTr="00460A39">
        <w:trPr>
          <w:trHeight w:val="227"/>
        </w:trPr>
        <w:tc>
          <w:tcPr>
            <w:tcW w:w="3277" w:type="dxa"/>
          </w:tcPr>
          <w:p w:rsidR="007F6B3D" w:rsidRPr="0031140B" w:rsidRDefault="007F6B3D" w:rsidP="00D673FB">
            <w:pPr>
              <w:pStyle w:val="TableParagraph"/>
              <w:ind w:left="57"/>
              <w:jc w:val="both"/>
              <w:rPr>
                <w:rFonts w:ascii="Arial" w:hAnsi="Arial" w:cs="Arial"/>
                <w:sz w:val="21"/>
                <w:szCs w:val="21"/>
              </w:rPr>
            </w:pPr>
            <w:proofErr w:type="spellStart"/>
            <w:r w:rsidRPr="0031140B">
              <w:rPr>
                <w:rFonts w:ascii="Arial" w:hAnsi="Arial" w:cs="Arial"/>
                <w:sz w:val="21"/>
                <w:szCs w:val="21"/>
              </w:rPr>
              <w:t>Pregunta</w:t>
            </w:r>
            <w:proofErr w:type="spellEnd"/>
            <w:r w:rsidRPr="0031140B">
              <w:rPr>
                <w:rFonts w:ascii="Arial" w:hAnsi="Arial" w:cs="Arial"/>
                <w:sz w:val="21"/>
                <w:szCs w:val="21"/>
              </w:rPr>
              <w:t xml:space="preserve"> </w:t>
            </w:r>
            <w:proofErr w:type="spellStart"/>
            <w:r w:rsidRPr="0031140B">
              <w:rPr>
                <w:rFonts w:ascii="Arial" w:hAnsi="Arial" w:cs="Arial"/>
                <w:sz w:val="21"/>
                <w:szCs w:val="21"/>
              </w:rPr>
              <w:t>problematiza</w:t>
            </w:r>
            <w:proofErr w:type="spellEnd"/>
            <w:r w:rsidRPr="0031140B">
              <w:rPr>
                <w:rFonts w:ascii="Arial" w:hAnsi="Arial" w:cs="Arial"/>
                <w:sz w:val="21"/>
                <w:szCs w:val="21"/>
              </w:rPr>
              <w:t xml:space="preserve"> </w:t>
            </w:r>
            <w:proofErr w:type="spellStart"/>
            <w:r w:rsidRPr="0031140B">
              <w:rPr>
                <w:rFonts w:ascii="Arial" w:hAnsi="Arial" w:cs="Arial"/>
                <w:sz w:val="21"/>
                <w:szCs w:val="21"/>
              </w:rPr>
              <w:t>orientadora</w:t>
            </w:r>
            <w:proofErr w:type="spellEnd"/>
          </w:p>
        </w:tc>
        <w:tc>
          <w:tcPr>
            <w:tcW w:w="7151" w:type="dxa"/>
          </w:tcPr>
          <w:p w:rsidR="007F6B3D" w:rsidRPr="0031140B" w:rsidRDefault="00230D5E" w:rsidP="0056665B">
            <w:pPr>
              <w:pStyle w:val="TableParagraph"/>
              <w:spacing w:before="1"/>
              <w:ind w:left="0"/>
              <w:jc w:val="both"/>
              <w:rPr>
                <w:rFonts w:ascii="Arial" w:hAnsi="Arial" w:cs="Arial"/>
                <w:sz w:val="21"/>
                <w:szCs w:val="21"/>
                <w:lang w:val="es-CO"/>
              </w:rPr>
            </w:pPr>
            <w:r>
              <w:rPr>
                <w:rFonts w:ascii="Arial" w:hAnsi="Arial" w:cs="Arial"/>
                <w:sz w:val="21"/>
                <w:szCs w:val="21"/>
                <w:lang w:val="es-CO"/>
              </w:rPr>
              <w:t>¿Qué podemos aprender de la vida de José?</w:t>
            </w:r>
          </w:p>
        </w:tc>
      </w:tr>
    </w:tbl>
    <w:p w:rsidR="007F6B3D" w:rsidRPr="0031140B" w:rsidRDefault="007F6B3D" w:rsidP="0056665B">
      <w:pPr>
        <w:pStyle w:val="Textoindependiente"/>
        <w:spacing w:before="100" w:after="7"/>
        <w:jc w:val="both"/>
        <w:rPr>
          <w:rFonts w:ascii="Arial" w:hAnsi="Arial" w:cs="Arial"/>
          <w:sz w:val="21"/>
          <w:szCs w:val="21"/>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7"/>
        <w:gridCol w:w="284"/>
        <w:gridCol w:w="1275"/>
        <w:gridCol w:w="567"/>
        <w:gridCol w:w="2410"/>
        <w:gridCol w:w="3482"/>
      </w:tblGrid>
      <w:tr w:rsidR="007F6B3D" w:rsidRPr="0031140B" w:rsidTr="00726A2F">
        <w:trPr>
          <w:trHeight w:val="270"/>
        </w:trPr>
        <w:tc>
          <w:tcPr>
            <w:tcW w:w="3846" w:type="dxa"/>
            <w:gridSpan w:val="3"/>
            <w:shd w:val="clear" w:color="auto" w:fill="F7CAAC" w:themeFill="accent2" w:themeFillTint="66"/>
          </w:tcPr>
          <w:p w:rsidR="007F6B3D" w:rsidRPr="0031140B" w:rsidRDefault="007F6B3D" w:rsidP="0056665B">
            <w:pPr>
              <w:pStyle w:val="TableParagraph"/>
              <w:spacing w:before="3"/>
              <w:ind w:left="1491" w:right="1484"/>
              <w:jc w:val="both"/>
              <w:rPr>
                <w:rFonts w:ascii="Arial" w:hAnsi="Arial" w:cs="Arial"/>
                <w:b/>
                <w:sz w:val="21"/>
                <w:szCs w:val="21"/>
              </w:rPr>
            </w:pPr>
            <w:r w:rsidRPr="0031140B">
              <w:rPr>
                <w:rFonts w:ascii="Arial" w:hAnsi="Arial" w:cs="Arial"/>
                <w:b/>
                <w:sz w:val="21"/>
                <w:szCs w:val="21"/>
              </w:rPr>
              <w:t>ASPECTO</w:t>
            </w:r>
          </w:p>
        </w:tc>
        <w:tc>
          <w:tcPr>
            <w:tcW w:w="6459" w:type="dxa"/>
            <w:gridSpan w:val="3"/>
            <w:shd w:val="clear" w:color="auto" w:fill="F7CAAC" w:themeFill="accent2" w:themeFillTint="66"/>
          </w:tcPr>
          <w:p w:rsidR="007F6B3D" w:rsidRPr="0031140B" w:rsidRDefault="007F6B3D" w:rsidP="0056665B">
            <w:pPr>
              <w:pStyle w:val="TableParagraph"/>
              <w:spacing w:before="3"/>
              <w:ind w:left="81" w:right="74"/>
              <w:jc w:val="both"/>
              <w:rPr>
                <w:rFonts w:ascii="Arial" w:hAnsi="Arial" w:cs="Arial"/>
                <w:b/>
                <w:sz w:val="21"/>
                <w:szCs w:val="21"/>
              </w:rPr>
            </w:pPr>
            <w:r w:rsidRPr="0031140B">
              <w:rPr>
                <w:rFonts w:ascii="Arial" w:hAnsi="Arial" w:cs="Arial"/>
                <w:b/>
                <w:sz w:val="21"/>
                <w:szCs w:val="21"/>
              </w:rPr>
              <w:t>DESCRIPCIÓN</w:t>
            </w:r>
          </w:p>
        </w:tc>
      </w:tr>
      <w:tr w:rsidR="00913A3D" w:rsidRPr="0031140B" w:rsidTr="004C2458">
        <w:trPr>
          <w:trHeight w:val="270"/>
        </w:trPr>
        <w:tc>
          <w:tcPr>
            <w:tcW w:w="2287" w:type="dxa"/>
          </w:tcPr>
          <w:p w:rsidR="00913A3D" w:rsidRPr="0031140B" w:rsidRDefault="00913A3D" w:rsidP="0056665B">
            <w:pPr>
              <w:pStyle w:val="TableParagraph"/>
              <w:spacing w:before="3"/>
              <w:ind w:left="-4"/>
              <w:jc w:val="both"/>
              <w:rPr>
                <w:rFonts w:ascii="Arial" w:hAnsi="Arial" w:cs="Arial"/>
                <w:b/>
                <w:bCs/>
                <w:sz w:val="21"/>
                <w:szCs w:val="21"/>
                <w:lang w:val="es-CO"/>
              </w:rPr>
            </w:pPr>
            <w:r w:rsidRPr="0031140B">
              <w:rPr>
                <w:rFonts w:ascii="Arial" w:hAnsi="Arial" w:cs="Arial"/>
                <w:b/>
                <w:bCs/>
                <w:sz w:val="21"/>
                <w:szCs w:val="21"/>
                <w:lang w:val="es-CO"/>
              </w:rPr>
              <w:t xml:space="preserve">Fecha de inicio </w:t>
            </w:r>
          </w:p>
        </w:tc>
        <w:tc>
          <w:tcPr>
            <w:tcW w:w="2126" w:type="dxa"/>
            <w:gridSpan w:val="3"/>
            <w:tcBorders>
              <w:right w:val="single" w:sz="4" w:space="0" w:color="auto"/>
            </w:tcBorders>
          </w:tcPr>
          <w:p w:rsidR="00913A3D" w:rsidRPr="0031140B" w:rsidRDefault="00913A3D" w:rsidP="0056665B">
            <w:pPr>
              <w:pStyle w:val="TableParagraph"/>
              <w:spacing w:before="3"/>
              <w:ind w:left="0"/>
              <w:jc w:val="both"/>
              <w:rPr>
                <w:rFonts w:ascii="Arial" w:hAnsi="Arial" w:cs="Arial"/>
                <w:sz w:val="21"/>
                <w:szCs w:val="21"/>
                <w:lang w:val="es-CO"/>
              </w:rPr>
            </w:pPr>
            <w:r w:rsidRPr="0031140B">
              <w:rPr>
                <w:rFonts w:ascii="Arial" w:hAnsi="Arial" w:cs="Arial"/>
                <w:sz w:val="21"/>
                <w:szCs w:val="21"/>
                <w:lang w:val="es-CO"/>
              </w:rPr>
              <w:t xml:space="preserve">  </w:t>
            </w:r>
            <w:r w:rsidR="00230D5E">
              <w:rPr>
                <w:rFonts w:ascii="Arial" w:hAnsi="Arial" w:cs="Arial"/>
                <w:sz w:val="21"/>
                <w:szCs w:val="21"/>
                <w:lang w:val="es-CO"/>
              </w:rPr>
              <w:t>Junio 17</w:t>
            </w:r>
          </w:p>
        </w:tc>
        <w:tc>
          <w:tcPr>
            <w:tcW w:w="2410" w:type="dxa"/>
            <w:tcBorders>
              <w:left w:val="single" w:sz="4" w:space="0" w:color="auto"/>
              <w:right w:val="single" w:sz="4" w:space="0" w:color="auto"/>
            </w:tcBorders>
          </w:tcPr>
          <w:p w:rsidR="00913A3D" w:rsidRPr="0031140B" w:rsidRDefault="004C2458" w:rsidP="0056665B">
            <w:pPr>
              <w:pStyle w:val="TableParagraph"/>
              <w:spacing w:before="3"/>
              <w:ind w:left="120"/>
              <w:jc w:val="both"/>
              <w:rPr>
                <w:rFonts w:ascii="Arial" w:hAnsi="Arial" w:cs="Arial"/>
                <w:b/>
                <w:bCs/>
                <w:sz w:val="21"/>
                <w:szCs w:val="21"/>
              </w:rPr>
            </w:pPr>
            <w:r w:rsidRPr="0031140B">
              <w:rPr>
                <w:rFonts w:ascii="Arial" w:hAnsi="Arial" w:cs="Arial"/>
                <w:sz w:val="21"/>
                <w:szCs w:val="21"/>
              </w:rPr>
              <w:t xml:space="preserve"> </w:t>
            </w:r>
            <w:proofErr w:type="spellStart"/>
            <w:r w:rsidRPr="0031140B">
              <w:rPr>
                <w:rFonts w:ascii="Arial" w:hAnsi="Arial" w:cs="Arial"/>
                <w:b/>
                <w:bCs/>
                <w:sz w:val="21"/>
                <w:szCs w:val="21"/>
              </w:rPr>
              <w:t>Fecha</w:t>
            </w:r>
            <w:proofErr w:type="spellEnd"/>
            <w:r w:rsidRPr="0031140B">
              <w:rPr>
                <w:rFonts w:ascii="Arial" w:hAnsi="Arial" w:cs="Arial"/>
                <w:b/>
                <w:bCs/>
                <w:sz w:val="21"/>
                <w:szCs w:val="21"/>
              </w:rPr>
              <w:t xml:space="preserve"> de </w:t>
            </w:r>
            <w:proofErr w:type="spellStart"/>
            <w:r w:rsidRPr="0031140B">
              <w:rPr>
                <w:rFonts w:ascii="Arial" w:hAnsi="Arial" w:cs="Arial"/>
                <w:b/>
                <w:bCs/>
                <w:sz w:val="21"/>
                <w:szCs w:val="21"/>
              </w:rPr>
              <w:t>entrega</w:t>
            </w:r>
            <w:proofErr w:type="spellEnd"/>
          </w:p>
        </w:tc>
        <w:tc>
          <w:tcPr>
            <w:tcW w:w="3482" w:type="dxa"/>
            <w:tcBorders>
              <w:left w:val="single" w:sz="4" w:space="0" w:color="auto"/>
            </w:tcBorders>
          </w:tcPr>
          <w:p w:rsidR="00913A3D" w:rsidRPr="0031140B" w:rsidRDefault="004C2458" w:rsidP="0056665B">
            <w:pPr>
              <w:pStyle w:val="TableParagraph"/>
              <w:spacing w:before="3"/>
              <w:ind w:left="0"/>
              <w:jc w:val="both"/>
              <w:rPr>
                <w:rFonts w:ascii="Arial" w:hAnsi="Arial" w:cs="Arial"/>
                <w:sz w:val="21"/>
                <w:szCs w:val="21"/>
              </w:rPr>
            </w:pPr>
            <w:r w:rsidRPr="0031140B">
              <w:rPr>
                <w:rFonts w:ascii="Arial" w:hAnsi="Arial" w:cs="Arial"/>
                <w:sz w:val="21"/>
                <w:szCs w:val="21"/>
              </w:rPr>
              <w:t xml:space="preserve"> </w:t>
            </w:r>
            <w:r w:rsidR="004531DE">
              <w:rPr>
                <w:rFonts w:ascii="Arial" w:hAnsi="Arial" w:cs="Arial"/>
                <w:sz w:val="21"/>
                <w:szCs w:val="21"/>
              </w:rPr>
              <w:t xml:space="preserve">Junio </w:t>
            </w:r>
            <w:r w:rsidR="00230D5E">
              <w:rPr>
                <w:rFonts w:ascii="Arial" w:hAnsi="Arial" w:cs="Arial"/>
                <w:sz w:val="21"/>
                <w:szCs w:val="21"/>
              </w:rPr>
              <w:t>30</w:t>
            </w:r>
          </w:p>
        </w:tc>
      </w:tr>
      <w:tr w:rsidR="007F6B3D" w:rsidRPr="0031140B" w:rsidTr="007642A2">
        <w:trPr>
          <w:trHeight w:val="283"/>
        </w:trPr>
        <w:tc>
          <w:tcPr>
            <w:tcW w:w="2287" w:type="dxa"/>
          </w:tcPr>
          <w:p w:rsidR="007F6B3D" w:rsidRPr="0031140B" w:rsidRDefault="007F6B3D" w:rsidP="00D673FB">
            <w:pPr>
              <w:pStyle w:val="TableParagraph"/>
              <w:ind w:left="0"/>
              <w:jc w:val="both"/>
              <w:rPr>
                <w:rFonts w:ascii="Arial" w:hAnsi="Arial" w:cs="Arial"/>
                <w:b/>
                <w:bCs/>
                <w:sz w:val="21"/>
                <w:szCs w:val="21"/>
              </w:rPr>
            </w:pPr>
            <w:proofErr w:type="spellStart"/>
            <w:r w:rsidRPr="0031140B">
              <w:rPr>
                <w:rFonts w:ascii="Arial" w:hAnsi="Arial" w:cs="Arial"/>
                <w:b/>
                <w:bCs/>
                <w:sz w:val="21"/>
                <w:szCs w:val="21"/>
              </w:rPr>
              <w:t>Competencia</w:t>
            </w:r>
            <w:proofErr w:type="spellEnd"/>
            <w:r w:rsidRPr="0031140B">
              <w:rPr>
                <w:rFonts w:ascii="Arial" w:hAnsi="Arial" w:cs="Arial"/>
                <w:b/>
                <w:bCs/>
                <w:sz w:val="21"/>
                <w:szCs w:val="21"/>
              </w:rPr>
              <w:t xml:space="preserve"> </w:t>
            </w:r>
            <w:proofErr w:type="spellStart"/>
            <w:r w:rsidRPr="0031140B">
              <w:rPr>
                <w:rFonts w:ascii="Arial" w:hAnsi="Arial" w:cs="Arial"/>
                <w:b/>
                <w:bCs/>
                <w:sz w:val="21"/>
                <w:szCs w:val="21"/>
              </w:rPr>
              <w:t>específica</w:t>
            </w:r>
            <w:proofErr w:type="spellEnd"/>
          </w:p>
        </w:tc>
        <w:tc>
          <w:tcPr>
            <w:tcW w:w="8018" w:type="dxa"/>
            <w:gridSpan w:val="5"/>
          </w:tcPr>
          <w:p w:rsidR="0056665B" w:rsidRPr="0031140B" w:rsidRDefault="00230D5E" w:rsidP="003C1B91">
            <w:pPr>
              <w:pStyle w:val="Prrafodelista"/>
              <w:numPr>
                <w:ilvl w:val="0"/>
                <w:numId w:val="3"/>
              </w:numPr>
              <w:jc w:val="both"/>
              <w:rPr>
                <w:rFonts w:ascii="Arial" w:hAnsi="Arial" w:cs="Arial"/>
                <w:sz w:val="21"/>
                <w:szCs w:val="21"/>
                <w:lang w:val="es-CO"/>
              </w:rPr>
            </w:pPr>
            <w:r>
              <w:rPr>
                <w:rFonts w:ascii="Arial" w:hAnsi="Arial" w:cs="Arial"/>
                <w:sz w:val="21"/>
                <w:szCs w:val="21"/>
                <w:lang w:val="es-CO"/>
              </w:rPr>
              <w:t xml:space="preserve">Comprender que a pesar d las dificultades que se presenten en la vida, aun si son provocadas por la familia los sueños y proyectos pueden ser una realidad con la ayuda de Dios y la toma de decisiones responsables.  </w:t>
            </w:r>
          </w:p>
        </w:tc>
      </w:tr>
      <w:tr w:rsidR="007F6B3D" w:rsidRPr="0031140B" w:rsidTr="007642A2">
        <w:trPr>
          <w:trHeight w:val="454"/>
        </w:trPr>
        <w:tc>
          <w:tcPr>
            <w:tcW w:w="2287" w:type="dxa"/>
            <w:vAlign w:val="center"/>
          </w:tcPr>
          <w:p w:rsidR="007F6B3D" w:rsidRPr="0031140B" w:rsidRDefault="007F6B3D" w:rsidP="00D673FB">
            <w:pPr>
              <w:pStyle w:val="TableParagraph"/>
              <w:ind w:left="0"/>
              <w:jc w:val="both"/>
              <w:rPr>
                <w:rFonts w:ascii="Arial" w:hAnsi="Arial" w:cs="Arial"/>
                <w:b/>
                <w:bCs/>
                <w:sz w:val="21"/>
                <w:szCs w:val="21"/>
              </w:rPr>
            </w:pPr>
            <w:proofErr w:type="spellStart"/>
            <w:r w:rsidRPr="0031140B">
              <w:rPr>
                <w:rFonts w:ascii="Arial" w:hAnsi="Arial" w:cs="Arial"/>
                <w:b/>
                <w:bCs/>
                <w:sz w:val="21"/>
                <w:szCs w:val="21"/>
              </w:rPr>
              <w:t>Contenidos</w:t>
            </w:r>
            <w:proofErr w:type="spellEnd"/>
          </w:p>
        </w:tc>
        <w:tc>
          <w:tcPr>
            <w:tcW w:w="8018" w:type="dxa"/>
            <w:gridSpan w:val="5"/>
          </w:tcPr>
          <w:p w:rsidR="007F6B3D" w:rsidRDefault="00230D5E" w:rsidP="003C1B91">
            <w:pPr>
              <w:pStyle w:val="TableParagraph"/>
              <w:numPr>
                <w:ilvl w:val="0"/>
                <w:numId w:val="1"/>
              </w:numPr>
              <w:tabs>
                <w:tab w:val="left" w:pos="821"/>
                <w:tab w:val="left" w:pos="822"/>
              </w:tabs>
              <w:spacing w:before="15"/>
              <w:jc w:val="both"/>
              <w:rPr>
                <w:rFonts w:ascii="Arial" w:hAnsi="Arial" w:cs="Arial"/>
                <w:b/>
                <w:bCs/>
                <w:sz w:val="21"/>
                <w:szCs w:val="21"/>
                <w:lang w:val="es-CO"/>
              </w:rPr>
            </w:pPr>
            <w:r>
              <w:rPr>
                <w:rFonts w:ascii="Arial" w:hAnsi="Arial" w:cs="Arial"/>
                <w:b/>
                <w:bCs/>
                <w:sz w:val="21"/>
                <w:szCs w:val="21"/>
                <w:lang w:val="es-CO"/>
              </w:rPr>
              <w:t>Decisiones responsables</w:t>
            </w:r>
          </w:p>
          <w:p w:rsidR="00230D5E" w:rsidRDefault="00230D5E" w:rsidP="003C1B91">
            <w:pPr>
              <w:pStyle w:val="TableParagraph"/>
              <w:numPr>
                <w:ilvl w:val="0"/>
                <w:numId w:val="1"/>
              </w:numPr>
              <w:tabs>
                <w:tab w:val="left" w:pos="821"/>
                <w:tab w:val="left" w:pos="822"/>
              </w:tabs>
              <w:spacing w:before="15"/>
              <w:jc w:val="both"/>
              <w:rPr>
                <w:rFonts w:ascii="Arial" w:hAnsi="Arial" w:cs="Arial"/>
                <w:b/>
                <w:bCs/>
                <w:sz w:val="21"/>
                <w:szCs w:val="21"/>
                <w:lang w:val="es-CO"/>
              </w:rPr>
            </w:pPr>
            <w:r>
              <w:rPr>
                <w:rFonts w:ascii="Arial" w:hAnsi="Arial" w:cs="Arial"/>
                <w:b/>
                <w:bCs/>
                <w:sz w:val="21"/>
                <w:szCs w:val="21"/>
                <w:lang w:val="es-CO"/>
              </w:rPr>
              <w:t>Perseverancia</w:t>
            </w:r>
          </w:p>
          <w:p w:rsidR="00230D5E" w:rsidRDefault="00230D5E" w:rsidP="003C1B91">
            <w:pPr>
              <w:pStyle w:val="TableParagraph"/>
              <w:numPr>
                <w:ilvl w:val="0"/>
                <w:numId w:val="1"/>
              </w:numPr>
              <w:tabs>
                <w:tab w:val="left" w:pos="821"/>
                <w:tab w:val="left" w:pos="822"/>
              </w:tabs>
              <w:spacing w:before="15"/>
              <w:jc w:val="both"/>
              <w:rPr>
                <w:rFonts w:ascii="Arial" w:hAnsi="Arial" w:cs="Arial"/>
                <w:b/>
                <w:bCs/>
                <w:sz w:val="21"/>
                <w:szCs w:val="21"/>
                <w:lang w:val="es-CO"/>
              </w:rPr>
            </w:pPr>
            <w:r>
              <w:rPr>
                <w:rFonts w:ascii="Arial" w:hAnsi="Arial" w:cs="Arial"/>
                <w:b/>
                <w:bCs/>
                <w:sz w:val="21"/>
                <w:szCs w:val="21"/>
                <w:lang w:val="es-CO"/>
              </w:rPr>
              <w:t>Mantener una. Vida integra</w:t>
            </w:r>
          </w:p>
          <w:p w:rsidR="00230D5E" w:rsidRPr="0031140B" w:rsidRDefault="00230D5E" w:rsidP="003C1B91">
            <w:pPr>
              <w:pStyle w:val="TableParagraph"/>
              <w:numPr>
                <w:ilvl w:val="0"/>
                <w:numId w:val="1"/>
              </w:numPr>
              <w:tabs>
                <w:tab w:val="left" w:pos="821"/>
                <w:tab w:val="left" w:pos="822"/>
              </w:tabs>
              <w:spacing w:before="15"/>
              <w:jc w:val="both"/>
              <w:rPr>
                <w:rFonts w:ascii="Arial" w:hAnsi="Arial" w:cs="Arial"/>
                <w:b/>
                <w:bCs/>
                <w:sz w:val="21"/>
                <w:szCs w:val="21"/>
                <w:lang w:val="es-CO"/>
              </w:rPr>
            </w:pPr>
            <w:r>
              <w:rPr>
                <w:rFonts w:ascii="Arial" w:hAnsi="Arial" w:cs="Arial"/>
                <w:b/>
                <w:bCs/>
                <w:sz w:val="21"/>
                <w:szCs w:val="21"/>
                <w:lang w:val="es-CO"/>
              </w:rPr>
              <w:t>Confianza en Dios</w:t>
            </w:r>
          </w:p>
        </w:tc>
      </w:tr>
      <w:tr w:rsidR="007F6B3D" w:rsidRPr="0031140B" w:rsidTr="00726A2F">
        <w:trPr>
          <w:trHeight w:val="1077"/>
        </w:trPr>
        <w:tc>
          <w:tcPr>
            <w:tcW w:w="3846" w:type="dxa"/>
            <w:gridSpan w:val="3"/>
            <w:tcBorders>
              <w:bottom w:val="single" w:sz="4" w:space="0" w:color="auto"/>
            </w:tcBorders>
            <w:vAlign w:val="center"/>
          </w:tcPr>
          <w:p w:rsidR="007F6B3D" w:rsidRPr="0031140B" w:rsidRDefault="007F6B3D" w:rsidP="00D673FB">
            <w:pPr>
              <w:pStyle w:val="TableParagraph"/>
              <w:ind w:left="870" w:right="510" w:hanging="870"/>
              <w:jc w:val="both"/>
              <w:rPr>
                <w:rFonts w:ascii="Arial" w:hAnsi="Arial" w:cs="Arial"/>
                <w:b/>
                <w:bCs/>
                <w:sz w:val="21"/>
                <w:szCs w:val="21"/>
              </w:rPr>
            </w:pPr>
            <w:proofErr w:type="spellStart"/>
            <w:r w:rsidRPr="0031140B">
              <w:rPr>
                <w:rFonts w:ascii="Arial" w:hAnsi="Arial" w:cs="Arial"/>
                <w:b/>
                <w:bCs/>
                <w:sz w:val="21"/>
                <w:szCs w:val="21"/>
              </w:rPr>
              <w:t>Actividades</w:t>
            </w:r>
            <w:proofErr w:type="spellEnd"/>
            <w:r w:rsidRPr="0031140B">
              <w:rPr>
                <w:rFonts w:ascii="Arial" w:hAnsi="Arial" w:cs="Arial"/>
                <w:b/>
                <w:bCs/>
                <w:sz w:val="21"/>
                <w:szCs w:val="21"/>
              </w:rPr>
              <w:t xml:space="preserve"> </w:t>
            </w:r>
            <w:proofErr w:type="spellStart"/>
            <w:r w:rsidRPr="0031140B">
              <w:rPr>
                <w:rFonts w:ascii="Arial" w:hAnsi="Arial" w:cs="Arial"/>
                <w:b/>
                <w:bCs/>
                <w:sz w:val="21"/>
                <w:szCs w:val="21"/>
              </w:rPr>
              <w:t>colaborativas</w:t>
            </w:r>
            <w:proofErr w:type="spellEnd"/>
            <w:r w:rsidRPr="0031140B">
              <w:rPr>
                <w:rFonts w:ascii="Arial" w:hAnsi="Arial" w:cs="Arial"/>
                <w:b/>
                <w:bCs/>
                <w:sz w:val="21"/>
                <w:szCs w:val="21"/>
              </w:rPr>
              <w:t xml:space="preserve"> o </w:t>
            </w:r>
            <w:proofErr w:type="spellStart"/>
            <w:r w:rsidRPr="0031140B">
              <w:rPr>
                <w:rFonts w:ascii="Arial" w:hAnsi="Arial" w:cs="Arial"/>
                <w:b/>
                <w:bCs/>
                <w:sz w:val="21"/>
                <w:szCs w:val="21"/>
              </w:rPr>
              <w:t>autónomas</w:t>
            </w:r>
            <w:proofErr w:type="spellEnd"/>
          </w:p>
          <w:p w:rsidR="007F6B3D" w:rsidRPr="0031140B" w:rsidRDefault="007F6B3D" w:rsidP="0056665B">
            <w:pPr>
              <w:pStyle w:val="TableParagraph"/>
              <w:spacing w:before="3"/>
              <w:ind w:left="1226" w:right="877" w:hanging="870"/>
              <w:jc w:val="both"/>
              <w:rPr>
                <w:rFonts w:ascii="Arial" w:hAnsi="Arial" w:cs="Arial"/>
                <w:b/>
                <w:bCs/>
                <w:sz w:val="21"/>
                <w:szCs w:val="21"/>
              </w:rPr>
            </w:pPr>
          </w:p>
          <w:p w:rsidR="007F6B3D" w:rsidRPr="0031140B" w:rsidRDefault="007F6B3D" w:rsidP="0056665B">
            <w:pPr>
              <w:pStyle w:val="TableParagraph"/>
              <w:spacing w:before="3"/>
              <w:ind w:left="1226" w:right="877" w:hanging="870"/>
              <w:jc w:val="both"/>
              <w:rPr>
                <w:rFonts w:ascii="Arial" w:hAnsi="Arial" w:cs="Arial"/>
                <w:b/>
                <w:bCs/>
                <w:sz w:val="21"/>
                <w:szCs w:val="21"/>
              </w:rPr>
            </w:pPr>
          </w:p>
          <w:p w:rsidR="007F6B3D" w:rsidRPr="0031140B" w:rsidRDefault="007F6B3D" w:rsidP="0056665B">
            <w:pPr>
              <w:pStyle w:val="TableParagraph"/>
              <w:spacing w:before="3"/>
              <w:ind w:left="0" w:right="877"/>
              <w:jc w:val="both"/>
              <w:rPr>
                <w:rFonts w:ascii="Arial" w:hAnsi="Arial" w:cs="Arial"/>
                <w:b/>
                <w:bCs/>
                <w:sz w:val="21"/>
                <w:szCs w:val="21"/>
              </w:rPr>
            </w:pPr>
          </w:p>
          <w:p w:rsidR="007F6B3D" w:rsidRPr="0031140B" w:rsidRDefault="007F6B3D" w:rsidP="0056665B">
            <w:pPr>
              <w:pStyle w:val="TableParagraph"/>
              <w:spacing w:before="3"/>
              <w:ind w:left="1226" w:right="877" w:hanging="870"/>
              <w:jc w:val="both"/>
              <w:rPr>
                <w:rFonts w:ascii="Arial" w:hAnsi="Arial" w:cs="Arial"/>
                <w:b/>
                <w:bCs/>
                <w:sz w:val="21"/>
                <w:szCs w:val="21"/>
              </w:rPr>
            </w:pPr>
          </w:p>
          <w:p w:rsidR="007F6B3D" w:rsidRPr="0031140B" w:rsidRDefault="007F6B3D" w:rsidP="0056665B">
            <w:pPr>
              <w:pStyle w:val="TableParagraph"/>
              <w:spacing w:before="3"/>
              <w:ind w:right="877"/>
              <w:jc w:val="both"/>
              <w:rPr>
                <w:rFonts w:ascii="Arial" w:hAnsi="Arial" w:cs="Arial"/>
                <w:b/>
                <w:bCs/>
                <w:sz w:val="21"/>
                <w:szCs w:val="21"/>
              </w:rPr>
            </w:pPr>
          </w:p>
        </w:tc>
        <w:tc>
          <w:tcPr>
            <w:tcW w:w="6459" w:type="dxa"/>
            <w:gridSpan w:val="3"/>
            <w:tcBorders>
              <w:bottom w:val="single" w:sz="4" w:space="0" w:color="auto"/>
            </w:tcBorders>
          </w:tcPr>
          <w:p w:rsidR="00DD13C4" w:rsidRPr="00DD13C4" w:rsidRDefault="00DD13C4" w:rsidP="00DD13C4">
            <w:pPr>
              <w:jc w:val="both"/>
              <w:rPr>
                <w:rFonts w:ascii="Arial" w:hAnsi="Arial" w:cs="Arial"/>
                <w:sz w:val="21"/>
                <w:szCs w:val="21"/>
                <w:lang w:val="es-CO"/>
              </w:rPr>
            </w:pPr>
          </w:p>
          <w:p w:rsidR="00C90C09" w:rsidRDefault="00230D5E" w:rsidP="0053109E">
            <w:pPr>
              <w:pStyle w:val="Prrafodelista"/>
              <w:numPr>
                <w:ilvl w:val="0"/>
                <w:numId w:val="2"/>
              </w:numPr>
              <w:jc w:val="both"/>
              <w:rPr>
                <w:rFonts w:ascii="Arial" w:hAnsi="Arial" w:cs="Arial"/>
                <w:sz w:val="21"/>
                <w:szCs w:val="21"/>
                <w:lang w:val="es-CO"/>
              </w:rPr>
            </w:pPr>
            <w:r>
              <w:rPr>
                <w:rFonts w:ascii="Arial" w:hAnsi="Arial" w:cs="Arial"/>
                <w:sz w:val="21"/>
                <w:szCs w:val="21"/>
                <w:lang w:val="es-CO"/>
              </w:rPr>
              <w:t>Leer Génesis 37 a 50 y  con base al siguiente bosquejo responder:</w:t>
            </w:r>
          </w:p>
          <w:p w:rsidR="00C90C09" w:rsidRDefault="00C90C09" w:rsidP="00C90C09">
            <w:pPr>
              <w:jc w:val="both"/>
              <w:rPr>
                <w:rFonts w:ascii="Arial" w:hAnsi="Arial" w:cs="Arial"/>
                <w:sz w:val="21"/>
                <w:szCs w:val="21"/>
                <w:lang w:val="es-CO"/>
              </w:rPr>
            </w:pPr>
          </w:p>
          <w:p w:rsidR="00230D5E" w:rsidRPr="00C90C09" w:rsidRDefault="00230D5E" w:rsidP="00C90C09">
            <w:pPr>
              <w:pStyle w:val="Prrafodelista"/>
              <w:numPr>
                <w:ilvl w:val="0"/>
                <w:numId w:val="8"/>
              </w:numPr>
              <w:jc w:val="both"/>
              <w:rPr>
                <w:rFonts w:ascii="Arial" w:hAnsi="Arial" w:cs="Arial"/>
                <w:sz w:val="21"/>
                <w:szCs w:val="21"/>
                <w:lang w:val="es-CO"/>
              </w:rPr>
            </w:pPr>
            <w:r w:rsidRPr="00C90C09">
              <w:rPr>
                <w:rFonts w:ascii="Arial" w:hAnsi="Arial" w:cs="Arial"/>
                <w:sz w:val="21"/>
                <w:szCs w:val="21"/>
                <w:lang w:val="es-CO"/>
              </w:rPr>
              <w:t xml:space="preserve"> </w:t>
            </w:r>
            <w:r w:rsidR="00C90C09">
              <w:rPr>
                <w:rFonts w:ascii="Arial" w:hAnsi="Arial" w:cs="Arial"/>
                <w:sz w:val="21"/>
                <w:szCs w:val="21"/>
                <w:lang w:val="es-CO"/>
              </w:rPr>
              <w:t>Q</w:t>
            </w:r>
            <w:r w:rsidRPr="00C90C09">
              <w:rPr>
                <w:rFonts w:ascii="Arial" w:hAnsi="Arial" w:cs="Arial"/>
                <w:sz w:val="21"/>
                <w:szCs w:val="21"/>
                <w:lang w:val="es-CO"/>
              </w:rPr>
              <w:t>ué principios y enseñanzas  aplicables a la vida se pueden extraer del texto?</w:t>
            </w:r>
            <w:r w:rsidR="00D673FB" w:rsidRPr="00C90C09">
              <w:rPr>
                <w:rFonts w:ascii="Arial" w:hAnsi="Arial" w:cs="Arial"/>
                <w:sz w:val="21"/>
                <w:szCs w:val="21"/>
                <w:lang w:val="es-CO"/>
              </w:rPr>
              <w:t xml:space="preserve"> (Argum</w:t>
            </w:r>
            <w:r w:rsidR="00D65BCD" w:rsidRPr="00C90C09">
              <w:rPr>
                <w:rFonts w:ascii="Arial" w:hAnsi="Arial" w:cs="Arial"/>
                <w:sz w:val="21"/>
                <w:szCs w:val="21"/>
                <w:lang w:val="es-CO"/>
              </w:rPr>
              <w:t>e</w:t>
            </w:r>
            <w:r w:rsidR="00D673FB" w:rsidRPr="00C90C09">
              <w:rPr>
                <w:rFonts w:ascii="Arial" w:hAnsi="Arial" w:cs="Arial"/>
                <w:sz w:val="21"/>
                <w:szCs w:val="21"/>
                <w:lang w:val="es-CO"/>
              </w:rPr>
              <w:t>nte según el texto)</w:t>
            </w:r>
          </w:p>
          <w:p w:rsidR="00230D5E" w:rsidRPr="00D673FB" w:rsidRDefault="00C90C09" w:rsidP="00230D5E">
            <w:pPr>
              <w:pStyle w:val="Prrafodelista"/>
              <w:numPr>
                <w:ilvl w:val="0"/>
                <w:numId w:val="8"/>
              </w:numPr>
              <w:jc w:val="both"/>
              <w:rPr>
                <w:rFonts w:ascii="Arial" w:hAnsi="Arial" w:cs="Arial"/>
                <w:i/>
                <w:iCs/>
                <w:sz w:val="21"/>
                <w:szCs w:val="21"/>
                <w:lang w:val="es-CO"/>
              </w:rPr>
            </w:pPr>
            <w:r>
              <w:rPr>
                <w:rFonts w:ascii="Arial" w:hAnsi="Arial" w:cs="Arial"/>
                <w:i/>
                <w:iCs/>
                <w:sz w:val="21"/>
                <w:szCs w:val="21"/>
                <w:lang w:val="es-CO"/>
              </w:rPr>
              <w:t>Cómo fueron s</w:t>
            </w:r>
            <w:r w:rsidR="00230D5E" w:rsidRPr="00D673FB">
              <w:rPr>
                <w:rFonts w:ascii="Arial" w:hAnsi="Arial" w:cs="Arial"/>
                <w:i/>
                <w:iCs/>
                <w:sz w:val="21"/>
                <w:szCs w:val="21"/>
                <w:lang w:val="es-CO"/>
              </w:rPr>
              <w:t>us primeros años (Génesis</w:t>
            </w:r>
            <w:r w:rsidR="00D673FB" w:rsidRPr="00D673FB">
              <w:rPr>
                <w:rFonts w:ascii="Arial" w:hAnsi="Arial" w:cs="Arial"/>
                <w:i/>
                <w:iCs/>
                <w:sz w:val="21"/>
                <w:szCs w:val="21"/>
                <w:lang w:val="es-CO"/>
              </w:rPr>
              <w:t>30 a 37:28)</w:t>
            </w:r>
          </w:p>
          <w:p w:rsidR="00230D5E" w:rsidRPr="00D673FB" w:rsidRDefault="00C90C09" w:rsidP="00230D5E">
            <w:pPr>
              <w:pStyle w:val="Prrafodelista"/>
              <w:numPr>
                <w:ilvl w:val="0"/>
                <w:numId w:val="8"/>
              </w:numPr>
              <w:jc w:val="both"/>
              <w:rPr>
                <w:rFonts w:ascii="Arial" w:hAnsi="Arial" w:cs="Arial"/>
                <w:i/>
                <w:iCs/>
                <w:sz w:val="21"/>
                <w:szCs w:val="21"/>
                <w:lang w:val="es-CO"/>
              </w:rPr>
            </w:pPr>
            <w:r>
              <w:rPr>
                <w:rFonts w:ascii="Arial" w:hAnsi="Arial" w:cs="Arial"/>
                <w:i/>
                <w:iCs/>
                <w:sz w:val="21"/>
                <w:szCs w:val="21"/>
                <w:lang w:val="es-CO"/>
              </w:rPr>
              <w:t>Cómo fue su</w:t>
            </w:r>
            <w:r w:rsidR="00230D5E" w:rsidRPr="00D673FB">
              <w:rPr>
                <w:rFonts w:ascii="Arial" w:hAnsi="Arial" w:cs="Arial"/>
                <w:i/>
                <w:iCs/>
                <w:sz w:val="21"/>
                <w:szCs w:val="21"/>
                <w:lang w:val="es-CO"/>
              </w:rPr>
              <w:t xml:space="preserve"> vida en tierra extraña</w:t>
            </w:r>
            <w:r w:rsidR="00D673FB" w:rsidRPr="00D673FB">
              <w:rPr>
                <w:rFonts w:ascii="Arial" w:hAnsi="Arial" w:cs="Arial"/>
                <w:i/>
                <w:iCs/>
                <w:sz w:val="21"/>
                <w:szCs w:val="21"/>
                <w:lang w:val="es-CO"/>
              </w:rPr>
              <w:t xml:space="preserve"> (Génesis 39 a 50:26)</w:t>
            </w:r>
          </w:p>
          <w:p w:rsidR="00D673FB" w:rsidRPr="00D673FB" w:rsidRDefault="00C90C09" w:rsidP="00230D5E">
            <w:pPr>
              <w:pStyle w:val="Prrafodelista"/>
              <w:numPr>
                <w:ilvl w:val="0"/>
                <w:numId w:val="8"/>
              </w:numPr>
              <w:jc w:val="both"/>
              <w:rPr>
                <w:rFonts w:ascii="Arial" w:hAnsi="Arial" w:cs="Arial"/>
                <w:i/>
                <w:iCs/>
                <w:sz w:val="21"/>
                <w:szCs w:val="21"/>
                <w:lang w:val="es-CO"/>
              </w:rPr>
            </w:pPr>
            <w:r>
              <w:rPr>
                <w:rFonts w:ascii="Arial" w:hAnsi="Arial" w:cs="Arial"/>
                <w:i/>
                <w:iCs/>
                <w:sz w:val="21"/>
                <w:szCs w:val="21"/>
                <w:lang w:val="es-CO"/>
              </w:rPr>
              <w:t>Estas de acuerdo con los siguients s</w:t>
            </w:r>
            <w:r w:rsidR="00D673FB" w:rsidRPr="00D673FB">
              <w:rPr>
                <w:rFonts w:ascii="Arial" w:hAnsi="Arial" w:cs="Arial"/>
                <w:i/>
                <w:iCs/>
                <w:sz w:val="21"/>
                <w:szCs w:val="21"/>
                <w:lang w:val="es-CO"/>
              </w:rPr>
              <w:t>iete pasos hacia el honor</w:t>
            </w:r>
            <w:r>
              <w:rPr>
                <w:rFonts w:ascii="Arial" w:hAnsi="Arial" w:cs="Arial"/>
                <w:i/>
                <w:iCs/>
                <w:sz w:val="21"/>
                <w:szCs w:val="21"/>
                <w:lang w:val="es-CO"/>
              </w:rPr>
              <w:t xml:space="preserve">, ¿Por qué? </w:t>
            </w:r>
            <w:r w:rsidR="00D673FB" w:rsidRPr="00D673FB">
              <w:rPr>
                <w:rFonts w:ascii="Arial" w:hAnsi="Arial" w:cs="Arial"/>
                <w:i/>
                <w:iCs/>
                <w:sz w:val="21"/>
                <w:szCs w:val="21"/>
                <w:lang w:val="es-CO"/>
              </w:rPr>
              <w:t>Génesis 39 a 50:26)</w:t>
            </w:r>
          </w:p>
          <w:p w:rsidR="00D673FB" w:rsidRPr="00D673FB" w:rsidRDefault="00D673FB" w:rsidP="00D673FB">
            <w:pPr>
              <w:pStyle w:val="Prrafodelista"/>
              <w:numPr>
                <w:ilvl w:val="0"/>
                <w:numId w:val="9"/>
              </w:numPr>
              <w:jc w:val="both"/>
              <w:rPr>
                <w:rFonts w:ascii="Arial" w:hAnsi="Arial" w:cs="Arial"/>
                <w:i/>
                <w:iCs/>
                <w:sz w:val="21"/>
                <w:szCs w:val="21"/>
                <w:lang w:val="es-CO"/>
              </w:rPr>
            </w:pPr>
            <w:r w:rsidRPr="00D673FB">
              <w:rPr>
                <w:rFonts w:ascii="Arial" w:hAnsi="Arial" w:cs="Arial"/>
                <w:i/>
                <w:iCs/>
                <w:sz w:val="21"/>
                <w:szCs w:val="21"/>
                <w:lang w:val="es-CO"/>
              </w:rPr>
              <w:t>Influencia piadosa</w:t>
            </w:r>
          </w:p>
          <w:p w:rsidR="00D673FB" w:rsidRPr="00D673FB" w:rsidRDefault="00D673FB" w:rsidP="00D673FB">
            <w:pPr>
              <w:pStyle w:val="Prrafodelista"/>
              <w:numPr>
                <w:ilvl w:val="0"/>
                <w:numId w:val="9"/>
              </w:numPr>
              <w:jc w:val="both"/>
              <w:rPr>
                <w:rFonts w:ascii="Arial" w:hAnsi="Arial" w:cs="Arial"/>
                <w:i/>
                <w:iCs/>
                <w:sz w:val="21"/>
                <w:szCs w:val="21"/>
                <w:lang w:val="es-CO"/>
              </w:rPr>
            </w:pPr>
            <w:r w:rsidRPr="00D673FB">
              <w:rPr>
                <w:rFonts w:ascii="Arial" w:hAnsi="Arial" w:cs="Arial"/>
                <w:i/>
                <w:iCs/>
                <w:sz w:val="21"/>
                <w:szCs w:val="21"/>
                <w:lang w:val="es-CO"/>
              </w:rPr>
              <w:t>Honrrradez en los negocios</w:t>
            </w:r>
          </w:p>
          <w:p w:rsidR="00D673FB" w:rsidRPr="00D673FB" w:rsidRDefault="00D673FB" w:rsidP="00D673FB">
            <w:pPr>
              <w:pStyle w:val="Prrafodelista"/>
              <w:numPr>
                <w:ilvl w:val="0"/>
                <w:numId w:val="9"/>
              </w:numPr>
              <w:jc w:val="both"/>
              <w:rPr>
                <w:rFonts w:ascii="Arial" w:hAnsi="Arial" w:cs="Arial"/>
                <w:i/>
                <w:iCs/>
                <w:sz w:val="21"/>
                <w:szCs w:val="21"/>
                <w:lang w:val="es-CO"/>
              </w:rPr>
            </w:pPr>
            <w:r w:rsidRPr="00D673FB">
              <w:rPr>
                <w:rFonts w:ascii="Arial" w:hAnsi="Arial" w:cs="Arial"/>
                <w:i/>
                <w:iCs/>
                <w:sz w:val="21"/>
                <w:szCs w:val="21"/>
                <w:lang w:val="es-CO"/>
              </w:rPr>
              <w:t>Resistencia a latentación</w:t>
            </w:r>
          </w:p>
          <w:p w:rsidR="00D673FB" w:rsidRPr="00D673FB" w:rsidRDefault="00D673FB" w:rsidP="00D673FB">
            <w:pPr>
              <w:pStyle w:val="Prrafodelista"/>
              <w:numPr>
                <w:ilvl w:val="0"/>
                <w:numId w:val="9"/>
              </w:numPr>
              <w:jc w:val="both"/>
              <w:rPr>
                <w:rFonts w:ascii="Arial" w:hAnsi="Arial" w:cs="Arial"/>
                <w:i/>
                <w:iCs/>
                <w:sz w:val="21"/>
                <w:szCs w:val="21"/>
                <w:lang w:val="es-CO"/>
              </w:rPr>
            </w:pPr>
            <w:r w:rsidRPr="00D673FB">
              <w:rPr>
                <w:rFonts w:ascii="Arial" w:hAnsi="Arial" w:cs="Arial"/>
                <w:i/>
                <w:iCs/>
                <w:sz w:val="21"/>
                <w:szCs w:val="21"/>
                <w:lang w:val="es-CO"/>
              </w:rPr>
              <w:t>Gracia divina</w:t>
            </w:r>
          </w:p>
          <w:p w:rsidR="00D673FB" w:rsidRPr="00D673FB" w:rsidRDefault="00D673FB" w:rsidP="00D673FB">
            <w:pPr>
              <w:pStyle w:val="Prrafodelista"/>
              <w:numPr>
                <w:ilvl w:val="0"/>
                <w:numId w:val="9"/>
              </w:numPr>
              <w:jc w:val="both"/>
              <w:rPr>
                <w:rFonts w:ascii="Arial" w:hAnsi="Arial" w:cs="Arial"/>
                <w:i/>
                <w:iCs/>
                <w:sz w:val="21"/>
                <w:szCs w:val="21"/>
                <w:lang w:val="es-CO"/>
              </w:rPr>
            </w:pPr>
            <w:r w:rsidRPr="00D673FB">
              <w:rPr>
                <w:rFonts w:ascii="Arial" w:hAnsi="Arial" w:cs="Arial"/>
                <w:i/>
                <w:iCs/>
                <w:sz w:val="21"/>
                <w:szCs w:val="21"/>
                <w:lang w:val="es-CO"/>
              </w:rPr>
              <w:t>Circunstancias providenciales</w:t>
            </w:r>
          </w:p>
          <w:p w:rsidR="00D673FB" w:rsidRPr="00D673FB" w:rsidRDefault="00D673FB" w:rsidP="00D673FB">
            <w:pPr>
              <w:pStyle w:val="Prrafodelista"/>
              <w:numPr>
                <w:ilvl w:val="0"/>
                <w:numId w:val="9"/>
              </w:numPr>
              <w:jc w:val="both"/>
              <w:rPr>
                <w:rFonts w:ascii="Arial" w:hAnsi="Arial" w:cs="Arial"/>
                <w:i/>
                <w:iCs/>
                <w:sz w:val="21"/>
                <w:szCs w:val="21"/>
                <w:lang w:val="es-CO"/>
              </w:rPr>
            </w:pPr>
            <w:r w:rsidRPr="00D673FB">
              <w:rPr>
                <w:rFonts w:ascii="Arial" w:hAnsi="Arial" w:cs="Arial"/>
                <w:i/>
                <w:iCs/>
                <w:sz w:val="21"/>
                <w:szCs w:val="21"/>
                <w:lang w:val="es-CO"/>
              </w:rPr>
              <w:t>Honnra y obediencia a Dios</w:t>
            </w:r>
          </w:p>
          <w:p w:rsidR="00D673FB" w:rsidRPr="00D673FB" w:rsidRDefault="00D673FB" w:rsidP="00D673FB">
            <w:pPr>
              <w:pStyle w:val="Prrafodelista"/>
              <w:numPr>
                <w:ilvl w:val="0"/>
                <w:numId w:val="9"/>
              </w:numPr>
              <w:jc w:val="both"/>
              <w:rPr>
                <w:rFonts w:ascii="Arial" w:hAnsi="Arial" w:cs="Arial"/>
                <w:i/>
                <w:iCs/>
                <w:sz w:val="21"/>
                <w:szCs w:val="21"/>
                <w:lang w:val="es-CO"/>
              </w:rPr>
            </w:pPr>
            <w:r w:rsidRPr="00D673FB">
              <w:rPr>
                <w:rFonts w:ascii="Arial" w:hAnsi="Arial" w:cs="Arial"/>
                <w:i/>
                <w:iCs/>
                <w:sz w:val="21"/>
                <w:szCs w:val="21"/>
                <w:lang w:val="es-CO"/>
              </w:rPr>
              <w:t>Revelaciones divinas</w:t>
            </w:r>
          </w:p>
          <w:p w:rsidR="00D673FB" w:rsidRDefault="00C90C09" w:rsidP="00C90C09">
            <w:pPr>
              <w:pStyle w:val="Prrafodelista"/>
              <w:numPr>
                <w:ilvl w:val="0"/>
                <w:numId w:val="8"/>
              </w:numPr>
              <w:jc w:val="both"/>
              <w:rPr>
                <w:rFonts w:ascii="Arial" w:hAnsi="Arial" w:cs="Arial"/>
                <w:i/>
                <w:iCs/>
                <w:sz w:val="21"/>
                <w:szCs w:val="21"/>
                <w:lang w:val="es-CO"/>
              </w:rPr>
            </w:pPr>
            <w:r>
              <w:rPr>
                <w:rFonts w:ascii="Arial" w:hAnsi="Arial" w:cs="Arial"/>
                <w:i/>
                <w:iCs/>
                <w:sz w:val="21"/>
                <w:szCs w:val="21"/>
                <w:lang w:val="es-CO"/>
              </w:rPr>
              <w:t xml:space="preserve">Cómo fue la actitud de José frente a sus. Hermanos en todoa la historia? </w:t>
            </w:r>
            <w:r w:rsidRPr="00C90C09">
              <w:rPr>
                <w:rFonts w:ascii="Arial" w:hAnsi="Arial" w:cs="Arial"/>
                <w:i/>
                <w:iCs/>
                <w:sz w:val="21"/>
                <w:szCs w:val="21"/>
                <w:u w:val="single"/>
                <w:lang w:val="es-CO"/>
              </w:rPr>
              <w:t xml:space="preserve">(Ver ejemplos: </w:t>
            </w:r>
            <w:r w:rsidR="00D673FB" w:rsidRPr="00C90C09">
              <w:rPr>
                <w:rFonts w:ascii="Arial" w:hAnsi="Arial" w:cs="Arial"/>
                <w:i/>
                <w:iCs/>
                <w:sz w:val="21"/>
                <w:szCs w:val="21"/>
                <w:u w:val="single"/>
                <w:lang w:val="es-CO"/>
              </w:rPr>
              <w:t>Muestra un a actitud de (Génesis 45 a 50: 21</w:t>
            </w:r>
            <w:r>
              <w:rPr>
                <w:rFonts w:ascii="Arial" w:hAnsi="Arial" w:cs="Arial"/>
                <w:i/>
                <w:iCs/>
                <w:sz w:val="21"/>
                <w:szCs w:val="21"/>
                <w:lang w:val="es-CO"/>
              </w:rPr>
              <w:t xml:space="preserve">; </w:t>
            </w:r>
            <w:r w:rsidR="00D673FB" w:rsidRPr="00C90C09">
              <w:rPr>
                <w:rFonts w:ascii="Arial" w:hAnsi="Arial" w:cs="Arial"/>
                <w:i/>
                <w:iCs/>
                <w:sz w:val="21"/>
                <w:szCs w:val="21"/>
                <w:lang w:val="es-CO"/>
              </w:rPr>
              <w:t>Perdonar</w:t>
            </w:r>
            <w:r>
              <w:rPr>
                <w:rFonts w:ascii="Arial" w:hAnsi="Arial" w:cs="Arial"/>
                <w:i/>
                <w:iCs/>
                <w:sz w:val="21"/>
                <w:szCs w:val="21"/>
                <w:lang w:val="es-CO"/>
              </w:rPr>
              <w:t xml:space="preserve">, </w:t>
            </w:r>
            <w:r w:rsidR="00D673FB" w:rsidRPr="00C90C09">
              <w:rPr>
                <w:rFonts w:ascii="Arial" w:hAnsi="Arial" w:cs="Arial"/>
                <w:i/>
                <w:iCs/>
                <w:sz w:val="21"/>
                <w:szCs w:val="21"/>
                <w:lang w:val="es-CO"/>
              </w:rPr>
              <w:t xml:space="preserve">Devoción a la familia </w:t>
            </w:r>
            <w:r>
              <w:rPr>
                <w:rFonts w:ascii="Arial" w:hAnsi="Arial" w:cs="Arial"/>
                <w:i/>
                <w:iCs/>
                <w:sz w:val="21"/>
                <w:szCs w:val="21"/>
                <w:lang w:val="es-CO"/>
              </w:rPr>
              <w:t xml:space="preserve"> y </w:t>
            </w:r>
            <w:r w:rsidR="00D673FB" w:rsidRPr="00C90C09">
              <w:rPr>
                <w:rFonts w:ascii="Arial" w:hAnsi="Arial" w:cs="Arial"/>
                <w:i/>
                <w:iCs/>
                <w:sz w:val="21"/>
                <w:szCs w:val="21"/>
                <w:lang w:val="es-CO"/>
              </w:rPr>
              <w:t>Pagar bien por mal</w:t>
            </w:r>
            <w:r>
              <w:rPr>
                <w:rFonts w:ascii="Arial" w:hAnsi="Arial" w:cs="Arial"/>
                <w:i/>
                <w:iCs/>
                <w:sz w:val="21"/>
                <w:szCs w:val="21"/>
                <w:lang w:val="es-CO"/>
              </w:rPr>
              <w:t>)</w:t>
            </w:r>
          </w:p>
          <w:p w:rsidR="00DD13C4" w:rsidRDefault="00DD13C4" w:rsidP="00C90C09">
            <w:pPr>
              <w:pStyle w:val="Prrafodelista"/>
              <w:numPr>
                <w:ilvl w:val="0"/>
                <w:numId w:val="8"/>
              </w:numPr>
              <w:jc w:val="both"/>
              <w:rPr>
                <w:rFonts w:ascii="Arial" w:hAnsi="Arial" w:cs="Arial"/>
                <w:i/>
                <w:iCs/>
                <w:sz w:val="21"/>
                <w:szCs w:val="21"/>
                <w:lang w:val="es-CO"/>
              </w:rPr>
            </w:pPr>
            <w:r>
              <w:rPr>
                <w:rFonts w:ascii="Arial" w:hAnsi="Arial" w:cs="Arial"/>
                <w:i/>
                <w:iCs/>
                <w:sz w:val="21"/>
                <w:szCs w:val="21"/>
                <w:lang w:val="es-CO"/>
              </w:rPr>
              <w:t>Qué. Haría usted en  la posición de José?</w:t>
            </w:r>
          </w:p>
          <w:p w:rsidR="00DD13C4" w:rsidRDefault="00DD13C4" w:rsidP="00C90C09">
            <w:pPr>
              <w:pStyle w:val="Prrafodelista"/>
              <w:numPr>
                <w:ilvl w:val="0"/>
                <w:numId w:val="8"/>
              </w:numPr>
              <w:jc w:val="both"/>
              <w:rPr>
                <w:rFonts w:ascii="Arial" w:hAnsi="Arial" w:cs="Arial"/>
                <w:i/>
                <w:iCs/>
                <w:sz w:val="21"/>
                <w:szCs w:val="21"/>
                <w:lang w:val="es-CO"/>
              </w:rPr>
            </w:pPr>
            <w:r>
              <w:rPr>
                <w:rFonts w:ascii="Arial" w:hAnsi="Arial" w:cs="Arial"/>
                <w:i/>
                <w:iCs/>
                <w:sz w:val="21"/>
                <w:szCs w:val="21"/>
                <w:lang w:val="es-CO"/>
              </w:rPr>
              <w:t>Decauerdo con el  siguiente text: qué lección  quizó Dios eneseñar?</w:t>
            </w:r>
          </w:p>
          <w:p w:rsidR="00DD13C4" w:rsidRPr="00DD13C4" w:rsidRDefault="00DD13C4" w:rsidP="00DD13C4">
            <w:pPr>
              <w:jc w:val="center"/>
              <w:rPr>
                <w:i/>
                <w:iCs/>
              </w:rPr>
            </w:pPr>
            <w:r w:rsidRPr="00DD13C4">
              <w:rPr>
                <w:rFonts w:ascii="Arial" w:hAnsi="Arial" w:cs="Arial"/>
                <w:i/>
                <w:iCs/>
                <w:sz w:val="21"/>
                <w:szCs w:val="21"/>
                <w:lang w:val="es-CO"/>
              </w:rPr>
              <w:t>“</w:t>
            </w:r>
            <w:r w:rsidRPr="00DD13C4">
              <w:rPr>
                <w:rFonts w:ascii="Segoe UI" w:hAnsi="Segoe UI" w:cs="Segoe UI"/>
                <w:b/>
                <w:bCs/>
                <w:i/>
                <w:iCs/>
                <w:color w:val="000000"/>
                <w:shd w:val="clear" w:color="auto" w:fill="FFFFFF"/>
                <w:vertAlign w:val="superscript"/>
              </w:rPr>
              <w:t>20 </w:t>
            </w:r>
            <w:r w:rsidRPr="00DD13C4">
              <w:rPr>
                <w:rFonts w:ascii="Segoe UI" w:hAnsi="Segoe UI" w:cs="Segoe UI"/>
                <w:i/>
                <w:iCs/>
                <w:color w:val="000000"/>
                <w:shd w:val="clear" w:color="auto" w:fill="FFFFFF"/>
              </w:rPr>
              <w:t xml:space="preserve">Vosotros pensasteis mal contra mí, mas Dios lo </w:t>
            </w:r>
            <w:proofErr w:type="spellStart"/>
            <w:r w:rsidRPr="00DD13C4">
              <w:rPr>
                <w:rFonts w:ascii="Segoe UI" w:hAnsi="Segoe UI" w:cs="Segoe UI"/>
                <w:i/>
                <w:iCs/>
                <w:color w:val="000000"/>
                <w:shd w:val="clear" w:color="auto" w:fill="FFFFFF"/>
              </w:rPr>
              <w:t>encaminó</w:t>
            </w:r>
            <w:proofErr w:type="spellEnd"/>
            <w:r w:rsidRPr="00DD13C4">
              <w:rPr>
                <w:rFonts w:ascii="Segoe UI" w:hAnsi="Segoe UI" w:cs="Segoe UI"/>
                <w:i/>
                <w:iCs/>
                <w:color w:val="000000"/>
                <w:shd w:val="clear" w:color="auto" w:fill="FFFFFF"/>
              </w:rPr>
              <w:t xml:space="preserve"> a bien, para </w:t>
            </w:r>
            <w:proofErr w:type="spellStart"/>
            <w:r w:rsidRPr="00DD13C4">
              <w:rPr>
                <w:rFonts w:ascii="Segoe UI" w:hAnsi="Segoe UI" w:cs="Segoe UI"/>
                <w:i/>
                <w:iCs/>
                <w:color w:val="000000"/>
                <w:shd w:val="clear" w:color="auto" w:fill="FFFFFF"/>
              </w:rPr>
              <w:t>hacer</w:t>
            </w:r>
            <w:proofErr w:type="spellEnd"/>
            <w:r w:rsidRPr="00DD13C4">
              <w:rPr>
                <w:rFonts w:ascii="Segoe UI" w:hAnsi="Segoe UI" w:cs="Segoe UI"/>
                <w:i/>
                <w:iCs/>
                <w:color w:val="000000"/>
                <w:shd w:val="clear" w:color="auto" w:fill="FFFFFF"/>
              </w:rPr>
              <w:t xml:space="preserve"> lo que </w:t>
            </w:r>
            <w:proofErr w:type="spellStart"/>
            <w:r w:rsidRPr="00DD13C4">
              <w:rPr>
                <w:rFonts w:ascii="Segoe UI" w:hAnsi="Segoe UI" w:cs="Segoe UI"/>
                <w:i/>
                <w:iCs/>
                <w:color w:val="000000"/>
                <w:shd w:val="clear" w:color="auto" w:fill="FFFFFF"/>
              </w:rPr>
              <w:t>vemos</w:t>
            </w:r>
            <w:proofErr w:type="spellEnd"/>
            <w:r w:rsidRPr="00DD13C4">
              <w:rPr>
                <w:rFonts w:ascii="Segoe UI" w:hAnsi="Segoe UI" w:cs="Segoe UI"/>
                <w:i/>
                <w:iCs/>
                <w:color w:val="000000"/>
                <w:shd w:val="clear" w:color="auto" w:fill="FFFFFF"/>
              </w:rPr>
              <w:t xml:space="preserve"> hoy, para </w:t>
            </w:r>
            <w:proofErr w:type="spellStart"/>
            <w:r w:rsidRPr="00DD13C4">
              <w:rPr>
                <w:rFonts w:ascii="Segoe UI" w:hAnsi="Segoe UI" w:cs="Segoe UI"/>
                <w:i/>
                <w:iCs/>
                <w:color w:val="000000"/>
                <w:shd w:val="clear" w:color="auto" w:fill="FFFFFF"/>
              </w:rPr>
              <w:t>mantener</w:t>
            </w:r>
            <w:proofErr w:type="spellEnd"/>
            <w:r w:rsidRPr="00DD13C4">
              <w:rPr>
                <w:rFonts w:ascii="Segoe UI" w:hAnsi="Segoe UI" w:cs="Segoe UI"/>
                <w:i/>
                <w:iCs/>
                <w:color w:val="000000"/>
                <w:shd w:val="clear" w:color="auto" w:fill="FFFFFF"/>
              </w:rPr>
              <w:t xml:space="preserve"> </w:t>
            </w:r>
            <w:proofErr w:type="spellStart"/>
            <w:r w:rsidRPr="00DD13C4">
              <w:rPr>
                <w:rFonts w:ascii="Segoe UI" w:hAnsi="Segoe UI" w:cs="Segoe UI"/>
                <w:i/>
                <w:iCs/>
                <w:color w:val="000000"/>
                <w:shd w:val="clear" w:color="auto" w:fill="FFFFFF"/>
              </w:rPr>
              <w:t>en</w:t>
            </w:r>
            <w:proofErr w:type="spellEnd"/>
            <w:r w:rsidRPr="00DD13C4">
              <w:rPr>
                <w:rFonts w:ascii="Segoe UI" w:hAnsi="Segoe UI" w:cs="Segoe UI"/>
                <w:i/>
                <w:iCs/>
                <w:color w:val="000000"/>
                <w:shd w:val="clear" w:color="auto" w:fill="FFFFFF"/>
              </w:rPr>
              <w:t xml:space="preserve"> </w:t>
            </w:r>
            <w:proofErr w:type="spellStart"/>
            <w:r w:rsidRPr="00DD13C4">
              <w:rPr>
                <w:rFonts w:ascii="Segoe UI" w:hAnsi="Segoe UI" w:cs="Segoe UI"/>
                <w:i/>
                <w:iCs/>
                <w:color w:val="000000"/>
                <w:shd w:val="clear" w:color="auto" w:fill="FFFFFF"/>
              </w:rPr>
              <w:t>vida</w:t>
            </w:r>
            <w:proofErr w:type="spellEnd"/>
            <w:r w:rsidRPr="00DD13C4">
              <w:rPr>
                <w:rFonts w:ascii="Segoe UI" w:hAnsi="Segoe UI" w:cs="Segoe UI"/>
                <w:i/>
                <w:iCs/>
                <w:color w:val="000000"/>
                <w:shd w:val="clear" w:color="auto" w:fill="FFFFFF"/>
              </w:rPr>
              <w:t xml:space="preserve"> a </w:t>
            </w:r>
            <w:proofErr w:type="spellStart"/>
            <w:r w:rsidRPr="00DD13C4">
              <w:rPr>
                <w:rFonts w:ascii="Segoe UI" w:hAnsi="Segoe UI" w:cs="Segoe UI"/>
                <w:i/>
                <w:iCs/>
                <w:color w:val="000000"/>
                <w:shd w:val="clear" w:color="auto" w:fill="FFFFFF"/>
              </w:rPr>
              <w:t>mucho</w:t>
            </w:r>
            <w:proofErr w:type="spellEnd"/>
            <w:r w:rsidRPr="00DD13C4">
              <w:rPr>
                <w:rFonts w:ascii="Segoe UI" w:hAnsi="Segoe UI" w:cs="Segoe UI"/>
                <w:i/>
                <w:iCs/>
                <w:color w:val="000000"/>
                <w:shd w:val="clear" w:color="auto" w:fill="FFFFFF"/>
              </w:rPr>
              <w:t xml:space="preserve"> pueblo</w:t>
            </w:r>
            <w:r w:rsidRPr="00DD13C4">
              <w:rPr>
                <w:rFonts w:ascii="Segoe UI" w:hAnsi="Segoe UI" w:cs="Segoe UI"/>
                <w:i/>
                <w:iCs/>
                <w:color w:val="000000"/>
                <w:shd w:val="clear" w:color="auto" w:fill="FFFFFF"/>
              </w:rPr>
              <w:t>”</w:t>
            </w:r>
          </w:p>
          <w:p w:rsidR="00D65BCD" w:rsidRDefault="00D65BCD" w:rsidP="00D673FB">
            <w:pPr>
              <w:pStyle w:val="Prrafodelista"/>
              <w:jc w:val="both"/>
              <w:rPr>
                <w:rFonts w:ascii="Arial" w:hAnsi="Arial" w:cs="Arial"/>
                <w:i/>
                <w:iCs/>
                <w:sz w:val="21"/>
                <w:szCs w:val="21"/>
                <w:lang w:val="es-CO"/>
              </w:rPr>
            </w:pPr>
          </w:p>
          <w:p w:rsidR="00D65BCD" w:rsidRDefault="00D65BCD" w:rsidP="00D65BCD">
            <w:pPr>
              <w:jc w:val="both"/>
              <w:rPr>
                <w:rFonts w:ascii="Arial" w:hAnsi="Arial" w:cs="Arial"/>
                <w:b/>
                <w:bCs/>
                <w:i/>
                <w:iCs/>
                <w:sz w:val="21"/>
                <w:szCs w:val="21"/>
                <w:lang w:val="es-CO"/>
              </w:rPr>
            </w:pPr>
            <w:r w:rsidRPr="0053109E">
              <w:rPr>
                <w:rFonts w:ascii="Arial" w:hAnsi="Arial" w:cs="Arial"/>
                <w:b/>
                <w:bCs/>
                <w:i/>
                <w:iCs/>
                <w:sz w:val="21"/>
                <w:szCs w:val="21"/>
                <w:lang w:val="es-CO"/>
              </w:rPr>
              <w:t xml:space="preserve">Pd. Para quienes tiene material  en físico redactar </w:t>
            </w:r>
          </w:p>
          <w:p w:rsidR="00D65BCD" w:rsidRPr="00D673FB" w:rsidRDefault="00D65BCD" w:rsidP="00C90C09">
            <w:pPr>
              <w:pStyle w:val="Prrafodelista"/>
              <w:ind w:left="510"/>
              <w:jc w:val="both"/>
              <w:rPr>
                <w:rFonts w:ascii="Arial" w:hAnsi="Arial" w:cs="Arial"/>
                <w:i/>
                <w:iCs/>
                <w:sz w:val="21"/>
                <w:szCs w:val="21"/>
                <w:lang w:val="es-CO"/>
              </w:rPr>
            </w:pPr>
          </w:p>
        </w:tc>
      </w:tr>
      <w:tr w:rsidR="003B0B1E" w:rsidRPr="0031140B" w:rsidTr="00D673FB">
        <w:trPr>
          <w:trHeight w:val="20"/>
        </w:trPr>
        <w:tc>
          <w:tcPr>
            <w:tcW w:w="2571" w:type="dxa"/>
            <w:gridSpan w:val="2"/>
            <w:tcBorders>
              <w:bottom w:val="single" w:sz="4" w:space="0" w:color="auto"/>
            </w:tcBorders>
            <w:vAlign w:val="center"/>
          </w:tcPr>
          <w:p w:rsidR="003B0B1E" w:rsidRPr="0031140B" w:rsidRDefault="003B0B1E" w:rsidP="00D673FB">
            <w:pPr>
              <w:pStyle w:val="TableParagraph"/>
              <w:ind w:left="870" w:hanging="870"/>
              <w:jc w:val="both"/>
              <w:rPr>
                <w:rFonts w:ascii="Arial" w:hAnsi="Arial" w:cs="Arial"/>
                <w:b/>
                <w:bCs/>
                <w:sz w:val="21"/>
                <w:szCs w:val="21"/>
              </w:rPr>
            </w:pPr>
            <w:proofErr w:type="spellStart"/>
            <w:r w:rsidRPr="0031140B">
              <w:rPr>
                <w:rFonts w:ascii="Arial" w:hAnsi="Arial" w:cs="Arial"/>
                <w:b/>
                <w:bCs/>
                <w:sz w:val="21"/>
                <w:szCs w:val="21"/>
              </w:rPr>
              <w:t>Texto</w:t>
            </w:r>
            <w:proofErr w:type="spellEnd"/>
            <w:r w:rsidRPr="0031140B">
              <w:rPr>
                <w:rFonts w:ascii="Arial" w:hAnsi="Arial" w:cs="Arial"/>
                <w:b/>
                <w:bCs/>
                <w:sz w:val="21"/>
                <w:szCs w:val="21"/>
              </w:rPr>
              <w:t xml:space="preserve"> de </w:t>
            </w:r>
            <w:proofErr w:type="spellStart"/>
            <w:r w:rsidRPr="0031140B">
              <w:rPr>
                <w:rFonts w:ascii="Arial" w:hAnsi="Arial" w:cs="Arial"/>
                <w:b/>
                <w:bCs/>
                <w:sz w:val="21"/>
                <w:szCs w:val="21"/>
              </w:rPr>
              <w:t>apoyo</w:t>
            </w:r>
            <w:proofErr w:type="spellEnd"/>
          </w:p>
        </w:tc>
        <w:tc>
          <w:tcPr>
            <w:tcW w:w="7734" w:type="dxa"/>
            <w:gridSpan w:val="4"/>
            <w:tcBorders>
              <w:bottom w:val="single" w:sz="4" w:space="0" w:color="auto"/>
            </w:tcBorders>
            <w:vAlign w:val="center"/>
          </w:tcPr>
          <w:p w:rsidR="00D673FB" w:rsidRPr="00D673FB" w:rsidRDefault="00D65BCD" w:rsidP="00D673FB">
            <w:pPr>
              <w:ind w:left="360"/>
              <w:jc w:val="both"/>
              <w:rPr>
                <w:rFonts w:ascii="Arial" w:hAnsi="Arial" w:cs="Arial"/>
                <w:sz w:val="20"/>
                <w:szCs w:val="20"/>
                <w:lang w:val="es-CO"/>
              </w:rPr>
            </w:pPr>
            <w:r>
              <w:rPr>
                <w:rFonts w:ascii="Arial" w:hAnsi="Arial" w:cs="Arial"/>
                <w:noProof/>
                <w:sz w:val="20"/>
                <w:szCs w:val="20"/>
                <w:lang w:val="es-CO"/>
              </w:rPr>
              <w:drawing>
                <wp:anchor distT="0" distB="0" distL="114300" distR="114300" simplePos="0" relativeHeight="251658240" behindDoc="1" locked="0" layoutInCell="1" allowOverlap="1">
                  <wp:simplePos x="0" y="0"/>
                  <wp:positionH relativeFrom="column">
                    <wp:posOffset>-1344295</wp:posOffset>
                  </wp:positionH>
                  <wp:positionV relativeFrom="paragraph">
                    <wp:posOffset>21590</wp:posOffset>
                  </wp:positionV>
                  <wp:extent cx="1242695" cy="1380490"/>
                  <wp:effectExtent l="0" t="0" r="1905" b="3810"/>
                  <wp:wrapTight wrapText="bothSides">
                    <wp:wrapPolygon edited="0">
                      <wp:start x="0" y="0"/>
                      <wp:lineTo x="0" y="21461"/>
                      <wp:lineTo x="21412" y="21461"/>
                      <wp:lineTo x="21412" y="0"/>
                      <wp:lineTo x="0" y="0"/>
                    </wp:wrapPolygon>
                  </wp:wrapTight>
                  <wp:docPr id="1" name="Imagen 1" descr="Imagen que contiene grupo, hombre, gente, gran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242695" cy="1380490"/>
                          </a:xfrm>
                          <a:prstGeom prst="rect">
                            <a:avLst/>
                          </a:prstGeom>
                        </pic:spPr>
                      </pic:pic>
                    </a:graphicData>
                  </a:graphic>
                  <wp14:sizeRelH relativeFrom="page">
                    <wp14:pctWidth>0</wp14:pctWidth>
                  </wp14:sizeRelH>
                  <wp14:sizeRelV relativeFrom="page">
                    <wp14:pctHeight>0</wp14:pctHeight>
                  </wp14:sizeRelV>
                </wp:anchor>
              </w:drawing>
            </w:r>
            <w:r w:rsidR="00D673FB" w:rsidRPr="00D673FB">
              <w:rPr>
                <w:rFonts w:ascii="Arial" w:hAnsi="Arial" w:cs="Arial"/>
                <w:sz w:val="20"/>
                <w:szCs w:val="20"/>
                <w:lang w:val="es-CO"/>
              </w:rPr>
              <w:t>José fue el undécimo hijo de Jacob, su primer hijo con Raquel, su esposa favorita. La historia de José se encuentra en Génesis 37-50. Tras el anuncio de su nacimiento, podemos ver a José como un joven de 17 años de edad que regresaba de apacentar el rebaño con sus medio hermanos para darle a Jacob un mal informe acerca de ellos. También se nos dice que Jacob "amaba a José más que a todos sus hijos, porque lo había tenido en su vejez; y le hizo una túnica de diversos colores" (Génesis 37:3). Los hermanos de José sabían que su padre amaba a José más que ellos, haciendo de esto un motivo para odiarlo (Génesis 37:4). Para empeorar las cosas, José comenzó a relatar sus sueños a la familia, que eran unas proféticas visiones que mostraban que José un día gobernaría sobre su familia (Génesis 37:5-11).</w:t>
            </w:r>
          </w:p>
          <w:p w:rsidR="00D673FB" w:rsidRPr="00D673FB" w:rsidRDefault="00D673FB" w:rsidP="00D673FB">
            <w:pPr>
              <w:ind w:left="360"/>
              <w:jc w:val="both"/>
              <w:rPr>
                <w:rFonts w:ascii="Arial" w:hAnsi="Arial" w:cs="Arial"/>
                <w:sz w:val="20"/>
                <w:szCs w:val="20"/>
                <w:lang w:val="es-CO"/>
              </w:rPr>
            </w:pPr>
          </w:p>
          <w:p w:rsidR="00D673FB" w:rsidRPr="00D673FB" w:rsidRDefault="00D673FB" w:rsidP="00D673FB">
            <w:pPr>
              <w:ind w:left="360"/>
              <w:jc w:val="both"/>
              <w:rPr>
                <w:rFonts w:ascii="Arial" w:hAnsi="Arial" w:cs="Arial"/>
                <w:sz w:val="20"/>
                <w:szCs w:val="20"/>
                <w:lang w:val="es-CO"/>
              </w:rPr>
            </w:pPr>
            <w:r w:rsidRPr="00D673FB">
              <w:rPr>
                <w:rFonts w:ascii="Arial" w:hAnsi="Arial" w:cs="Arial"/>
                <w:sz w:val="20"/>
                <w:szCs w:val="20"/>
                <w:lang w:val="es-CO"/>
              </w:rPr>
              <w:t xml:space="preserve">El rencor hacia José alcanzó su punto máximo cuando sus hermanos conspiraron para matarlo en el desierto. Rubén, el primogénito, se opuso rotundamente al asesinato y sugirió que lo lanzaran en una cisterna, puesto que tenía previsto volver y rescatar al muchacho. Pero, en la ausencia de Rubén, algunos comerciantes </w:t>
            </w:r>
            <w:r w:rsidRPr="00D673FB">
              <w:rPr>
                <w:rFonts w:ascii="Arial" w:hAnsi="Arial" w:cs="Arial"/>
                <w:sz w:val="20"/>
                <w:szCs w:val="20"/>
                <w:lang w:val="es-CO"/>
              </w:rPr>
              <w:lastRenderedPageBreak/>
              <w:t>pasaban, y Judá propuso vender a José como esclavo; los hermanos lograron su cometido antes de que Rubén pudiera rescatarlo. Los hermanos tomaron la túnica de José, y después de sumergir la túnica en sangre de cabra, engañaron a su padre para que pensara que su hijo favorito había sido devorado por alguna bestia salvaje (Génesis 37:18-35).</w:t>
            </w:r>
          </w:p>
          <w:p w:rsidR="00D673FB" w:rsidRPr="00D673FB" w:rsidRDefault="00D673FB" w:rsidP="00D673FB">
            <w:pPr>
              <w:ind w:left="360"/>
              <w:jc w:val="both"/>
              <w:rPr>
                <w:rFonts w:ascii="Arial" w:hAnsi="Arial" w:cs="Arial"/>
                <w:sz w:val="20"/>
                <w:szCs w:val="20"/>
                <w:lang w:val="es-CO"/>
              </w:rPr>
            </w:pPr>
          </w:p>
          <w:p w:rsidR="00D673FB" w:rsidRPr="00D673FB" w:rsidRDefault="00D673FB" w:rsidP="00D673FB">
            <w:pPr>
              <w:ind w:left="360"/>
              <w:jc w:val="both"/>
              <w:rPr>
                <w:rFonts w:ascii="Arial" w:hAnsi="Arial" w:cs="Arial"/>
                <w:sz w:val="20"/>
                <w:szCs w:val="20"/>
                <w:lang w:val="es-CO"/>
              </w:rPr>
            </w:pPr>
            <w:r w:rsidRPr="00D673FB">
              <w:rPr>
                <w:rFonts w:ascii="Arial" w:hAnsi="Arial" w:cs="Arial"/>
                <w:sz w:val="20"/>
                <w:szCs w:val="20"/>
                <w:lang w:val="es-CO"/>
              </w:rPr>
              <w:t>José fue vendido por los comerciantes a un egipcio de alto rango llamado Potifar, y eventualmente se convirtió en el supervisor de la casa de Potifar. En Génesis 39 leemos de cómo José sobresalió en sus funciones, se convirtió en uno de los siervos de mayor confianza de Potifar, y fue puesto a cargo de su casa. Potifar podía ver que cualquier cosa que hiciera José, Dios estaba con él y prosperaba en todas las cosas que hacía. Lamentablemente, la esposa de Potifar trató de seducir a José. José constantemente se negaba a sus insinuaciones, mostrando honor para el amo que le había confiado mucho y diciendo que sería un "grande mal, y pecaría contra Dios" si se acostara con la esposa de Potifar (Génesis 39:9). Un día, la esposa de Potifar lo tomó por su ropa y nuevamente hizo insinuaciones sexuales. José huyó, dejando su manto en su mano. Con mucha ira, ella acusó falsamente a José de intento de violación, y Potifar lo puso en prisión (Génesis 39:7-20).</w:t>
            </w:r>
          </w:p>
          <w:p w:rsidR="00D673FB" w:rsidRPr="00D673FB" w:rsidRDefault="00D65BCD" w:rsidP="00D673FB">
            <w:pPr>
              <w:ind w:left="360"/>
              <w:jc w:val="both"/>
              <w:rPr>
                <w:rFonts w:ascii="Arial" w:hAnsi="Arial" w:cs="Arial"/>
                <w:sz w:val="20"/>
                <w:szCs w:val="20"/>
                <w:lang w:val="es-CO"/>
              </w:rPr>
            </w:pPr>
            <w:r>
              <w:rPr>
                <w:rFonts w:ascii="Arial" w:hAnsi="Arial" w:cs="Arial"/>
                <w:noProof/>
                <w:sz w:val="20"/>
                <w:szCs w:val="20"/>
                <w:lang w:val="es-CO"/>
              </w:rPr>
              <w:drawing>
                <wp:anchor distT="0" distB="0" distL="114300" distR="114300" simplePos="0" relativeHeight="251659264" behindDoc="1" locked="0" layoutInCell="1" allowOverlap="1">
                  <wp:simplePos x="0" y="0"/>
                  <wp:positionH relativeFrom="column">
                    <wp:posOffset>2495550</wp:posOffset>
                  </wp:positionH>
                  <wp:positionV relativeFrom="paragraph">
                    <wp:posOffset>31750</wp:posOffset>
                  </wp:positionV>
                  <wp:extent cx="2096135" cy="1082040"/>
                  <wp:effectExtent l="0" t="0" r="0" b="0"/>
                  <wp:wrapTight wrapText="bothSides">
                    <wp:wrapPolygon edited="0">
                      <wp:start x="0" y="0"/>
                      <wp:lineTo x="0" y="21296"/>
                      <wp:lineTo x="21463" y="21296"/>
                      <wp:lineTo x="21463" y="0"/>
                      <wp:lineTo x="0" y="0"/>
                    </wp:wrapPolygon>
                  </wp:wrapTight>
                  <wp:docPr id="6" name="Imagen 6" descr="Imagen que contiene persona, jugador, hombre, pas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1.jpg"/>
                          <pic:cNvPicPr/>
                        </pic:nvPicPr>
                        <pic:blipFill>
                          <a:blip r:embed="rId9">
                            <a:extLst>
                              <a:ext uri="{28A0092B-C50C-407E-A947-70E740481C1C}">
                                <a14:useLocalDpi xmlns:a14="http://schemas.microsoft.com/office/drawing/2010/main" val="0"/>
                              </a:ext>
                            </a:extLst>
                          </a:blip>
                          <a:stretch>
                            <a:fillRect/>
                          </a:stretch>
                        </pic:blipFill>
                        <pic:spPr>
                          <a:xfrm>
                            <a:off x="0" y="0"/>
                            <a:ext cx="2096135" cy="1082040"/>
                          </a:xfrm>
                          <a:prstGeom prst="rect">
                            <a:avLst/>
                          </a:prstGeom>
                        </pic:spPr>
                      </pic:pic>
                    </a:graphicData>
                  </a:graphic>
                  <wp14:sizeRelH relativeFrom="page">
                    <wp14:pctWidth>0</wp14:pctWidth>
                  </wp14:sizeRelH>
                  <wp14:sizeRelV relativeFrom="page">
                    <wp14:pctHeight>0</wp14:pctHeight>
                  </wp14:sizeRelV>
                </wp:anchor>
              </w:drawing>
            </w:r>
          </w:p>
          <w:p w:rsidR="00D673FB" w:rsidRPr="00D673FB" w:rsidRDefault="00D673FB" w:rsidP="00D673FB">
            <w:pPr>
              <w:ind w:left="360"/>
              <w:jc w:val="both"/>
              <w:rPr>
                <w:rFonts w:ascii="Arial" w:hAnsi="Arial" w:cs="Arial"/>
                <w:sz w:val="20"/>
                <w:szCs w:val="20"/>
                <w:lang w:val="es-CO"/>
              </w:rPr>
            </w:pPr>
            <w:r w:rsidRPr="00D673FB">
              <w:rPr>
                <w:rFonts w:ascii="Arial" w:hAnsi="Arial" w:cs="Arial"/>
                <w:sz w:val="20"/>
                <w:szCs w:val="20"/>
                <w:lang w:val="es-CO"/>
              </w:rPr>
              <w:t>En la cárcel, José nuevamente fue bendecido por Dios (Génesis 39:21-23). José interpretó los sueños de dos de sus compañeros de prisión. Ambas interpretaciones resultaron ser verdaderas, y luego uno de los hombres fue liberado de la cárcel y restaurado a su posición como copero del rey (Génesis 40:1-23). Pero el copero se olvidó de José y no habló con el faraón acerca de él. Dos años más tarde, el propio rey tuvo algunos sueños que lo perturbaban, y el copero recordó el don que tenía José de interpretar sueños. El rey llamó a José y le contó sus sueños. De acuerdo a los sueños del faraón, José predijo siete años de cosechas abundantes seguidos por siete años de una severa hambruna en Egipto y aconsejó al rey para que empezara a almacenar grano como parte de una preparación para la próxima escasez (Génesis 41:1-37). Por su sabiduría, José se convirtió en gobernante de Egipto, segundo después del rey. José estaba encargado de almacenar alimentos durante los años de abundancia y se lo vendió a los egipcios y extranjeros durante los años de hambruna (Génesis 41:38-57). Durante estos años de abundancia José tuvo dos hijos, Manasés y Efraín (Génesis 41:50-52).</w:t>
            </w:r>
          </w:p>
          <w:p w:rsidR="00D673FB" w:rsidRPr="00D673FB" w:rsidRDefault="00D673FB" w:rsidP="00D673FB">
            <w:pPr>
              <w:ind w:left="360"/>
              <w:jc w:val="both"/>
              <w:rPr>
                <w:rFonts w:ascii="Arial" w:hAnsi="Arial" w:cs="Arial"/>
                <w:sz w:val="20"/>
                <w:szCs w:val="20"/>
                <w:lang w:val="es-CO"/>
              </w:rPr>
            </w:pPr>
          </w:p>
          <w:p w:rsidR="00D673FB" w:rsidRPr="00D673FB" w:rsidRDefault="00D673FB" w:rsidP="00D673FB">
            <w:pPr>
              <w:ind w:left="360"/>
              <w:jc w:val="both"/>
              <w:rPr>
                <w:rFonts w:ascii="Arial" w:hAnsi="Arial" w:cs="Arial"/>
                <w:sz w:val="20"/>
                <w:szCs w:val="20"/>
                <w:lang w:val="es-CO"/>
              </w:rPr>
            </w:pPr>
            <w:r w:rsidRPr="00D673FB">
              <w:rPr>
                <w:rFonts w:ascii="Arial" w:hAnsi="Arial" w:cs="Arial"/>
                <w:sz w:val="20"/>
                <w:szCs w:val="20"/>
                <w:lang w:val="es-CO"/>
              </w:rPr>
              <w:t>Cuando el hambre azotó, incluso Canaán fue afectada. Jacob envió a diez de sus hijos a Egipto para comprar grano (Génesis 42:1-3). Jacob no dejó que Benjamín, su hijo más joven y el único otro hijo de Raquel, se fuera (Génesis 42:4). Mientras estaban en Egipto, los hombres se reunieron con su hermano perdido, a quien ellos no reconocieron. Sin embargo, José reconoció a sus hermanos. Los probó acusándolos de ser espías. Los encerró durante tres días y luego los liberó a todos excepto a uno, enviándolos con grano para sus hogares y pidiéndoles que volvieran con su hermano menor (Génesis 42:6-20). Sin saber aún la identidad de José, los hermanos fueron afligidos con la culpabilidad por haber vendido su hermano años antes (Génesis 42:21-22). José escuchó su discusión y se apartó a llorar (Génesis 42:23-24). Él mantuvo a Simeón y envió a los demás por su camino, devolviendo secretamente el dinero en sus sacos de grano (Génesis 42:25). Cuando los hermanos más adelante se dieron cuenta que les habían regresado el dinero, temieron aún más (Génesis 42:26-28, 35). Una vez en casa, le dijeron a Jacob todo lo que les había sucedido. Jacob lloró de nuevo la pérdida de José y a eso añadió la pérdida de Simeón. Jacob se negó a enviar a Benjamín, a pesar de la promesa que Rubén hizo diciendo: Harás morir a mis dos hijos, si no te lo devuelvo; entrégalo en mi mano, que yo lo devolveré a ti (Génesis 42:35-38).</w:t>
            </w:r>
          </w:p>
          <w:p w:rsidR="00D673FB" w:rsidRPr="00D673FB" w:rsidRDefault="00D673FB" w:rsidP="00D673FB">
            <w:pPr>
              <w:ind w:left="360"/>
              <w:jc w:val="both"/>
              <w:rPr>
                <w:rFonts w:ascii="Arial" w:hAnsi="Arial" w:cs="Arial"/>
                <w:sz w:val="20"/>
                <w:szCs w:val="20"/>
                <w:lang w:val="es-CO"/>
              </w:rPr>
            </w:pPr>
          </w:p>
          <w:p w:rsidR="00D673FB" w:rsidRPr="00D673FB" w:rsidRDefault="00D673FB" w:rsidP="00D673FB">
            <w:pPr>
              <w:ind w:left="360"/>
              <w:jc w:val="both"/>
              <w:rPr>
                <w:rFonts w:ascii="Arial" w:hAnsi="Arial" w:cs="Arial"/>
                <w:sz w:val="20"/>
                <w:szCs w:val="20"/>
                <w:lang w:val="es-CO"/>
              </w:rPr>
            </w:pPr>
            <w:r w:rsidRPr="00D673FB">
              <w:rPr>
                <w:rFonts w:ascii="Arial" w:hAnsi="Arial" w:cs="Arial"/>
                <w:sz w:val="20"/>
                <w:szCs w:val="20"/>
                <w:lang w:val="es-CO"/>
              </w:rPr>
              <w:t xml:space="preserve">El hambre llegó a ser tan grave que Jacob aceptó. Judá persuadió a Jacob que enviara a Benjamín con él, dando su propia vida como garantía (Génesis 43:1-10). Jacob estuvo de acuerdo, enviando también de las mejores frutas y el doble del dinero para el grano (Génesis 43:11-14). Cuando José vio a los hombres, ordenó a sus siervos que sacrificaran un animal y prepararan una comida para que José cenara con sus hermanos (Génesis 43:15-17). Temerosos por la invitación a la casa de José, los hermanos se disculparon con el mayordomo de José por el dinero que había sido devuelto la primera vez. El mayordomo de José los tranquilizó y trajo a Simeón (Génesis 43:18-25). Cuando José regresó, los hermanos se inclinaron ante él, cumpliendo su profecía anterior (Génesis 43:26). Les preguntó sobre el bienestar de su familia y de nuevo lloró, esta vez entrando en su cámara (Génesis 43:27-30). Cuando los hombres se sentaron a comer, en una mesa aparte de José, se quedaron sorprendidos de ser puestos en la mesa por orden de nacimiento. A </w:t>
            </w:r>
            <w:r w:rsidRPr="00D673FB">
              <w:rPr>
                <w:rFonts w:ascii="Arial" w:hAnsi="Arial" w:cs="Arial"/>
                <w:sz w:val="20"/>
                <w:szCs w:val="20"/>
                <w:lang w:val="es-CO"/>
              </w:rPr>
              <w:lastRenderedPageBreak/>
              <w:t>Benjamín le dieron le dieron cinco veces más la porción que los demás hermanos recibieron (Génesis 43:31-34). Antes de enviarlos de vuelta a su padre, José nuevamente probó a sus hermanos devolviendo el dinero en sus sacos de grano y poniendo su copa de plata en el saco de Benjamín. Él dejó que los hermanos iniciaran en su viaje y, luego, envió su mayordomo tras ellos para fingir ira y amenazar con matar a Benjamín. En presencia de José, Judá abogó por la vida de Benjamín, diciendo que, si Benjamín moría, también moriría Jacob. Judá habló del duelo de Jacob por la pérdida de José y la convicción de que su padre no podría soportar si perdía su otro hijo. Judá también habló de la promesa que le hizo a Jacob y ofreció su vida por la de Benjamín (Génesis 44).</w:t>
            </w:r>
          </w:p>
          <w:p w:rsidR="00D673FB" w:rsidRPr="00D673FB" w:rsidRDefault="00D673FB" w:rsidP="00D673FB">
            <w:pPr>
              <w:ind w:left="360"/>
              <w:jc w:val="both"/>
              <w:rPr>
                <w:rFonts w:ascii="Arial" w:hAnsi="Arial" w:cs="Arial"/>
                <w:sz w:val="20"/>
                <w:szCs w:val="20"/>
                <w:lang w:val="es-CO"/>
              </w:rPr>
            </w:pPr>
          </w:p>
          <w:p w:rsidR="00D673FB" w:rsidRPr="00D673FB" w:rsidRDefault="00D65BCD" w:rsidP="00D673FB">
            <w:pPr>
              <w:ind w:left="360"/>
              <w:jc w:val="both"/>
              <w:rPr>
                <w:rFonts w:ascii="Arial" w:hAnsi="Arial" w:cs="Arial"/>
                <w:sz w:val="20"/>
                <w:szCs w:val="20"/>
                <w:lang w:val="es-CO"/>
              </w:rPr>
            </w:pPr>
            <w:r>
              <w:rPr>
                <w:rFonts w:ascii="Arial" w:hAnsi="Arial" w:cs="Arial"/>
                <w:noProof/>
                <w:sz w:val="20"/>
                <w:szCs w:val="20"/>
                <w:lang w:val="es-CO"/>
              </w:rPr>
              <w:drawing>
                <wp:anchor distT="0" distB="0" distL="114300" distR="114300" simplePos="0" relativeHeight="251660288" behindDoc="1" locked="0" layoutInCell="1" allowOverlap="1">
                  <wp:simplePos x="0" y="0"/>
                  <wp:positionH relativeFrom="column">
                    <wp:posOffset>3611880</wp:posOffset>
                  </wp:positionH>
                  <wp:positionV relativeFrom="paragraph">
                    <wp:posOffset>1322705</wp:posOffset>
                  </wp:positionV>
                  <wp:extent cx="1299845" cy="1113155"/>
                  <wp:effectExtent l="0" t="0" r="0" b="4445"/>
                  <wp:wrapTight wrapText="bothSides">
                    <wp:wrapPolygon edited="0">
                      <wp:start x="0" y="0"/>
                      <wp:lineTo x="0" y="21440"/>
                      <wp:lineTo x="21315" y="21440"/>
                      <wp:lineTo x="21315" y="0"/>
                      <wp:lineTo x="0" y="0"/>
                    </wp:wrapPolygon>
                  </wp:wrapTight>
                  <wp:docPr id="7" name="Imagen 7" descr="Imagen que contiene caballo, mujer, tabl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1299845" cy="1113155"/>
                          </a:xfrm>
                          <a:prstGeom prst="rect">
                            <a:avLst/>
                          </a:prstGeom>
                        </pic:spPr>
                      </pic:pic>
                    </a:graphicData>
                  </a:graphic>
                  <wp14:sizeRelH relativeFrom="page">
                    <wp14:pctWidth>0</wp14:pctWidth>
                  </wp14:sizeRelH>
                  <wp14:sizeRelV relativeFrom="page">
                    <wp14:pctHeight>0</wp14:pctHeight>
                  </wp14:sizeRelV>
                </wp:anchor>
              </w:drawing>
            </w:r>
            <w:r w:rsidR="00D673FB" w:rsidRPr="00D673FB">
              <w:rPr>
                <w:rFonts w:ascii="Arial" w:hAnsi="Arial" w:cs="Arial"/>
                <w:sz w:val="20"/>
                <w:szCs w:val="20"/>
                <w:lang w:val="es-CO"/>
              </w:rPr>
              <w:t>Al ver este cambio de corazón en sus hermanos, José mandó sacar a todos sus siervos y lloró a gritos, para que los egipcios y la casa de faraón lo escucharan. Luego, se dio a conocer a sus hermanos (Génesis 45:1-3). José inmediatamente los tranquilizó, diciéndoles que no estuvieran enojados con ellos mismos por lo que habían hecho con él y diciéndole que Dios lo había enviado a Egipto con el fin de preservarlos (Génesis 45:4-8). José reafirmó su perdón años más tarde, tras la muerte de su padre, diciendo que, aunque sus hermanos planearon el mal contra él, Dios lo encaminó para bien (Génesis 50:15-21). José envió a sus hermanos de vuelta a Jacob para traer el resto de su familia para irse a vivir a Gosén, donde estarían cerca a José, y donde él podría sustentarlos (Génesis 45:9-47:12).</w:t>
            </w:r>
          </w:p>
          <w:p w:rsidR="00D673FB" w:rsidRPr="00D673FB" w:rsidRDefault="00D673FB" w:rsidP="00D673FB">
            <w:pPr>
              <w:ind w:left="360"/>
              <w:jc w:val="both"/>
              <w:rPr>
                <w:rFonts w:ascii="Arial" w:hAnsi="Arial" w:cs="Arial"/>
                <w:sz w:val="20"/>
                <w:szCs w:val="20"/>
                <w:lang w:val="es-CO"/>
              </w:rPr>
            </w:pPr>
          </w:p>
          <w:p w:rsidR="00D673FB" w:rsidRPr="00D673FB" w:rsidRDefault="00D673FB" w:rsidP="00DD13C4">
            <w:pPr>
              <w:ind w:left="360"/>
              <w:jc w:val="both"/>
              <w:rPr>
                <w:rFonts w:ascii="Arial" w:hAnsi="Arial" w:cs="Arial"/>
                <w:sz w:val="20"/>
                <w:szCs w:val="20"/>
                <w:lang w:val="es-CO"/>
              </w:rPr>
            </w:pPr>
            <w:r w:rsidRPr="00D673FB">
              <w:rPr>
                <w:rFonts w:ascii="Arial" w:hAnsi="Arial" w:cs="Arial"/>
                <w:sz w:val="20"/>
                <w:szCs w:val="20"/>
                <w:lang w:val="es-CO"/>
              </w:rPr>
              <w:t>Jacob vino a vivir a Egipto con toda su familia. Antes de morir, Jacob bendijo los dos hijos de José y dio gracias a Dios por su bondad: "No pensaba yo ver tu rostro, y he aquí Dios me ha hecho ver también a tu descendencia" (Génesis 48:11). Entonces Jacob dio la mayor bendición para el menor de los dos hijos (versículos 12-20). Más tarde en la historia de Israel, Efraín y Manasés, las tribus de José, fueron consideradas generalmente como dos tribus distintas. Los descendientes de Jacob vivieron en Egipto durante 400 años, hasta el tiempo de Moisés. Cuando Moisés sacó a los hebreos de Egipto, él tomó los restos de José, así como José había solicitado (Génesis 50:24-25; cf. Éxodo 13:19).</w:t>
            </w:r>
          </w:p>
          <w:p w:rsidR="00D673FB" w:rsidRPr="00D673FB" w:rsidRDefault="00D673FB" w:rsidP="00D673FB">
            <w:pPr>
              <w:ind w:left="360"/>
              <w:jc w:val="both"/>
              <w:rPr>
                <w:rFonts w:ascii="Arial" w:hAnsi="Arial" w:cs="Arial"/>
                <w:sz w:val="20"/>
                <w:szCs w:val="20"/>
                <w:lang w:val="es-CO"/>
              </w:rPr>
            </w:pPr>
            <w:r w:rsidRPr="00D673FB">
              <w:rPr>
                <w:rFonts w:ascii="Arial" w:hAnsi="Arial" w:cs="Arial"/>
                <w:sz w:val="20"/>
                <w:szCs w:val="20"/>
                <w:lang w:val="es-CO"/>
              </w:rPr>
              <w:t>Hay mucho que aprender de la historia de José. Como padres, recibimos advertencias sobre el favoritismo de Jacob y los efectos que puede tener sobre otros hijos, como se ve en el orgullo del joven José y la envidia y el odio de sus hermanos. Tenemos un buen ejemplo de cómo manejar la tentación sexual; hay que correr (Génesis 39:12; cf. 2 Timoteo 2:22), y tenemos una imagen clara de la fidelidad de Dios. Él no abandona a Sus hijos, incluso en medio del sufrimiento: "El Señor estaba con José" (Génesis 39:3, 5, 21, 23).</w:t>
            </w:r>
          </w:p>
          <w:p w:rsidR="00D673FB" w:rsidRPr="00D673FB" w:rsidRDefault="00D673FB" w:rsidP="00D673FB">
            <w:pPr>
              <w:ind w:left="360"/>
              <w:jc w:val="both"/>
              <w:rPr>
                <w:rFonts w:ascii="Arial" w:hAnsi="Arial" w:cs="Arial"/>
                <w:sz w:val="20"/>
                <w:szCs w:val="20"/>
                <w:lang w:val="es-CO"/>
              </w:rPr>
            </w:pPr>
          </w:p>
          <w:p w:rsidR="00D673FB" w:rsidRPr="00D673FB" w:rsidRDefault="00D673FB" w:rsidP="00D673FB">
            <w:pPr>
              <w:ind w:left="360"/>
              <w:jc w:val="both"/>
              <w:rPr>
                <w:rFonts w:ascii="Arial" w:hAnsi="Arial" w:cs="Arial"/>
                <w:sz w:val="20"/>
                <w:szCs w:val="20"/>
                <w:lang w:val="es-CO"/>
              </w:rPr>
            </w:pPr>
            <w:r w:rsidRPr="00D673FB">
              <w:rPr>
                <w:rFonts w:ascii="Arial" w:hAnsi="Arial" w:cs="Arial"/>
                <w:sz w:val="20"/>
                <w:szCs w:val="20"/>
                <w:lang w:val="es-CO"/>
              </w:rPr>
              <w:t>Puede haber muchas circunstancias penosas en las que nos encontremos, y algunas de ellas pueden incluso ser injustas, como las que José experimentó en su vida. Sin embargo, mientras aprendemos del relato de la vida de José, permaneciendo fieles y aceptando que Dios en última instancia está en control, podemos estar seguros de que Dios recompensará nuestra fidelidad en la plenitud de los tiempos. ¿Quién culparía a José si él hubiera rechazado a sus hermanos en su necesidad? Sin embargo, José les mostró misericordia, y Dios desea que tengamos misericordia por encima de todos los demás sacrificios (Oseas 6:6; Mateo 9:13).</w:t>
            </w:r>
          </w:p>
          <w:p w:rsidR="00D673FB" w:rsidRPr="00D673FB" w:rsidRDefault="00D673FB" w:rsidP="00D673FB">
            <w:pPr>
              <w:ind w:left="360"/>
              <w:jc w:val="both"/>
              <w:rPr>
                <w:rFonts w:ascii="Arial" w:hAnsi="Arial" w:cs="Arial"/>
                <w:sz w:val="20"/>
                <w:szCs w:val="20"/>
                <w:lang w:val="es-CO"/>
              </w:rPr>
            </w:pPr>
          </w:p>
          <w:p w:rsidR="00FB7A67" w:rsidRPr="00D673FB" w:rsidRDefault="00D673FB" w:rsidP="00DD13C4">
            <w:pPr>
              <w:ind w:left="360"/>
              <w:jc w:val="both"/>
              <w:rPr>
                <w:rFonts w:ascii="Arial" w:hAnsi="Arial" w:cs="Arial"/>
                <w:sz w:val="20"/>
                <w:szCs w:val="20"/>
                <w:lang w:val="es-CO"/>
              </w:rPr>
            </w:pPr>
            <w:r w:rsidRPr="00D673FB">
              <w:rPr>
                <w:rFonts w:ascii="Arial" w:hAnsi="Arial" w:cs="Arial"/>
                <w:sz w:val="20"/>
                <w:szCs w:val="20"/>
                <w:lang w:val="es-CO"/>
              </w:rPr>
              <w:t>La historia de José, presenta también una visión increíble de cómo Dios soberanamente obra para vencer el mal y llevar a cabo Su plan. Después de todos sus sufrimientos, José fue capaz de ver la mano de Dios obrando. Cuando reveló su identidad a sus hermanos, José habló del pecado de ellos de esta manera: "No os entristezcáis, ni os pese de haberme vendido acá; porque para preservación de vida me envió Dios delante de vosotros. . .. no me enviasteis acá vosotros, sino Dios" (Génesis 45:5, 8). Más tarde, José nuevamente tranquilizó a sus hermanos, ofreciendo perdón y diciendo, "vosotros pensasteis mal contra mí, mas Dios lo encaminó a bien" (Génesis 50:20). Las intenciones más perversas del hombre, nunca pueden frustrar el plan perfecto de Dios</w:t>
            </w:r>
            <w:r w:rsidR="00DD13C4">
              <w:rPr>
                <w:rFonts w:ascii="Arial" w:hAnsi="Arial" w:cs="Arial"/>
                <w:sz w:val="20"/>
                <w:szCs w:val="20"/>
                <w:lang w:val="es-CO"/>
              </w:rPr>
              <w:t>.</w:t>
            </w:r>
          </w:p>
          <w:p w:rsidR="00FB7A67" w:rsidRPr="00D673FB" w:rsidRDefault="00FB7A67" w:rsidP="0056665B">
            <w:pPr>
              <w:jc w:val="both"/>
              <w:rPr>
                <w:rFonts w:ascii="Arial" w:hAnsi="Arial" w:cs="Arial"/>
                <w:sz w:val="20"/>
                <w:szCs w:val="20"/>
                <w:lang w:val="es-CO"/>
              </w:rPr>
            </w:pPr>
          </w:p>
        </w:tc>
      </w:tr>
      <w:tr w:rsidR="008378E1" w:rsidRPr="0031140B" w:rsidTr="00D673FB">
        <w:trPr>
          <w:trHeight w:val="227"/>
        </w:trPr>
        <w:tc>
          <w:tcPr>
            <w:tcW w:w="2571" w:type="dxa"/>
            <w:gridSpan w:val="2"/>
            <w:tcBorders>
              <w:bottom w:val="single" w:sz="4" w:space="0" w:color="auto"/>
            </w:tcBorders>
            <w:vAlign w:val="center"/>
          </w:tcPr>
          <w:p w:rsidR="008378E1" w:rsidRPr="0031140B" w:rsidRDefault="008378E1" w:rsidP="0056665B">
            <w:pPr>
              <w:pStyle w:val="TableParagraph"/>
              <w:spacing w:before="3"/>
              <w:ind w:left="1226" w:right="877" w:hanging="870"/>
              <w:jc w:val="both"/>
              <w:rPr>
                <w:rFonts w:ascii="Arial" w:hAnsi="Arial" w:cs="Arial"/>
                <w:b/>
                <w:bCs/>
                <w:sz w:val="21"/>
                <w:szCs w:val="21"/>
              </w:rPr>
            </w:pPr>
            <w:proofErr w:type="spellStart"/>
            <w:r w:rsidRPr="0031140B">
              <w:rPr>
                <w:rFonts w:ascii="Arial" w:hAnsi="Arial" w:cs="Arial"/>
                <w:b/>
                <w:bCs/>
                <w:sz w:val="21"/>
                <w:szCs w:val="21"/>
              </w:rPr>
              <w:lastRenderedPageBreak/>
              <w:t>Evaluación</w:t>
            </w:r>
            <w:proofErr w:type="spellEnd"/>
          </w:p>
        </w:tc>
        <w:tc>
          <w:tcPr>
            <w:tcW w:w="7734" w:type="dxa"/>
            <w:gridSpan w:val="4"/>
            <w:tcBorders>
              <w:bottom w:val="single" w:sz="4" w:space="0" w:color="auto"/>
            </w:tcBorders>
            <w:vAlign w:val="center"/>
          </w:tcPr>
          <w:p w:rsidR="008378E1" w:rsidRPr="0031140B" w:rsidRDefault="00FB7A67" w:rsidP="0056665B">
            <w:pPr>
              <w:jc w:val="both"/>
              <w:rPr>
                <w:rFonts w:ascii="Arial" w:hAnsi="Arial" w:cs="Arial"/>
                <w:i/>
                <w:iCs/>
                <w:sz w:val="21"/>
                <w:szCs w:val="21"/>
                <w:lang w:val="es-CO"/>
              </w:rPr>
            </w:pPr>
            <w:r w:rsidRPr="0031140B">
              <w:rPr>
                <w:rFonts w:ascii="Arial" w:hAnsi="Arial" w:cs="Arial"/>
                <w:i/>
                <w:iCs/>
                <w:sz w:val="21"/>
                <w:szCs w:val="21"/>
                <w:lang w:val="es-CO"/>
              </w:rPr>
              <w:t>Entrega de la reflexión en cualquier formato que el estudiante tenga a la mano (Word, video, audio, etc)</w:t>
            </w:r>
          </w:p>
        </w:tc>
      </w:tr>
      <w:tr w:rsidR="007F6B3D" w:rsidRPr="0031140B" w:rsidTr="00726A2F">
        <w:trPr>
          <w:trHeight w:val="567"/>
        </w:trPr>
        <w:tc>
          <w:tcPr>
            <w:tcW w:w="3846" w:type="dxa"/>
            <w:gridSpan w:val="3"/>
            <w:tcBorders>
              <w:top w:val="single" w:sz="4" w:space="0" w:color="auto"/>
            </w:tcBorders>
            <w:vAlign w:val="center"/>
          </w:tcPr>
          <w:p w:rsidR="007F6B3D" w:rsidRPr="0031140B" w:rsidRDefault="007F6B3D" w:rsidP="0056665B">
            <w:pPr>
              <w:pStyle w:val="TableParagraph"/>
              <w:spacing w:before="3"/>
              <w:ind w:left="1226" w:right="877" w:hanging="870"/>
              <w:jc w:val="both"/>
              <w:rPr>
                <w:rFonts w:ascii="Arial" w:hAnsi="Arial" w:cs="Arial"/>
                <w:b/>
                <w:bCs/>
                <w:sz w:val="21"/>
                <w:szCs w:val="21"/>
                <w:lang w:val="es-CO"/>
              </w:rPr>
            </w:pPr>
            <w:r w:rsidRPr="0031140B">
              <w:rPr>
                <w:rFonts w:ascii="Arial" w:hAnsi="Arial" w:cs="Arial"/>
                <w:b/>
                <w:bCs/>
                <w:sz w:val="21"/>
                <w:szCs w:val="21"/>
                <w:lang w:val="es-CO"/>
              </w:rPr>
              <w:t xml:space="preserve">Recursos </w:t>
            </w:r>
            <w:r w:rsidR="003B0B1E" w:rsidRPr="0031140B">
              <w:rPr>
                <w:rFonts w:ascii="Arial" w:hAnsi="Arial" w:cs="Arial"/>
                <w:b/>
                <w:bCs/>
                <w:sz w:val="21"/>
                <w:szCs w:val="21"/>
                <w:lang w:val="es-CO"/>
              </w:rPr>
              <w:t>bibliográficos / Webgrafía</w:t>
            </w:r>
          </w:p>
        </w:tc>
        <w:tc>
          <w:tcPr>
            <w:tcW w:w="6459" w:type="dxa"/>
            <w:gridSpan w:val="3"/>
            <w:tcBorders>
              <w:top w:val="single" w:sz="4" w:space="0" w:color="auto"/>
            </w:tcBorders>
          </w:tcPr>
          <w:p w:rsidR="00BF28D4" w:rsidRDefault="00D673FB" w:rsidP="0056665B">
            <w:pPr>
              <w:jc w:val="both"/>
              <w:rPr>
                <w:rFonts w:ascii="Arial" w:hAnsi="Arial" w:cs="Arial"/>
                <w:sz w:val="21"/>
                <w:szCs w:val="21"/>
                <w:lang w:val="es-CO"/>
              </w:rPr>
            </w:pPr>
            <w:r>
              <w:rPr>
                <w:rFonts w:ascii="Arial" w:hAnsi="Arial" w:cs="Arial"/>
                <w:sz w:val="21"/>
                <w:szCs w:val="21"/>
                <w:lang w:val="es-CO"/>
              </w:rPr>
              <w:t>Cualquier versión del texto bíblico</w:t>
            </w:r>
          </w:p>
          <w:p w:rsidR="00D673FB" w:rsidRDefault="00D673FB" w:rsidP="00D673FB">
            <w:hyperlink r:id="rId11" w:history="1">
              <w:r>
                <w:rPr>
                  <w:rStyle w:val="Hipervnculo"/>
                </w:rPr>
                <w:t>https://www.gotquestions.org/Espanol/jose-en-la-biblia.html</w:t>
              </w:r>
            </w:hyperlink>
          </w:p>
          <w:p w:rsidR="00D673FB" w:rsidRDefault="00D673FB" w:rsidP="00D673FB">
            <w:hyperlink r:id="rId12" w:history="1">
              <w:r>
                <w:rPr>
                  <w:rStyle w:val="Hipervnculo"/>
                </w:rPr>
                <w:t>https://www.youtube.com/watch?v=Fbep_CywQpI</w:t>
              </w:r>
            </w:hyperlink>
          </w:p>
          <w:p w:rsidR="00D673FB" w:rsidRPr="00D673FB" w:rsidRDefault="00D673FB" w:rsidP="00D673FB">
            <w:hyperlink r:id="rId13" w:history="1">
              <w:r>
                <w:rPr>
                  <w:rStyle w:val="Hipervnculo"/>
                </w:rPr>
                <w:t>https://www.youtube.com/watch?v=j0ktkfj3raM</w:t>
              </w:r>
            </w:hyperlink>
          </w:p>
        </w:tc>
      </w:tr>
    </w:tbl>
    <w:p w:rsidR="0056665B" w:rsidRPr="0031140B" w:rsidRDefault="0056665B">
      <w:pPr>
        <w:spacing w:line="240" w:lineRule="auto"/>
        <w:jc w:val="both"/>
        <w:rPr>
          <w:rFonts w:ascii="Arial" w:hAnsi="Arial" w:cs="Arial"/>
          <w:sz w:val="21"/>
          <w:szCs w:val="21"/>
          <w:lang w:val="es-CO"/>
        </w:rPr>
      </w:pPr>
    </w:p>
    <w:sectPr w:rsidR="0056665B" w:rsidRPr="0031140B" w:rsidSect="007F6B3D">
      <w:headerReference w:type="default" r:id="rId14"/>
      <w:footerReference w:type="default" r:id="rId15"/>
      <w:type w:val="continuous"/>
      <w:pgSz w:w="12240" w:h="20160"/>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BB6" w:rsidRDefault="00BE1BB6" w:rsidP="0097070F">
      <w:pPr>
        <w:spacing w:after="0" w:line="240" w:lineRule="auto"/>
      </w:pPr>
      <w:r>
        <w:separator/>
      </w:r>
    </w:p>
  </w:endnote>
  <w:endnote w:type="continuationSeparator" w:id="0">
    <w:p w:rsidR="00BE1BB6" w:rsidRDefault="00BE1BB6" w:rsidP="009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0DE5" w:rsidRDefault="00FF0DE5" w:rsidP="0097070F">
    <w:r>
      <w:rPr>
        <w:noProof/>
        <w:lang w:val="es-CO" w:eastAsia="es-CO"/>
      </w:rPr>
      <mc:AlternateContent>
        <mc:Choice Requires="wps">
          <w:drawing>
            <wp:anchor distT="0" distB="0" distL="114300" distR="114300" simplePos="0" relativeHeight="251662336" behindDoc="0" locked="0" layoutInCell="1" allowOverlap="1" wp14:anchorId="4FD5D18B" wp14:editId="58D4AD9E">
              <wp:simplePos x="0" y="0"/>
              <wp:positionH relativeFrom="margin">
                <wp:align>left</wp:align>
              </wp:positionH>
              <wp:positionV relativeFrom="paragraph">
                <wp:posOffset>248285</wp:posOffset>
              </wp:positionV>
              <wp:extent cx="56007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B6F8" id="Conector recto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55pt" to="4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" strokecolor="#0d0d0d" strokeweight="3pt">
              <w10:wrap anchorx="margin"/>
            </v:line>
          </w:pict>
        </mc:Fallback>
      </mc:AlternateContent>
    </w:r>
  </w:p>
  <w:p w:rsidR="00FF0DE5" w:rsidRDefault="00FF0DE5" w:rsidP="0097070F">
    <w:pPr>
      <w:pStyle w:val="Piedepgina"/>
      <w:framePr w:wrap="around" w:vAnchor="text" w:hAnchor="margin" w:xAlign="right" w:y="1"/>
      <w:rPr>
        <w:rStyle w:val="Nmerodepgina"/>
      </w:rPr>
    </w:pPr>
  </w:p>
  <w:p w:rsidR="00FF0DE5" w:rsidRPr="0097070F" w:rsidRDefault="00FF0DE5" w:rsidP="0097070F">
    <w:pPr>
      <w:pStyle w:val="Sinespaciado"/>
      <w:jc w:val="center"/>
      <w:rPr>
        <w:rFonts w:ascii="Arial" w:hAnsi="Arial" w:cs="Arial"/>
        <w:sz w:val="20"/>
      </w:rPr>
    </w:pPr>
    <w:r w:rsidRPr="0097070F">
      <w:rPr>
        <w:rFonts w:ascii="Arial" w:eastAsia="Calibri" w:hAnsi="Arial" w:cs="Arial"/>
        <w:color w:val="000000"/>
        <w:sz w:val="20"/>
        <w:lang w:eastAsia="es-ES"/>
      </w:rPr>
      <w:t>Email:institucionmiguelcervantes@hotmail.com</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 xml:space="preserve">Página Web: </w:t>
    </w:r>
    <w:r w:rsidRPr="0097070F">
      <w:rPr>
        <w:rFonts w:ascii="Arial" w:eastAsia="Calibri" w:hAnsi="Arial" w:cs="Arial"/>
        <w:sz w:val="20"/>
        <w:lang w:eastAsia="es-ES"/>
      </w:rPr>
      <w:t>www.iemigueldecervantessaavedra.com</w:t>
    </w:r>
    <w:r w:rsidRPr="0097070F">
      <w:rPr>
        <w:rFonts w:ascii="Arial" w:eastAsia="Calibri" w:hAnsi="Arial" w:cs="Arial"/>
        <w:color w:val="000000"/>
        <w:sz w:val="20"/>
        <w:lang w:eastAsia="es-ES"/>
      </w:rPr>
      <w:t xml:space="preserve"> Calle 28 Nº 4C – 115 B/ Hipódromo.</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Tel: 5155160 Ibagué - Tolima</w:t>
    </w:r>
  </w:p>
  <w:p w:rsidR="00FF0DE5" w:rsidRPr="0097070F" w:rsidRDefault="00FF0DE5" w:rsidP="00970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BB6" w:rsidRDefault="00BE1BB6" w:rsidP="0097070F">
      <w:pPr>
        <w:spacing w:after="0" w:line="240" w:lineRule="auto"/>
      </w:pPr>
      <w:r>
        <w:separator/>
      </w:r>
    </w:p>
  </w:footnote>
  <w:footnote w:type="continuationSeparator" w:id="0">
    <w:p w:rsidR="00BE1BB6" w:rsidRDefault="00BE1BB6" w:rsidP="0097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0DE5" w:rsidRPr="007F6B3D" w:rsidRDefault="00FF0DE5" w:rsidP="0097070F">
    <w:pPr>
      <w:pStyle w:val="Sinespaciado"/>
      <w:jc w:val="center"/>
      <w:rPr>
        <w:rFonts w:ascii="Arial" w:hAnsi="Arial" w:cs="Arial"/>
        <w:b/>
        <w:color w:val="C00000"/>
        <w:sz w:val="24"/>
        <w:szCs w:val="24"/>
      </w:rPr>
    </w:pPr>
    <w:r w:rsidRPr="007F6B3D">
      <w:rPr>
        <w:rFonts w:ascii="Arial" w:hAnsi="Arial" w:cs="Arial"/>
        <w:b/>
        <w:noProof/>
        <w:color w:val="C00000"/>
        <w:sz w:val="24"/>
        <w:szCs w:val="24"/>
        <w:lang w:val="es-CO" w:eastAsia="es-CO"/>
      </w:rPr>
      <w:drawing>
        <wp:anchor distT="0" distB="0" distL="114300" distR="114300" simplePos="0" relativeHeight="251660288" behindDoc="1" locked="0" layoutInCell="1" allowOverlap="1" wp14:anchorId="081DD799" wp14:editId="7BE4B59C">
          <wp:simplePos x="0" y="0"/>
          <wp:positionH relativeFrom="column">
            <wp:posOffset>-187870</wp:posOffset>
          </wp:positionH>
          <wp:positionV relativeFrom="paragraph">
            <wp:posOffset>-114300</wp:posOffset>
          </wp:positionV>
          <wp:extent cx="855980" cy="963930"/>
          <wp:effectExtent l="0" t="0" r="0" b="1270"/>
          <wp:wrapTight wrapText="bothSides">
            <wp:wrapPolygon edited="0">
              <wp:start x="0" y="0"/>
              <wp:lineTo x="0" y="21344"/>
              <wp:lineTo x="21151" y="21344"/>
              <wp:lineTo x="21151" y="0"/>
              <wp:lineTo x="0" y="0"/>
            </wp:wrapPolygon>
          </wp:wrapTight>
          <wp:docPr id="5" name="Imagen 5" descr="C:\Users\SECRET\Desktop\Escudo I. E. miguel de Cervantes Saav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Escudo I. E. miguel de Cervantes Saaved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576" t="14533" r="29574" b="16143"/>
                  <a:stretch/>
                </pic:blipFill>
                <pic:spPr bwMode="auto">
                  <a:xfrm>
                    <a:off x="0" y="0"/>
                    <a:ext cx="855980" cy="963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B3D">
      <w:rPr>
        <w:rFonts w:ascii="Arial" w:hAnsi="Arial" w:cs="Arial"/>
        <w:b/>
        <w:color w:val="C00000"/>
        <w:sz w:val="24"/>
        <w:szCs w:val="24"/>
        <w:lang w:eastAsia="es-ES"/>
      </w:rPr>
      <w:t>INSTITUCIÓN EDUCATIVA MIGUEL DE CERVANTES SAAVEDRA</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Reconocida oficialmente por la Secretaria de Educación Municipal de Ibagué</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 xml:space="preserve">Según Resolución N° </w:t>
    </w:r>
    <w:r>
      <w:rPr>
        <w:rFonts w:ascii="Arial" w:hAnsi="Arial" w:cs="Arial"/>
        <w:color w:val="000000"/>
        <w:sz w:val="20"/>
        <w:szCs w:val="20"/>
        <w:lang w:eastAsia="es-ES"/>
      </w:rPr>
      <w:t>2729</w:t>
    </w:r>
    <w:r w:rsidRPr="0097070F">
      <w:rPr>
        <w:rFonts w:ascii="Arial" w:hAnsi="Arial" w:cs="Arial"/>
        <w:color w:val="000000"/>
        <w:sz w:val="20"/>
        <w:szCs w:val="20"/>
        <w:lang w:eastAsia="es-ES"/>
      </w:rPr>
      <w:t xml:space="preserve"> del </w:t>
    </w:r>
    <w:r>
      <w:rPr>
        <w:rFonts w:ascii="Arial" w:hAnsi="Arial" w:cs="Arial"/>
        <w:color w:val="000000"/>
        <w:sz w:val="20"/>
        <w:szCs w:val="20"/>
        <w:lang w:eastAsia="es-ES"/>
      </w:rPr>
      <w:t>13</w:t>
    </w:r>
    <w:r w:rsidRPr="0097070F">
      <w:rPr>
        <w:rFonts w:ascii="Arial" w:hAnsi="Arial" w:cs="Arial"/>
        <w:color w:val="000000"/>
        <w:sz w:val="20"/>
        <w:szCs w:val="20"/>
        <w:lang w:eastAsia="es-ES"/>
      </w:rPr>
      <w:t xml:space="preserve"> de </w:t>
    </w:r>
    <w:r>
      <w:rPr>
        <w:rFonts w:ascii="Arial" w:hAnsi="Arial" w:cs="Arial"/>
        <w:color w:val="000000"/>
        <w:sz w:val="20"/>
        <w:szCs w:val="20"/>
        <w:lang w:eastAsia="es-ES"/>
      </w:rPr>
      <w:t>Octubre</w:t>
    </w:r>
    <w:r w:rsidRPr="0097070F">
      <w:rPr>
        <w:rFonts w:ascii="Arial" w:hAnsi="Arial" w:cs="Arial"/>
        <w:color w:val="000000"/>
        <w:sz w:val="20"/>
        <w:szCs w:val="20"/>
        <w:lang w:eastAsia="es-ES"/>
      </w:rPr>
      <w:t xml:space="preserve"> 2017</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DANE: 173001002475 N</w:t>
    </w:r>
    <w:r w:rsidR="007F6B3D">
      <w:rPr>
        <w:rFonts w:ascii="Arial" w:hAnsi="Arial" w:cs="Arial"/>
        <w:color w:val="000000"/>
        <w:sz w:val="20"/>
        <w:szCs w:val="20"/>
        <w:lang w:eastAsia="es-ES"/>
      </w:rPr>
      <w:t>IT</w:t>
    </w:r>
    <w:r w:rsidRPr="0097070F">
      <w:rPr>
        <w:rFonts w:ascii="Arial" w:hAnsi="Arial" w:cs="Arial"/>
        <w:color w:val="000000"/>
        <w:sz w:val="20"/>
        <w:szCs w:val="20"/>
        <w:lang w:eastAsia="es-ES"/>
      </w:rPr>
      <w:t>: 809.001.097-3</w:t>
    </w:r>
  </w:p>
  <w:p w:rsidR="00974B94" w:rsidRPr="0082638C" w:rsidRDefault="00FF0DE5" w:rsidP="0082638C">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ICFES 078337</w:t>
    </w:r>
  </w:p>
  <w:p w:rsidR="00FF0DE5" w:rsidRPr="00974B94" w:rsidRDefault="00FF0DE5" w:rsidP="0082638C">
    <w:pPr>
      <w:pStyle w:val="Sinespaci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44E57"/>
    <w:multiLevelType w:val="hybridMultilevel"/>
    <w:tmpl w:val="3746F3B2"/>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1D12935"/>
    <w:multiLevelType w:val="hybridMultilevel"/>
    <w:tmpl w:val="44F28C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7C5ACA"/>
    <w:multiLevelType w:val="hybridMultilevel"/>
    <w:tmpl w:val="6346E52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A2D3791"/>
    <w:multiLevelType w:val="hybridMultilevel"/>
    <w:tmpl w:val="FFC018C6"/>
    <w:lvl w:ilvl="0" w:tplc="0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43CB16CC"/>
    <w:multiLevelType w:val="hybridMultilevel"/>
    <w:tmpl w:val="4F305EA0"/>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FBB0EBE"/>
    <w:multiLevelType w:val="hybridMultilevel"/>
    <w:tmpl w:val="D652B788"/>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08A78D4"/>
    <w:multiLevelType w:val="hybridMultilevel"/>
    <w:tmpl w:val="D2269020"/>
    <w:lvl w:ilvl="0" w:tplc="1694AC9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57FB06F7"/>
    <w:multiLevelType w:val="hybridMultilevel"/>
    <w:tmpl w:val="F798491E"/>
    <w:lvl w:ilvl="0" w:tplc="44AE4D0C">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74E25E80"/>
    <w:multiLevelType w:val="hybridMultilevel"/>
    <w:tmpl w:val="37845500"/>
    <w:lvl w:ilvl="0" w:tplc="7FDCB3F2">
      <w:start w:val="1"/>
      <w:numFmt w:val="bullet"/>
      <w:lvlText w:val="ß"/>
      <w:lvlJc w:val="left"/>
      <w:pPr>
        <w:ind w:left="567" w:hanging="57"/>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num w:numId="1">
    <w:abstractNumId w:val="8"/>
  </w:num>
  <w:num w:numId="2">
    <w:abstractNumId w:val="7"/>
  </w:num>
  <w:num w:numId="3">
    <w:abstractNumId w:val="4"/>
  </w:num>
  <w:num w:numId="4">
    <w:abstractNumId w:val="0"/>
  </w:num>
  <w:num w:numId="5">
    <w:abstractNumId w:val="5"/>
  </w:num>
  <w:num w:numId="6">
    <w:abstractNumId w:val="2"/>
  </w:num>
  <w:num w:numId="7">
    <w:abstractNumId w:val="6"/>
  </w:num>
  <w:num w:numId="8">
    <w:abstractNumId w:val="1"/>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0F"/>
    <w:rsid w:val="000112CB"/>
    <w:rsid w:val="00011878"/>
    <w:rsid w:val="000148D4"/>
    <w:rsid w:val="00021DFE"/>
    <w:rsid w:val="000341A1"/>
    <w:rsid w:val="00042372"/>
    <w:rsid w:val="0004576C"/>
    <w:rsid w:val="00056195"/>
    <w:rsid w:val="00063174"/>
    <w:rsid w:val="00072925"/>
    <w:rsid w:val="00075100"/>
    <w:rsid w:val="00076E2B"/>
    <w:rsid w:val="00081B56"/>
    <w:rsid w:val="0008480A"/>
    <w:rsid w:val="00086CA3"/>
    <w:rsid w:val="00096F6B"/>
    <w:rsid w:val="000A20FF"/>
    <w:rsid w:val="000C15F0"/>
    <w:rsid w:val="000C797A"/>
    <w:rsid w:val="000D1B18"/>
    <w:rsid w:val="000E0233"/>
    <w:rsid w:val="000E1F08"/>
    <w:rsid w:val="000E250D"/>
    <w:rsid w:val="000E5334"/>
    <w:rsid w:val="000F15AC"/>
    <w:rsid w:val="000F303A"/>
    <w:rsid w:val="000F6A5E"/>
    <w:rsid w:val="00102917"/>
    <w:rsid w:val="001045DF"/>
    <w:rsid w:val="001112DA"/>
    <w:rsid w:val="00113A01"/>
    <w:rsid w:val="001149D3"/>
    <w:rsid w:val="00115E8B"/>
    <w:rsid w:val="001213CA"/>
    <w:rsid w:val="00126140"/>
    <w:rsid w:val="00127CC6"/>
    <w:rsid w:val="001419F8"/>
    <w:rsid w:val="00153732"/>
    <w:rsid w:val="00153EFD"/>
    <w:rsid w:val="00155C13"/>
    <w:rsid w:val="001577D6"/>
    <w:rsid w:val="0016338D"/>
    <w:rsid w:val="00166965"/>
    <w:rsid w:val="001809CC"/>
    <w:rsid w:val="0018573D"/>
    <w:rsid w:val="00193FF7"/>
    <w:rsid w:val="00197DE9"/>
    <w:rsid w:val="001A0228"/>
    <w:rsid w:val="001A5491"/>
    <w:rsid w:val="001B3337"/>
    <w:rsid w:val="001B3776"/>
    <w:rsid w:val="001B3DC7"/>
    <w:rsid w:val="001B713E"/>
    <w:rsid w:val="001D5C0A"/>
    <w:rsid w:val="001D7EA1"/>
    <w:rsid w:val="001E3EE8"/>
    <w:rsid w:val="001E495C"/>
    <w:rsid w:val="001E6D79"/>
    <w:rsid w:val="001F1205"/>
    <w:rsid w:val="0020406E"/>
    <w:rsid w:val="002160C1"/>
    <w:rsid w:val="00216B03"/>
    <w:rsid w:val="00223EB6"/>
    <w:rsid w:val="00230C6E"/>
    <w:rsid w:val="00230D5E"/>
    <w:rsid w:val="002529CF"/>
    <w:rsid w:val="00252B32"/>
    <w:rsid w:val="00254984"/>
    <w:rsid w:val="0026012E"/>
    <w:rsid w:val="002645E7"/>
    <w:rsid w:val="00265483"/>
    <w:rsid w:val="0027200D"/>
    <w:rsid w:val="002737F3"/>
    <w:rsid w:val="00275322"/>
    <w:rsid w:val="00275B3A"/>
    <w:rsid w:val="0027719D"/>
    <w:rsid w:val="002829C2"/>
    <w:rsid w:val="00285F00"/>
    <w:rsid w:val="00286426"/>
    <w:rsid w:val="00286B2D"/>
    <w:rsid w:val="002A05CD"/>
    <w:rsid w:val="002A289E"/>
    <w:rsid w:val="002A2B27"/>
    <w:rsid w:val="002A7D37"/>
    <w:rsid w:val="002B1C14"/>
    <w:rsid w:val="002C399E"/>
    <w:rsid w:val="002C4596"/>
    <w:rsid w:val="002D05A9"/>
    <w:rsid w:val="002D3C5F"/>
    <w:rsid w:val="002E2BFA"/>
    <w:rsid w:val="002F0678"/>
    <w:rsid w:val="002F08FC"/>
    <w:rsid w:val="002F2F37"/>
    <w:rsid w:val="002F4B46"/>
    <w:rsid w:val="003017F8"/>
    <w:rsid w:val="00303FB0"/>
    <w:rsid w:val="00304B84"/>
    <w:rsid w:val="0031140B"/>
    <w:rsid w:val="003135E9"/>
    <w:rsid w:val="00315CCB"/>
    <w:rsid w:val="00320198"/>
    <w:rsid w:val="00324A3C"/>
    <w:rsid w:val="00327CE1"/>
    <w:rsid w:val="0033282E"/>
    <w:rsid w:val="00335A73"/>
    <w:rsid w:val="00345B42"/>
    <w:rsid w:val="00346036"/>
    <w:rsid w:val="003504C0"/>
    <w:rsid w:val="003740F9"/>
    <w:rsid w:val="00381852"/>
    <w:rsid w:val="00384356"/>
    <w:rsid w:val="00384600"/>
    <w:rsid w:val="003854D4"/>
    <w:rsid w:val="00394AFD"/>
    <w:rsid w:val="00395BB8"/>
    <w:rsid w:val="003A21B1"/>
    <w:rsid w:val="003A2E99"/>
    <w:rsid w:val="003A5C14"/>
    <w:rsid w:val="003A6185"/>
    <w:rsid w:val="003A66EF"/>
    <w:rsid w:val="003B016D"/>
    <w:rsid w:val="003B0913"/>
    <w:rsid w:val="003B0B1E"/>
    <w:rsid w:val="003B1BFF"/>
    <w:rsid w:val="003C1B91"/>
    <w:rsid w:val="003C2EFB"/>
    <w:rsid w:val="003C6E94"/>
    <w:rsid w:val="003D1AE8"/>
    <w:rsid w:val="003D7365"/>
    <w:rsid w:val="003E6746"/>
    <w:rsid w:val="003F313B"/>
    <w:rsid w:val="003F3367"/>
    <w:rsid w:val="00400663"/>
    <w:rsid w:val="00400BAF"/>
    <w:rsid w:val="00402391"/>
    <w:rsid w:val="00402AB6"/>
    <w:rsid w:val="004101D7"/>
    <w:rsid w:val="00415AB9"/>
    <w:rsid w:val="0042408B"/>
    <w:rsid w:val="00424566"/>
    <w:rsid w:val="00430E89"/>
    <w:rsid w:val="004344A7"/>
    <w:rsid w:val="004402BF"/>
    <w:rsid w:val="00443B65"/>
    <w:rsid w:val="0044484F"/>
    <w:rsid w:val="004531DE"/>
    <w:rsid w:val="004560D2"/>
    <w:rsid w:val="00460A39"/>
    <w:rsid w:val="00465BC9"/>
    <w:rsid w:val="00471D4B"/>
    <w:rsid w:val="00486138"/>
    <w:rsid w:val="00487BE3"/>
    <w:rsid w:val="00492035"/>
    <w:rsid w:val="004968D8"/>
    <w:rsid w:val="004A5AF1"/>
    <w:rsid w:val="004B3C6A"/>
    <w:rsid w:val="004B3E5C"/>
    <w:rsid w:val="004B7826"/>
    <w:rsid w:val="004C2458"/>
    <w:rsid w:val="004C29D6"/>
    <w:rsid w:val="004C6124"/>
    <w:rsid w:val="004D4853"/>
    <w:rsid w:val="004D6006"/>
    <w:rsid w:val="004D7DE4"/>
    <w:rsid w:val="004E3DB3"/>
    <w:rsid w:val="004F3983"/>
    <w:rsid w:val="004F6865"/>
    <w:rsid w:val="0051042D"/>
    <w:rsid w:val="0051389E"/>
    <w:rsid w:val="00520A2D"/>
    <w:rsid w:val="00521A56"/>
    <w:rsid w:val="00523E5E"/>
    <w:rsid w:val="005301D2"/>
    <w:rsid w:val="0053109E"/>
    <w:rsid w:val="005316F7"/>
    <w:rsid w:val="0053578A"/>
    <w:rsid w:val="00552AA6"/>
    <w:rsid w:val="00553688"/>
    <w:rsid w:val="0056665B"/>
    <w:rsid w:val="0057710F"/>
    <w:rsid w:val="00584402"/>
    <w:rsid w:val="005958CC"/>
    <w:rsid w:val="005A6323"/>
    <w:rsid w:val="005B5F5E"/>
    <w:rsid w:val="005B6CC3"/>
    <w:rsid w:val="005C6253"/>
    <w:rsid w:val="005E0AD6"/>
    <w:rsid w:val="005E6A51"/>
    <w:rsid w:val="005F0843"/>
    <w:rsid w:val="0061209F"/>
    <w:rsid w:val="00615547"/>
    <w:rsid w:val="006227A5"/>
    <w:rsid w:val="006230F3"/>
    <w:rsid w:val="006321DC"/>
    <w:rsid w:val="006415AD"/>
    <w:rsid w:val="006445A8"/>
    <w:rsid w:val="0064700A"/>
    <w:rsid w:val="00656149"/>
    <w:rsid w:val="00657160"/>
    <w:rsid w:val="00657202"/>
    <w:rsid w:val="00660C16"/>
    <w:rsid w:val="00662E52"/>
    <w:rsid w:val="006639FD"/>
    <w:rsid w:val="00664F97"/>
    <w:rsid w:val="00675F24"/>
    <w:rsid w:val="00683718"/>
    <w:rsid w:val="006848E1"/>
    <w:rsid w:val="00690938"/>
    <w:rsid w:val="00692954"/>
    <w:rsid w:val="00693C11"/>
    <w:rsid w:val="0069571B"/>
    <w:rsid w:val="006969AB"/>
    <w:rsid w:val="006A073E"/>
    <w:rsid w:val="006A7560"/>
    <w:rsid w:val="006B23E4"/>
    <w:rsid w:val="006B3B24"/>
    <w:rsid w:val="006B44F5"/>
    <w:rsid w:val="006C39EB"/>
    <w:rsid w:val="006D1587"/>
    <w:rsid w:val="006E261A"/>
    <w:rsid w:val="006E2636"/>
    <w:rsid w:val="006E2FE9"/>
    <w:rsid w:val="006E4172"/>
    <w:rsid w:val="006E577E"/>
    <w:rsid w:val="006E717A"/>
    <w:rsid w:val="006F6C2D"/>
    <w:rsid w:val="00701F71"/>
    <w:rsid w:val="00707C4E"/>
    <w:rsid w:val="00724CB5"/>
    <w:rsid w:val="00726A2F"/>
    <w:rsid w:val="0073051E"/>
    <w:rsid w:val="00741347"/>
    <w:rsid w:val="0075078F"/>
    <w:rsid w:val="007619E6"/>
    <w:rsid w:val="00761E38"/>
    <w:rsid w:val="00761FB0"/>
    <w:rsid w:val="00763A98"/>
    <w:rsid w:val="007642A2"/>
    <w:rsid w:val="00767DE0"/>
    <w:rsid w:val="0077134A"/>
    <w:rsid w:val="00786565"/>
    <w:rsid w:val="00790C51"/>
    <w:rsid w:val="00796F3F"/>
    <w:rsid w:val="00797029"/>
    <w:rsid w:val="007B4862"/>
    <w:rsid w:val="007B61C9"/>
    <w:rsid w:val="007C22A0"/>
    <w:rsid w:val="007C669B"/>
    <w:rsid w:val="007D501B"/>
    <w:rsid w:val="007F2C74"/>
    <w:rsid w:val="007F346C"/>
    <w:rsid w:val="007F3A8E"/>
    <w:rsid w:val="007F4F1C"/>
    <w:rsid w:val="007F6B3D"/>
    <w:rsid w:val="00806AB8"/>
    <w:rsid w:val="0082638C"/>
    <w:rsid w:val="0083189C"/>
    <w:rsid w:val="008378E1"/>
    <w:rsid w:val="00842E97"/>
    <w:rsid w:val="008511D4"/>
    <w:rsid w:val="00853B5C"/>
    <w:rsid w:val="00857DBB"/>
    <w:rsid w:val="0086088C"/>
    <w:rsid w:val="008648B9"/>
    <w:rsid w:val="008666F7"/>
    <w:rsid w:val="00871604"/>
    <w:rsid w:val="00871A2D"/>
    <w:rsid w:val="00872E4D"/>
    <w:rsid w:val="00875181"/>
    <w:rsid w:val="00880A42"/>
    <w:rsid w:val="008875DA"/>
    <w:rsid w:val="00887B55"/>
    <w:rsid w:val="008A2089"/>
    <w:rsid w:val="008A735E"/>
    <w:rsid w:val="008B713B"/>
    <w:rsid w:val="008C1694"/>
    <w:rsid w:val="008D4779"/>
    <w:rsid w:val="008D5ED8"/>
    <w:rsid w:val="008E0035"/>
    <w:rsid w:val="008F0F77"/>
    <w:rsid w:val="008F5D97"/>
    <w:rsid w:val="008F7E8F"/>
    <w:rsid w:val="00900E5F"/>
    <w:rsid w:val="00913A3D"/>
    <w:rsid w:val="00914A08"/>
    <w:rsid w:val="00914B73"/>
    <w:rsid w:val="00920734"/>
    <w:rsid w:val="009223C2"/>
    <w:rsid w:val="00932A66"/>
    <w:rsid w:val="00941DD9"/>
    <w:rsid w:val="009442C8"/>
    <w:rsid w:val="00947996"/>
    <w:rsid w:val="009538BA"/>
    <w:rsid w:val="00956024"/>
    <w:rsid w:val="00957940"/>
    <w:rsid w:val="00957AD9"/>
    <w:rsid w:val="00957E73"/>
    <w:rsid w:val="009631AB"/>
    <w:rsid w:val="00967288"/>
    <w:rsid w:val="009704CC"/>
    <w:rsid w:val="0097070F"/>
    <w:rsid w:val="00974B94"/>
    <w:rsid w:val="00981BCC"/>
    <w:rsid w:val="00986300"/>
    <w:rsid w:val="0099268B"/>
    <w:rsid w:val="009A11A3"/>
    <w:rsid w:val="009A12DF"/>
    <w:rsid w:val="009A64F5"/>
    <w:rsid w:val="009B0CAF"/>
    <w:rsid w:val="009B0DAD"/>
    <w:rsid w:val="009B39DB"/>
    <w:rsid w:val="009B4FF1"/>
    <w:rsid w:val="009B6D7F"/>
    <w:rsid w:val="009C2425"/>
    <w:rsid w:val="009C30B2"/>
    <w:rsid w:val="009D07DE"/>
    <w:rsid w:val="009D4C34"/>
    <w:rsid w:val="009D5F2B"/>
    <w:rsid w:val="009E2B06"/>
    <w:rsid w:val="009E5DF3"/>
    <w:rsid w:val="009F29DA"/>
    <w:rsid w:val="009F3563"/>
    <w:rsid w:val="009F66A7"/>
    <w:rsid w:val="009F6A8A"/>
    <w:rsid w:val="00A00000"/>
    <w:rsid w:val="00A0657C"/>
    <w:rsid w:val="00A136F3"/>
    <w:rsid w:val="00A230E1"/>
    <w:rsid w:val="00A23230"/>
    <w:rsid w:val="00A24048"/>
    <w:rsid w:val="00A24689"/>
    <w:rsid w:val="00A27DB9"/>
    <w:rsid w:val="00A31895"/>
    <w:rsid w:val="00A35DBE"/>
    <w:rsid w:val="00A45F5A"/>
    <w:rsid w:val="00A6280D"/>
    <w:rsid w:val="00A7392B"/>
    <w:rsid w:val="00A7733B"/>
    <w:rsid w:val="00A82C1A"/>
    <w:rsid w:val="00A83CA6"/>
    <w:rsid w:val="00A862D4"/>
    <w:rsid w:val="00A87B7C"/>
    <w:rsid w:val="00A948B6"/>
    <w:rsid w:val="00AA307D"/>
    <w:rsid w:val="00AB2220"/>
    <w:rsid w:val="00AB4FE0"/>
    <w:rsid w:val="00AC026B"/>
    <w:rsid w:val="00AD0D0E"/>
    <w:rsid w:val="00AD3D5C"/>
    <w:rsid w:val="00AD5895"/>
    <w:rsid w:val="00AE31EB"/>
    <w:rsid w:val="00AE7BAC"/>
    <w:rsid w:val="00B11301"/>
    <w:rsid w:val="00B11D92"/>
    <w:rsid w:val="00B137BD"/>
    <w:rsid w:val="00B141D6"/>
    <w:rsid w:val="00B15312"/>
    <w:rsid w:val="00B15438"/>
    <w:rsid w:val="00B2376B"/>
    <w:rsid w:val="00B24EA6"/>
    <w:rsid w:val="00B3531F"/>
    <w:rsid w:val="00B43415"/>
    <w:rsid w:val="00B5442E"/>
    <w:rsid w:val="00B618DE"/>
    <w:rsid w:val="00B61B8B"/>
    <w:rsid w:val="00B62902"/>
    <w:rsid w:val="00B65AB9"/>
    <w:rsid w:val="00B82171"/>
    <w:rsid w:val="00B82263"/>
    <w:rsid w:val="00B84885"/>
    <w:rsid w:val="00B8673D"/>
    <w:rsid w:val="00B93537"/>
    <w:rsid w:val="00B93B77"/>
    <w:rsid w:val="00B96E75"/>
    <w:rsid w:val="00BA235D"/>
    <w:rsid w:val="00BA4285"/>
    <w:rsid w:val="00BB0642"/>
    <w:rsid w:val="00BB44FD"/>
    <w:rsid w:val="00BC05CB"/>
    <w:rsid w:val="00BD169A"/>
    <w:rsid w:val="00BE1BB6"/>
    <w:rsid w:val="00BE33D1"/>
    <w:rsid w:val="00BF0B76"/>
    <w:rsid w:val="00BF28D4"/>
    <w:rsid w:val="00BF606D"/>
    <w:rsid w:val="00C0407C"/>
    <w:rsid w:val="00C07251"/>
    <w:rsid w:val="00C074EE"/>
    <w:rsid w:val="00C1433F"/>
    <w:rsid w:val="00C44980"/>
    <w:rsid w:val="00C46FA5"/>
    <w:rsid w:val="00C47FBF"/>
    <w:rsid w:val="00C64C4B"/>
    <w:rsid w:val="00C70C67"/>
    <w:rsid w:val="00C71429"/>
    <w:rsid w:val="00C82D47"/>
    <w:rsid w:val="00C90C09"/>
    <w:rsid w:val="00CA19BF"/>
    <w:rsid w:val="00CA2FE9"/>
    <w:rsid w:val="00CA44B5"/>
    <w:rsid w:val="00CA487D"/>
    <w:rsid w:val="00CA6FC1"/>
    <w:rsid w:val="00CB0A93"/>
    <w:rsid w:val="00CC345D"/>
    <w:rsid w:val="00CD26A8"/>
    <w:rsid w:val="00CD3A60"/>
    <w:rsid w:val="00CD613B"/>
    <w:rsid w:val="00CD6BDE"/>
    <w:rsid w:val="00CD7D1A"/>
    <w:rsid w:val="00CE6A7B"/>
    <w:rsid w:val="00CF0863"/>
    <w:rsid w:val="00CF0D61"/>
    <w:rsid w:val="00CF6AF8"/>
    <w:rsid w:val="00CF6B82"/>
    <w:rsid w:val="00CF7179"/>
    <w:rsid w:val="00D21524"/>
    <w:rsid w:val="00D272FC"/>
    <w:rsid w:val="00D44F0C"/>
    <w:rsid w:val="00D464A2"/>
    <w:rsid w:val="00D52609"/>
    <w:rsid w:val="00D623D2"/>
    <w:rsid w:val="00D65BCD"/>
    <w:rsid w:val="00D673FB"/>
    <w:rsid w:val="00D726C3"/>
    <w:rsid w:val="00D72F23"/>
    <w:rsid w:val="00D74162"/>
    <w:rsid w:val="00D84A7B"/>
    <w:rsid w:val="00D84CA4"/>
    <w:rsid w:val="00D91509"/>
    <w:rsid w:val="00D94014"/>
    <w:rsid w:val="00D96F62"/>
    <w:rsid w:val="00DA6746"/>
    <w:rsid w:val="00DD13C4"/>
    <w:rsid w:val="00DD7F06"/>
    <w:rsid w:val="00DE773D"/>
    <w:rsid w:val="00E011FF"/>
    <w:rsid w:val="00E03C21"/>
    <w:rsid w:val="00E04DD1"/>
    <w:rsid w:val="00E110BB"/>
    <w:rsid w:val="00E347FE"/>
    <w:rsid w:val="00E42095"/>
    <w:rsid w:val="00E52971"/>
    <w:rsid w:val="00E55625"/>
    <w:rsid w:val="00E55F9E"/>
    <w:rsid w:val="00E60106"/>
    <w:rsid w:val="00E603D3"/>
    <w:rsid w:val="00E60549"/>
    <w:rsid w:val="00E666C4"/>
    <w:rsid w:val="00E67F4F"/>
    <w:rsid w:val="00E7059D"/>
    <w:rsid w:val="00E719C1"/>
    <w:rsid w:val="00E72242"/>
    <w:rsid w:val="00E92A6B"/>
    <w:rsid w:val="00E93C1D"/>
    <w:rsid w:val="00E968FD"/>
    <w:rsid w:val="00EA1B8C"/>
    <w:rsid w:val="00EB0BE7"/>
    <w:rsid w:val="00EC161D"/>
    <w:rsid w:val="00EC6802"/>
    <w:rsid w:val="00ED53B7"/>
    <w:rsid w:val="00ED7E33"/>
    <w:rsid w:val="00EE1743"/>
    <w:rsid w:val="00EE2C68"/>
    <w:rsid w:val="00EE4091"/>
    <w:rsid w:val="00EF21B4"/>
    <w:rsid w:val="00EF4D38"/>
    <w:rsid w:val="00EF6447"/>
    <w:rsid w:val="00F01BB2"/>
    <w:rsid w:val="00F06254"/>
    <w:rsid w:val="00F147E4"/>
    <w:rsid w:val="00F249CD"/>
    <w:rsid w:val="00F26172"/>
    <w:rsid w:val="00F32AE0"/>
    <w:rsid w:val="00F37E7F"/>
    <w:rsid w:val="00F43BC0"/>
    <w:rsid w:val="00F44D19"/>
    <w:rsid w:val="00F47E25"/>
    <w:rsid w:val="00F51398"/>
    <w:rsid w:val="00F5406D"/>
    <w:rsid w:val="00F5582A"/>
    <w:rsid w:val="00F56A83"/>
    <w:rsid w:val="00F66181"/>
    <w:rsid w:val="00F71C47"/>
    <w:rsid w:val="00F76B5B"/>
    <w:rsid w:val="00F8524F"/>
    <w:rsid w:val="00F876AA"/>
    <w:rsid w:val="00F940DF"/>
    <w:rsid w:val="00F94939"/>
    <w:rsid w:val="00FA3090"/>
    <w:rsid w:val="00FA5232"/>
    <w:rsid w:val="00FB7A67"/>
    <w:rsid w:val="00FC065E"/>
    <w:rsid w:val="00FC095E"/>
    <w:rsid w:val="00FC6E67"/>
    <w:rsid w:val="00FD2FE7"/>
    <w:rsid w:val="00FE0E1B"/>
    <w:rsid w:val="00FE1952"/>
    <w:rsid w:val="00FE7A9C"/>
    <w:rsid w:val="00FF0DE5"/>
    <w:rsid w:val="00FF1950"/>
    <w:rsid w:val="00FF4CB5"/>
    <w:rsid w:val="00FF60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8A378"/>
  <w15:chartTrackingRefBased/>
  <w15:docId w15:val="{CAEBE231-8768-4662-805B-8BC3E3C0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F0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070F"/>
  </w:style>
  <w:style w:type="paragraph" w:styleId="Piedepgina">
    <w:name w:val="footer"/>
    <w:aliases w:val="pie de página"/>
    <w:basedOn w:val="Normal"/>
    <w:link w:val="PiedepginaCar"/>
    <w:unhideWhenUsed/>
    <w:rsid w:val="0097070F"/>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rsid w:val="0097070F"/>
  </w:style>
  <w:style w:type="character" w:styleId="Nmerodepgina">
    <w:name w:val="page number"/>
    <w:rsid w:val="0097070F"/>
    <w:rPr>
      <w:sz w:val="20"/>
      <w:szCs w:val="20"/>
    </w:rPr>
  </w:style>
  <w:style w:type="paragraph" w:styleId="Sinespaciado">
    <w:name w:val="No Spacing"/>
    <w:uiPriority w:val="1"/>
    <w:qFormat/>
    <w:rsid w:val="0097070F"/>
    <w:pPr>
      <w:spacing w:after="0" w:line="240" w:lineRule="auto"/>
    </w:pPr>
  </w:style>
  <w:style w:type="paragraph" w:styleId="Textodeglobo">
    <w:name w:val="Balloon Text"/>
    <w:basedOn w:val="Normal"/>
    <w:link w:val="TextodegloboCar"/>
    <w:uiPriority w:val="99"/>
    <w:semiHidden/>
    <w:unhideWhenUsed/>
    <w:rsid w:val="00C449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980"/>
    <w:rPr>
      <w:rFonts w:ascii="Segoe UI" w:hAnsi="Segoe UI" w:cs="Segoe UI"/>
      <w:sz w:val="18"/>
      <w:szCs w:val="18"/>
    </w:rPr>
  </w:style>
  <w:style w:type="paragraph" w:styleId="Prrafodelista">
    <w:name w:val="List Paragraph"/>
    <w:basedOn w:val="Normal"/>
    <w:uiPriority w:val="34"/>
    <w:qFormat/>
    <w:rsid w:val="00920734"/>
    <w:pPr>
      <w:ind w:left="720"/>
      <w:contextualSpacing/>
    </w:pPr>
  </w:style>
  <w:style w:type="table" w:styleId="Tablaconcuadrcula">
    <w:name w:val="Table Grid"/>
    <w:basedOn w:val="Tablanormal"/>
    <w:uiPriority w:val="59"/>
    <w:rsid w:val="0008480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01D2"/>
    <w:rPr>
      <w:color w:val="0563C1" w:themeColor="hyperlink"/>
      <w:u w:val="single"/>
    </w:rPr>
  </w:style>
  <w:style w:type="character" w:styleId="Textoennegrita">
    <w:name w:val="Strong"/>
    <w:basedOn w:val="Fuentedeprrafopredeter"/>
    <w:uiPriority w:val="22"/>
    <w:qFormat/>
    <w:rsid w:val="006E2636"/>
    <w:rPr>
      <w:b/>
      <w:bCs/>
    </w:rPr>
  </w:style>
  <w:style w:type="character" w:customStyle="1" w:styleId="Ttulo1Car">
    <w:name w:val="Título 1 Car"/>
    <w:basedOn w:val="Fuentedeprrafopredeter"/>
    <w:link w:val="Ttulo1"/>
    <w:uiPriority w:val="9"/>
    <w:rsid w:val="00FF0DE5"/>
    <w:rPr>
      <w:rFonts w:ascii="Times New Roman" w:eastAsia="Times New Roman" w:hAnsi="Times New Roman" w:cs="Times New Roman"/>
      <w:b/>
      <w:bCs/>
      <w:kern w:val="36"/>
      <w:sz w:val="48"/>
      <w:szCs w:val="48"/>
      <w:lang w:eastAsia="es-ES"/>
    </w:rPr>
  </w:style>
  <w:style w:type="character" w:styleId="Refdecomentario">
    <w:name w:val="annotation reference"/>
    <w:basedOn w:val="Fuentedeprrafopredeter"/>
    <w:uiPriority w:val="99"/>
    <w:semiHidden/>
    <w:unhideWhenUsed/>
    <w:rsid w:val="008F0F77"/>
    <w:rPr>
      <w:sz w:val="16"/>
      <w:szCs w:val="16"/>
    </w:rPr>
  </w:style>
  <w:style w:type="paragraph" w:styleId="Textocomentario">
    <w:name w:val="annotation text"/>
    <w:basedOn w:val="Normal"/>
    <w:link w:val="TextocomentarioCar"/>
    <w:uiPriority w:val="99"/>
    <w:semiHidden/>
    <w:unhideWhenUsed/>
    <w:rsid w:val="008F0F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F77"/>
    <w:rPr>
      <w:sz w:val="20"/>
      <w:szCs w:val="20"/>
    </w:rPr>
  </w:style>
  <w:style w:type="paragraph" w:styleId="Asuntodelcomentario">
    <w:name w:val="annotation subject"/>
    <w:basedOn w:val="Textocomentario"/>
    <w:next w:val="Textocomentario"/>
    <w:link w:val="AsuntodelcomentarioCar"/>
    <w:uiPriority w:val="99"/>
    <w:semiHidden/>
    <w:unhideWhenUsed/>
    <w:rsid w:val="008F0F77"/>
    <w:rPr>
      <w:b/>
      <w:bCs/>
    </w:rPr>
  </w:style>
  <w:style w:type="character" w:customStyle="1" w:styleId="AsuntodelcomentarioCar">
    <w:name w:val="Asunto del comentario Car"/>
    <w:basedOn w:val="TextocomentarioCar"/>
    <w:link w:val="Asuntodelcomentario"/>
    <w:uiPriority w:val="99"/>
    <w:semiHidden/>
    <w:rsid w:val="008F0F77"/>
    <w:rPr>
      <w:b/>
      <w:bCs/>
      <w:sz w:val="20"/>
      <w:szCs w:val="20"/>
    </w:rPr>
  </w:style>
  <w:style w:type="paragraph" w:styleId="Bibliografa">
    <w:name w:val="Bibliography"/>
    <w:basedOn w:val="Normal"/>
    <w:next w:val="Normal"/>
    <w:uiPriority w:val="37"/>
    <w:semiHidden/>
    <w:unhideWhenUsed/>
    <w:rsid w:val="007F6B3D"/>
    <w:pPr>
      <w:widowControl w:val="0"/>
      <w:autoSpaceDE w:val="0"/>
      <w:autoSpaceDN w:val="0"/>
      <w:spacing w:after="0" w:line="240" w:lineRule="auto"/>
    </w:pPr>
    <w:rPr>
      <w:rFonts w:ascii="Trebuchet MS" w:eastAsia="Trebuchet MS" w:hAnsi="Trebuchet MS" w:cs="Trebuchet MS"/>
    </w:rPr>
  </w:style>
  <w:style w:type="table" w:customStyle="1" w:styleId="TableNormal">
    <w:name w:val="Table Normal"/>
    <w:uiPriority w:val="2"/>
    <w:semiHidden/>
    <w:unhideWhenUsed/>
    <w:qFormat/>
    <w:rsid w:val="007F6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F6B3D"/>
    <w:pPr>
      <w:widowControl w:val="0"/>
      <w:autoSpaceDE w:val="0"/>
      <w:autoSpaceDN w:val="0"/>
      <w:spacing w:after="0" w:line="240" w:lineRule="auto"/>
    </w:pPr>
    <w:rPr>
      <w:rFonts w:ascii="Trebuchet MS" w:eastAsia="Trebuchet MS" w:hAnsi="Trebuchet MS" w:cs="Trebuchet MS"/>
      <w:b/>
      <w:bCs/>
      <w:sz w:val="24"/>
      <w:szCs w:val="24"/>
    </w:rPr>
  </w:style>
  <w:style w:type="character" w:customStyle="1" w:styleId="TextoindependienteCar">
    <w:name w:val="Texto independiente Car"/>
    <w:basedOn w:val="Fuentedeprrafopredeter"/>
    <w:link w:val="Textoindependiente"/>
    <w:uiPriority w:val="1"/>
    <w:rsid w:val="007F6B3D"/>
    <w:rPr>
      <w:rFonts w:ascii="Trebuchet MS" w:eastAsia="Trebuchet MS" w:hAnsi="Trebuchet MS" w:cs="Trebuchet MS"/>
      <w:b/>
      <w:bCs/>
      <w:sz w:val="24"/>
      <w:szCs w:val="24"/>
    </w:rPr>
  </w:style>
  <w:style w:type="paragraph" w:customStyle="1" w:styleId="TableParagraph">
    <w:name w:val="Table Paragraph"/>
    <w:basedOn w:val="Normal"/>
    <w:uiPriority w:val="1"/>
    <w:qFormat/>
    <w:rsid w:val="007F6B3D"/>
    <w:pPr>
      <w:widowControl w:val="0"/>
      <w:autoSpaceDE w:val="0"/>
      <w:autoSpaceDN w:val="0"/>
      <w:spacing w:after="0" w:line="240" w:lineRule="auto"/>
      <w:ind w:left="101"/>
    </w:pPr>
    <w:rPr>
      <w:rFonts w:ascii="Trebuchet MS" w:eastAsia="Trebuchet MS" w:hAnsi="Trebuchet MS" w:cs="Trebuchet MS"/>
    </w:rPr>
  </w:style>
  <w:style w:type="paragraph" w:styleId="NormalWeb">
    <w:name w:val="Normal (Web)"/>
    <w:basedOn w:val="Normal"/>
    <w:uiPriority w:val="99"/>
    <w:unhideWhenUsed/>
    <w:rsid w:val="0056665B"/>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466">
      <w:bodyDiv w:val="1"/>
      <w:marLeft w:val="0"/>
      <w:marRight w:val="0"/>
      <w:marTop w:val="0"/>
      <w:marBottom w:val="0"/>
      <w:divBdr>
        <w:top w:val="none" w:sz="0" w:space="0" w:color="auto"/>
        <w:left w:val="none" w:sz="0" w:space="0" w:color="auto"/>
        <w:bottom w:val="none" w:sz="0" w:space="0" w:color="auto"/>
        <w:right w:val="none" w:sz="0" w:space="0" w:color="auto"/>
      </w:divBdr>
    </w:div>
    <w:div w:id="87703239">
      <w:bodyDiv w:val="1"/>
      <w:marLeft w:val="0"/>
      <w:marRight w:val="0"/>
      <w:marTop w:val="0"/>
      <w:marBottom w:val="0"/>
      <w:divBdr>
        <w:top w:val="none" w:sz="0" w:space="0" w:color="auto"/>
        <w:left w:val="none" w:sz="0" w:space="0" w:color="auto"/>
        <w:bottom w:val="none" w:sz="0" w:space="0" w:color="auto"/>
        <w:right w:val="none" w:sz="0" w:space="0" w:color="auto"/>
      </w:divBdr>
    </w:div>
    <w:div w:id="107890699">
      <w:bodyDiv w:val="1"/>
      <w:marLeft w:val="0"/>
      <w:marRight w:val="0"/>
      <w:marTop w:val="0"/>
      <w:marBottom w:val="0"/>
      <w:divBdr>
        <w:top w:val="none" w:sz="0" w:space="0" w:color="auto"/>
        <w:left w:val="none" w:sz="0" w:space="0" w:color="auto"/>
        <w:bottom w:val="none" w:sz="0" w:space="0" w:color="auto"/>
        <w:right w:val="none" w:sz="0" w:space="0" w:color="auto"/>
      </w:divBdr>
    </w:div>
    <w:div w:id="178394081">
      <w:bodyDiv w:val="1"/>
      <w:marLeft w:val="0"/>
      <w:marRight w:val="0"/>
      <w:marTop w:val="0"/>
      <w:marBottom w:val="0"/>
      <w:divBdr>
        <w:top w:val="none" w:sz="0" w:space="0" w:color="auto"/>
        <w:left w:val="none" w:sz="0" w:space="0" w:color="auto"/>
        <w:bottom w:val="none" w:sz="0" w:space="0" w:color="auto"/>
        <w:right w:val="none" w:sz="0" w:space="0" w:color="auto"/>
      </w:divBdr>
    </w:div>
    <w:div w:id="212893653">
      <w:bodyDiv w:val="1"/>
      <w:marLeft w:val="0"/>
      <w:marRight w:val="0"/>
      <w:marTop w:val="0"/>
      <w:marBottom w:val="0"/>
      <w:divBdr>
        <w:top w:val="none" w:sz="0" w:space="0" w:color="auto"/>
        <w:left w:val="none" w:sz="0" w:space="0" w:color="auto"/>
        <w:bottom w:val="none" w:sz="0" w:space="0" w:color="auto"/>
        <w:right w:val="none" w:sz="0" w:space="0" w:color="auto"/>
      </w:divBdr>
    </w:div>
    <w:div w:id="226037487">
      <w:bodyDiv w:val="1"/>
      <w:marLeft w:val="0"/>
      <w:marRight w:val="0"/>
      <w:marTop w:val="0"/>
      <w:marBottom w:val="0"/>
      <w:divBdr>
        <w:top w:val="none" w:sz="0" w:space="0" w:color="auto"/>
        <w:left w:val="none" w:sz="0" w:space="0" w:color="auto"/>
        <w:bottom w:val="none" w:sz="0" w:space="0" w:color="auto"/>
        <w:right w:val="none" w:sz="0" w:space="0" w:color="auto"/>
      </w:divBdr>
    </w:div>
    <w:div w:id="226498963">
      <w:bodyDiv w:val="1"/>
      <w:marLeft w:val="0"/>
      <w:marRight w:val="0"/>
      <w:marTop w:val="0"/>
      <w:marBottom w:val="0"/>
      <w:divBdr>
        <w:top w:val="none" w:sz="0" w:space="0" w:color="auto"/>
        <w:left w:val="none" w:sz="0" w:space="0" w:color="auto"/>
        <w:bottom w:val="none" w:sz="0" w:space="0" w:color="auto"/>
        <w:right w:val="none" w:sz="0" w:space="0" w:color="auto"/>
      </w:divBdr>
    </w:div>
    <w:div w:id="247731400">
      <w:bodyDiv w:val="1"/>
      <w:marLeft w:val="0"/>
      <w:marRight w:val="0"/>
      <w:marTop w:val="0"/>
      <w:marBottom w:val="0"/>
      <w:divBdr>
        <w:top w:val="none" w:sz="0" w:space="0" w:color="auto"/>
        <w:left w:val="none" w:sz="0" w:space="0" w:color="auto"/>
        <w:bottom w:val="none" w:sz="0" w:space="0" w:color="auto"/>
        <w:right w:val="none" w:sz="0" w:space="0" w:color="auto"/>
      </w:divBdr>
    </w:div>
    <w:div w:id="257105426">
      <w:bodyDiv w:val="1"/>
      <w:marLeft w:val="0"/>
      <w:marRight w:val="0"/>
      <w:marTop w:val="0"/>
      <w:marBottom w:val="0"/>
      <w:divBdr>
        <w:top w:val="none" w:sz="0" w:space="0" w:color="auto"/>
        <w:left w:val="none" w:sz="0" w:space="0" w:color="auto"/>
        <w:bottom w:val="none" w:sz="0" w:space="0" w:color="auto"/>
        <w:right w:val="none" w:sz="0" w:space="0" w:color="auto"/>
      </w:divBdr>
    </w:div>
    <w:div w:id="829298425">
      <w:bodyDiv w:val="1"/>
      <w:marLeft w:val="0"/>
      <w:marRight w:val="0"/>
      <w:marTop w:val="0"/>
      <w:marBottom w:val="0"/>
      <w:divBdr>
        <w:top w:val="none" w:sz="0" w:space="0" w:color="auto"/>
        <w:left w:val="none" w:sz="0" w:space="0" w:color="auto"/>
        <w:bottom w:val="none" w:sz="0" w:space="0" w:color="auto"/>
        <w:right w:val="none" w:sz="0" w:space="0" w:color="auto"/>
      </w:divBdr>
    </w:div>
    <w:div w:id="1029139767">
      <w:bodyDiv w:val="1"/>
      <w:marLeft w:val="0"/>
      <w:marRight w:val="0"/>
      <w:marTop w:val="0"/>
      <w:marBottom w:val="0"/>
      <w:divBdr>
        <w:top w:val="none" w:sz="0" w:space="0" w:color="auto"/>
        <w:left w:val="none" w:sz="0" w:space="0" w:color="auto"/>
        <w:bottom w:val="none" w:sz="0" w:space="0" w:color="auto"/>
        <w:right w:val="none" w:sz="0" w:space="0" w:color="auto"/>
      </w:divBdr>
    </w:div>
    <w:div w:id="1244215710">
      <w:bodyDiv w:val="1"/>
      <w:marLeft w:val="0"/>
      <w:marRight w:val="0"/>
      <w:marTop w:val="0"/>
      <w:marBottom w:val="0"/>
      <w:divBdr>
        <w:top w:val="none" w:sz="0" w:space="0" w:color="auto"/>
        <w:left w:val="none" w:sz="0" w:space="0" w:color="auto"/>
        <w:bottom w:val="none" w:sz="0" w:space="0" w:color="auto"/>
        <w:right w:val="none" w:sz="0" w:space="0" w:color="auto"/>
      </w:divBdr>
    </w:div>
    <w:div w:id="1338263154">
      <w:bodyDiv w:val="1"/>
      <w:marLeft w:val="0"/>
      <w:marRight w:val="0"/>
      <w:marTop w:val="0"/>
      <w:marBottom w:val="0"/>
      <w:divBdr>
        <w:top w:val="none" w:sz="0" w:space="0" w:color="auto"/>
        <w:left w:val="none" w:sz="0" w:space="0" w:color="auto"/>
        <w:bottom w:val="none" w:sz="0" w:space="0" w:color="auto"/>
        <w:right w:val="none" w:sz="0" w:space="0" w:color="auto"/>
      </w:divBdr>
    </w:div>
    <w:div w:id="1484081356">
      <w:bodyDiv w:val="1"/>
      <w:marLeft w:val="0"/>
      <w:marRight w:val="0"/>
      <w:marTop w:val="0"/>
      <w:marBottom w:val="0"/>
      <w:divBdr>
        <w:top w:val="none" w:sz="0" w:space="0" w:color="auto"/>
        <w:left w:val="none" w:sz="0" w:space="0" w:color="auto"/>
        <w:bottom w:val="none" w:sz="0" w:space="0" w:color="auto"/>
        <w:right w:val="none" w:sz="0" w:space="0" w:color="auto"/>
      </w:divBdr>
    </w:div>
    <w:div w:id="1884488060">
      <w:bodyDiv w:val="1"/>
      <w:marLeft w:val="0"/>
      <w:marRight w:val="0"/>
      <w:marTop w:val="0"/>
      <w:marBottom w:val="0"/>
      <w:divBdr>
        <w:top w:val="none" w:sz="0" w:space="0" w:color="auto"/>
        <w:left w:val="none" w:sz="0" w:space="0" w:color="auto"/>
        <w:bottom w:val="none" w:sz="0" w:space="0" w:color="auto"/>
        <w:right w:val="none" w:sz="0" w:space="0" w:color="auto"/>
      </w:divBdr>
    </w:div>
    <w:div w:id="1961767378">
      <w:bodyDiv w:val="1"/>
      <w:marLeft w:val="0"/>
      <w:marRight w:val="0"/>
      <w:marTop w:val="0"/>
      <w:marBottom w:val="0"/>
      <w:divBdr>
        <w:top w:val="none" w:sz="0" w:space="0" w:color="auto"/>
        <w:left w:val="none" w:sz="0" w:space="0" w:color="auto"/>
        <w:bottom w:val="none" w:sz="0" w:space="0" w:color="auto"/>
        <w:right w:val="none" w:sz="0" w:space="0" w:color="auto"/>
      </w:divBdr>
    </w:div>
    <w:div w:id="2084837290">
      <w:bodyDiv w:val="1"/>
      <w:marLeft w:val="0"/>
      <w:marRight w:val="0"/>
      <w:marTop w:val="0"/>
      <w:marBottom w:val="0"/>
      <w:divBdr>
        <w:top w:val="none" w:sz="0" w:space="0" w:color="auto"/>
        <w:left w:val="none" w:sz="0" w:space="0" w:color="auto"/>
        <w:bottom w:val="none" w:sz="0" w:space="0" w:color="auto"/>
        <w:right w:val="none" w:sz="0" w:space="0" w:color="auto"/>
      </w:divBdr>
      <w:divsChild>
        <w:div w:id="1877813658">
          <w:marLeft w:val="0"/>
          <w:marRight w:val="0"/>
          <w:marTop w:val="0"/>
          <w:marBottom w:val="0"/>
          <w:divBdr>
            <w:top w:val="none" w:sz="0" w:space="0" w:color="auto"/>
            <w:left w:val="none" w:sz="0" w:space="0" w:color="auto"/>
            <w:bottom w:val="none" w:sz="0" w:space="0" w:color="auto"/>
            <w:right w:val="none" w:sz="0" w:space="0" w:color="auto"/>
          </w:divBdr>
          <w:divsChild>
            <w:div w:id="1334409771">
              <w:marLeft w:val="0"/>
              <w:marRight w:val="0"/>
              <w:marTop w:val="0"/>
              <w:marBottom w:val="0"/>
              <w:divBdr>
                <w:top w:val="none" w:sz="0" w:space="0" w:color="auto"/>
                <w:left w:val="none" w:sz="0" w:space="0" w:color="auto"/>
                <w:bottom w:val="none" w:sz="0" w:space="0" w:color="auto"/>
                <w:right w:val="none" w:sz="0" w:space="0" w:color="auto"/>
              </w:divBdr>
            </w:div>
            <w:div w:id="18162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5639">
      <w:bodyDiv w:val="1"/>
      <w:marLeft w:val="0"/>
      <w:marRight w:val="0"/>
      <w:marTop w:val="0"/>
      <w:marBottom w:val="0"/>
      <w:divBdr>
        <w:top w:val="none" w:sz="0" w:space="0" w:color="auto"/>
        <w:left w:val="none" w:sz="0" w:space="0" w:color="auto"/>
        <w:bottom w:val="none" w:sz="0" w:space="0" w:color="auto"/>
        <w:right w:val="none" w:sz="0" w:space="0" w:color="auto"/>
      </w:divBdr>
    </w:div>
    <w:div w:id="21391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j0ktkfj3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bep_CywQp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tquestions.org/Espanol/jose-en-la-bibli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029B-787A-904C-A3D7-7921D984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1928</Words>
  <Characters>10606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Backupnehe@outlook.es</cp:lastModifiedBy>
  <cp:revision>2</cp:revision>
  <cp:lastPrinted>2020-06-12T06:16:00Z</cp:lastPrinted>
  <dcterms:created xsi:type="dcterms:W3CDTF">2020-06-12T06:27:00Z</dcterms:created>
  <dcterms:modified xsi:type="dcterms:W3CDTF">2020-06-12T06:27:00Z</dcterms:modified>
</cp:coreProperties>
</file>