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31" w:rsidRDefault="007E6B31" w:rsidP="007E6B31">
      <w:pPr>
        <w:spacing w:line="24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EJERCICIO # 1 LA NARRACION</w:t>
      </w:r>
      <w:bookmarkStart w:id="0" w:name="_GoBack"/>
      <w:bookmarkEnd w:id="0"/>
    </w:p>
    <w:p w:rsidR="007E6B31" w:rsidRPr="004132CE" w:rsidRDefault="007E6B31" w:rsidP="007E6B31">
      <w:pPr>
        <w:spacing w:line="240" w:lineRule="auto"/>
        <w:jc w:val="both"/>
        <w:rPr>
          <w:rFonts w:ascii="Verdana" w:hAnsi="Verdana" w:cs="Arial"/>
          <w:i/>
        </w:rPr>
      </w:pPr>
      <w:r w:rsidRPr="004132CE">
        <w:rPr>
          <w:rFonts w:ascii="Verdana" w:hAnsi="Verdana" w:cs="Arial"/>
          <w:i/>
        </w:rPr>
        <w:t>Lee  el siguiente cuento, luego escríbelo en tu  cuaderno.</w:t>
      </w:r>
    </w:p>
    <w:p w:rsidR="007E6B31" w:rsidRPr="004132CE" w:rsidRDefault="007E6B31" w:rsidP="007E6B31">
      <w:pPr>
        <w:spacing w:line="240" w:lineRule="auto"/>
        <w:jc w:val="both"/>
        <w:rPr>
          <w:rFonts w:ascii="Verdana" w:hAnsi="Verdana" w:cs="Arial"/>
        </w:rPr>
      </w:pPr>
    </w:p>
    <w:p w:rsidR="007E6B31" w:rsidRPr="004132CE" w:rsidRDefault="007E6B31" w:rsidP="007E6B31">
      <w:pPr>
        <w:jc w:val="center"/>
        <w:rPr>
          <w:rFonts w:ascii="Verdana" w:hAnsi="Verdana" w:cs="Arial"/>
          <w:b/>
        </w:rPr>
      </w:pPr>
      <w:r w:rsidRPr="004132CE">
        <w:rPr>
          <w:rFonts w:ascii="Verdana" w:hAnsi="Verdana" w:cs="Arial"/>
          <w:b/>
        </w:rPr>
        <w:t>“No derrames la sal”</w:t>
      </w:r>
    </w:p>
    <w:p w:rsidR="007E6B31" w:rsidRPr="004132CE" w:rsidRDefault="007E6B31" w:rsidP="007E6B31">
      <w:pPr>
        <w:jc w:val="center"/>
        <w:rPr>
          <w:rFonts w:ascii="Verdana" w:hAnsi="Verdana" w:cs="Arial"/>
          <w:b/>
        </w:rPr>
      </w:pPr>
    </w:p>
    <w:p w:rsidR="007E6B31" w:rsidRPr="004132CE" w:rsidRDefault="007E6B31" w:rsidP="007E6B31">
      <w:pPr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59264" behindDoc="0" locked="0" layoutInCell="1" allowOverlap="1" wp14:anchorId="7F3CF415" wp14:editId="606CD764">
            <wp:simplePos x="0" y="0"/>
            <wp:positionH relativeFrom="column">
              <wp:posOffset>3968115</wp:posOffset>
            </wp:positionH>
            <wp:positionV relativeFrom="paragraph">
              <wp:posOffset>497840</wp:posOffset>
            </wp:positionV>
            <wp:extent cx="2657475" cy="2171700"/>
            <wp:effectExtent l="19050" t="0" r="9525" b="0"/>
            <wp:wrapSquare wrapText="bothSides"/>
            <wp:docPr id="12" name="il_fi" descr="http://www.mundodisney.net/princesas/puzzl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ndodisney.net/princesas/puzzle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2CE">
        <w:rPr>
          <w:rFonts w:ascii="Verdana" w:hAnsi="Verdana" w:cs="Arial"/>
          <w:noProof/>
        </w:rPr>
        <w:drawing>
          <wp:anchor distT="0" distB="0" distL="114300" distR="114300" simplePos="0" relativeHeight="251660288" behindDoc="0" locked="0" layoutInCell="1" allowOverlap="1" wp14:anchorId="4A900AA4" wp14:editId="12F52453">
            <wp:simplePos x="0" y="0"/>
            <wp:positionH relativeFrom="column">
              <wp:posOffset>-273050</wp:posOffset>
            </wp:positionH>
            <wp:positionV relativeFrom="paragraph">
              <wp:posOffset>31750</wp:posOffset>
            </wp:positionV>
            <wp:extent cx="1574165" cy="1662430"/>
            <wp:effectExtent l="19050" t="0" r="6985" b="0"/>
            <wp:wrapSquare wrapText="bothSides"/>
            <wp:docPr id="3" name="il_fi" descr="http://es.dreamstime.com/rey-en-su-trono-thumb49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s.dreamstime.com/rey-en-su-trono-thumb494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2CE">
        <w:rPr>
          <w:rFonts w:ascii="Verdana" w:hAnsi="Verdana" w:cs="Arial"/>
        </w:rPr>
        <w:t xml:space="preserve">En un país muy lejano, hace varios cientos de años, vivía un rey que </w:t>
      </w:r>
      <w:proofErr w:type="gramStart"/>
      <w:r w:rsidRPr="004132CE">
        <w:rPr>
          <w:rFonts w:ascii="Verdana" w:hAnsi="Verdana" w:cs="Arial"/>
        </w:rPr>
        <w:t>le</w:t>
      </w:r>
      <w:proofErr w:type="gramEnd"/>
      <w:r w:rsidRPr="004132CE">
        <w:rPr>
          <w:rFonts w:ascii="Verdana" w:hAnsi="Verdana" w:cs="Arial"/>
        </w:rPr>
        <w:t xml:space="preserve"> pidió a sus hijas que le describieran su amor él. La primera dijo que lo quería tanto como el pan; la segunda, tanto como el vino, y la tercera, tanto como la sal. </w:t>
      </w:r>
    </w:p>
    <w:p w:rsidR="007E6B31" w:rsidRPr="004132CE" w:rsidRDefault="007E6B31" w:rsidP="007E6B31">
      <w:pPr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>El rey enfurecido desterró a la tercera hija de su presencia.</w:t>
      </w:r>
    </w:p>
    <w:p w:rsidR="007E6B31" w:rsidRPr="004132CE" w:rsidRDefault="007E6B31" w:rsidP="007E6B31">
      <w:pPr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 xml:space="preserve">La hija permaneció desheredada hasta cuando en complicidad con el cocinero del palacio, preparó una comida totalmente sin sal para su padre. En ese momento </w:t>
      </w:r>
      <w:proofErr w:type="gramStart"/>
      <w:r w:rsidRPr="004132CE">
        <w:rPr>
          <w:rFonts w:ascii="Verdana" w:hAnsi="Verdana" w:cs="Arial"/>
        </w:rPr>
        <w:t>el</w:t>
      </w:r>
      <w:proofErr w:type="gramEnd"/>
      <w:r w:rsidRPr="004132CE">
        <w:rPr>
          <w:rFonts w:ascii="Verdana" w:hAnsi="Verdana" w:cs="Arial"/>
        </w:rPr>
        <w:t xml:space="preserve"> comarca comprendió que no podía vivir sin sal, y llamo a su hija de nuevo a su presencia, disculpando su actitud.</w:t>
      </w:r>
    </w:p>
    <w:p w:rsidR="007E6B31" w:rsidRPr="004132CE" w:rsidRDefault="007E6B31" w:rsidP="007E6B31">
      <w:pPr>
        <w:jc w:val="both"/>
        <w:rPr>
          <w:rFonts w:ascii="Verdana" w:hAnsi="Verdana" w:cs="Arial"/>
        </w:rPr>
      </w:pPr>
    </w:p>
    <w:p w:rsidR="007E6B31" w:rsidRPr="00F40DBA" w:rsidRDefault="007E6B31" w:rsidP="007E6B31">
      <w:pPr>
        <w:contextualSpacing/>
        <w:rPr>
          <w:rFonts w:ascii="Verdana" w:hAnsi="Verdana"/>
          <w:b/>
          <w:i/>
        </w:rPr>
      </w:pPr>
      <w:r w:rsidRPr="004132CE">
        <w:rPr>
          <w:rFonts w:ascii="Verdana" w:hAnsi="Verdana"/>
          <w:b/>
          <w:i/>
        </w:rPr>
        <w:t>En grupos desarrollamos las siguientes actividad</w:t>
      </w:r>
      <w:r>
        <w:rPr>
          <w:rFonts w:ascii="Verdana" w:hAnsi="Verdana"/>
          <w:b/>
          <w:i/>
        </w:rPr>
        <w:t>es y respondemos en el cuaderno</w:t>
      </w:r>
    </w:p>
    <w:p w:rsidR="007E6B31" w:rsidRPr="004132CE" w:rsidRDefault="007E6B31" w:rsidP="007E6B31">
      <w:pPr>
        <w:numPr>
          <w:ilvl w:val="0"/>
          <w:numId w:val="1"/>
        </w:numPr>
        <w:tabs>
          <w:tab w:val="left" w:pos="0"/>
        </w:tabs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>¿Quiénes  son los personajes principales del cuento?</w:t>
      </w:r>
    </w:p>
    <w:p w:rsidR="007E6B31" w:rsidRPr="004132CE" w:rsidRDefault="007E6B31" w:rsidP="007E6B31">
      <w:pPr>
        <w:numPr>
          <w:ilvl w:val="0"/>
          <w:numId w:val="1"/>
        </w:numPr>
        <w:tabs>
          <w:tab w:val="left" w:pos="0"/>
        </w:tabs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 xml:space="preserve">¿Dónde sucede la historia? </w:t>
      </w:r>
    </w:p>
    <w:p w:rsidR="007E6B31" w:rsidRPr="004132CE" w:rsidRDefault="007E6B31" w:rsidP="007E6B31">
      <w:pPr>
        <w:numPr>
          <w:ilvl w:val="0"/>
          <w:numId w:val="1"/>
        </w:numPr>
        <w:tabs>
          <w:tab w:val="left" w:pos="0"/>
        </w:tabs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 xml:space="preserve">¿Cuándo sucede la historia? </w:t>
      </w:r>
    </w:p>
    <w:p w:rsidR="007E6B31" w:rsidRPr="004132CE" w:rsidRDefault="007E6B31" w:rsidP="007E6B31">
      <w:pPr>
        <w:numPr>
          <w:ilvl w:val="0"/>
          <w:numId w:val="1"/>
        </w:numPr>
        <w:tabs>
          <w:tab w:val="left" w:pos="0"/>
        </w:tabs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>¿Cuál es el inicio de la historia?</w:t>
      </w:r>
    </w:p>
    <w:p w:rsidR="007E6B31" w:rsidRPr="004132CE" w:rsidRDefault="007E6B31" w:rsidP="007E6B31">
      <w:pPr>
        <w:numPr>
          <w:ilvl w:val="0"/>
          <w:numId w:val="1"/>
        </w:numPr>
        <w:tabs>
          <w:tab w:val="left" w:pos="0"/>
        </w:tabs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>¿Cuál es problema o conflicto?</w:t>
      </w:r>
    </w:p>
    <w:p w:rsidR="007E6B31" w:rsidRPr="00415EFB" w:rsidRDefault="007E6B31" w:rsidP="007E6B31">
      <w:pPr>
        <w:numPr>
          <w:ilvl w:val="0"/>
          <w:numId w:val="1"/>
        </w:numPr>
        <w:tabs>
          <w:tab w:val="left" w:pos="0"/>
        </w:tabs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>¿Cuál es el final o desenlace de la historia?</w:t>
      </w:r>
    </w:p>
    <w:p w:rsidR="007E6B31" w:rsidRDefault="007E6B31" w:rsidP="007E6B31">
      <w:pPr>
        <w:spacing w:line="240" w:lineRule="auto"/>
        <w:jc w:val="both"/>
        <w:rPr>
          <w:rFonts w:ascii="Verdana" w:hAnsi="Verdana" w:cs="Arial"/>
        </w:rPr>
      </w:pPr>
    </w:p>
    <w:p w:rsidR="007E6B31" w:rsidRDefault="007E6B31" w:rsidP="007E6B31">
      <w:pPr>
        <w:spacing w:line="240" w:lineRule="auto"/>
        <w:jc w:val="both"/>
        <w:rPr>
          <w:rFonts w:ascii="Verdana" w:hAnsi="Verdana" w:cs="Arial"/>
        </w:rPr>
      </w:pPr>
    </w:p>
    <w:p w:rsidR="007E6B31" w:rsidRPr="004132CE" w:rsidRDefault="007E6B31" w:rsidP="007E6B31">
      <w:pPr>
        <w:spacing w:line="240" w:lineRule="auto"/>
        <w:jc w:val="both"/>
        <w:rPr>
          <w:rFonts w:ascii="Verdana" w:hAnsi="Verdana" w:cs="Arial"/>
        </w:rPr>
      </w:pPr>
    </w:p>
    <w:p w:rsidR="00243C7B" w:rsidRDefault="00243C7B"/>
    <w:sectPr w:rsidR="00243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CB5"/>
    <w:multiLevelType w:val="multilevel"/>
    <w:tmpl w:val="63E6E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Verdana" w:eastAsiaTheme="minorEastAsia" w:hAnsi="Verdan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31"/>
    <w:rsid w:val="00243C7B"/>
    <w:rsid w:val="007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BBDE-C7B2-4BFC-A004-8B645AD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31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murillo</dc:creator>
  <cp:keywords/>
  <dc:description/>
  <cp:lastModifiedBy>melba murillo</cp:lastModifiedBy>
  <cp:revision>1</cp:revision>
  <dcterms:created xsi:type="dcterms:W3CDTF">2021-04-05T01:23:00Z</dcterms:created>
  <dcterms:modified xsi:type="dcterms:W3CDTF">2021-04-05T01:24:00Z</dcterms:modified>
</cp:coreProperties>
</file>