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4253"/>
      </w:tblGrid>
      <w:tr w:rsidR="001112D6" w14:paraId="1C9EFDD0" w14:textId="77777777" w:rsidTr="00703D07">
        <w:tc>
          <w:tcPr>
            <w:tcW w:w="5098" w:type="dxa"/>
            <w:gridSpan w:val="2"/>
          </w:tcPr>
          <w:p w14:paraId="2A10A001" w14:textId="77777777" w:rsid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1309508"/>
            <w:r w:rsidRPr="001112D6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112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Martha Guzmán</w:t>
            </w:r>
          </w:p>
          <w:p w14:paraId="066925B1" w14:textId="77777777" w:rsidR="00F56D8A" w:rsidRPr="001112D6" w:rsidRDefault="006174E8" w:rsidP="00F56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</w:p>
          <w:p w14:paraId="0AD7B07A" w14:textId="77777777" w:rsidR="006174E8" w:rsidRPr="001112D6" w:rsidRDefault="006174E8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0F99DC24" w14:textId="77777777" w:rsidR="001112D6" w:rsidRP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2D6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Pr="006174E8">
              <w:rPr>
                <w:rFonts w:ascii="Arial" w:hAnsi="Arial" w:cs="Arial"/>
                <w:b/>
                <w:color w:val="92D050"/>
                <w:sz w:val="20"/>
                <w:szCs w:val="20"/>
              </w:rPr>
              <w:t>:</w:t>
            </w:r>
            <w:r w:rsidR="006174E8" w:rsidRPr="006174E8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="006174E8" w:rsidRPr="007A37DA">
              <w:rPr>
                <w:rFonts w:ascii="Arial" w:hAnsi="Arial" w:cs="Arial"/>
                <w:b/>
                <w:sz w:val="20"/>
                <w:szCs w:val="20"/>
              </w:rPr>
              <w:t>Ciencias Naturales Y Educación Ambiental</w:t>
            </w:r>
          </w:p>
        </w:tc>
      </w:tr>
      <w:tr w:rsidR="001112D6" w14:paraId="4D30716B" w14:textId="77777777" w:rsidTr="00703D07">
        <w:tc>
          <w:tcPr>
            <w:tcW w:w="2263" w:type="dxa"/>
          </w:tcPr>
          <w:p w14:paraId="1A7BD8E6" w14:textId="58214A9E" w:rsidR="001112D6" w:rsidRPr="00F82B88" w:rsidRDefault="003B5327" w:rsidP="00154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GRADO: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1A83">
              <w:rPr>
                <w:rFonts w:ascii="Arial" w:hAnsi="Arial" w:cs="Arial"/>
                <w:b/>
                <w:sz w:val="20"/>
                <w:szCs w:val="20"/>
              </w:rPr>
              <w:t>once</w:t>
            </w:r>
          </w:p>
        </w:tc>
        <w:tc>
          <w:tcPr>
            <w:tcW w:w="4111" w:type="dxa"/>
            <w:gridSpan w:val="2"/>
          </w:tcPr>
          <w:p w14:paraId="1C3CBC35" w14:textId="084BB888" w:rsidR="001112D6" w:rsidRPr="003B5327" w:rsidRDefault="003B5327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FECHA INICIO: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4C0B">
              <w:rPr>
                <w:rFonts w:ascii="Arial" w:hAnsi="Arial" w:cs="Arial"/>
                <w:b/>
                <w:sz w:val="20"/>
                <w:szCs w:val="20"/>
              </w:rPr>
              <w:t>1 ju</w:t>
            </w:r>
            <w:r w:rsidR="00EF63C3">
              <w:rPr>
                <w:rFonts w:ascii="Arial" w:hAnsi="Arial" w:cs="Arial"/>
                <w:b/>
                <w:sz w:val="20"/>
                <w:szCs w:val="20"/>
              </w:rPr>
              <w:t>lio 27</w:t>
            </w:r>
          </w:p>
        </w:tc>
        <w:tc>
          <w:tcPr>
            <w:tcW w:w="4253" w:type="dxa"/>
          </w:tcPr>
          <w:p w14:paraId="610D101F" w14:textId="579B1FD8" w:rsidR="001112D6" w:rsidRPr="003B5327" w:rsidRDefault="003B5327" w:rsidP="004B6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4B6E26">
              <w:rPr>
                <w:rFonts w:ascii="Arial" w:hAnsi="Arial" w:cs="Arial"/>
                <w:b/>
                <w:sz w:val="20"/>
                <w:szCs w:val="20"/>
              </w:rPr>
              <w:t>FINALIZACIÓN</w:t>
            </w:r>
            <w:r w:rsidRPr="003B53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2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63C3">
              <w:rPr>
                <w:rFonts w:ascii="Arial" w:hAnsi="Arial" w:cs="Arial"/>
                <w:b/>
                <w:sz w:val="20"/>
                <w:szCs w:val="20"/>
              </w:rPr>
              <w:t>agosto 14</w:t>
            </w:r>
            <w:r w:rsidR="00874C0B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</w:p>
        </w:tc>
      </w:tr>
    </w:tbl>
    <w:p w14:paraId="567BEEE3" w14:textId="77777777" w:rsidR="001112D6" w:rsidRDefault="001112D6" w:rsidP="00154E8D"/>
    <w:tbl>
      <w:tblPr>
        <w:tblStyle w:val="Tablaconcuadrcula"/>
        <w:tblW w:w="10990" w:type="dxa"/>
        <w:tblLook w:val="04A0" w:firstRow="1" w:lastRow="0" w:firstColumn="1" w:lastColumn="0" w:noHBand="0" w:noVBand="1"/>
      </w:tblPr>
      <w:tblGrid>
        <w:gridCol w:w="2533"/>
        <w:gridCol w:w="8457"/>
      </w:tblGrid>
      <w:tr w:rsidR="006304B2" w14:paraId="31D1BAF8" w14:textId="77777777" w:rsidTr="00EE1093">
        <w:tc>
          <w:tcPr>
            <w:tcW w:w="2533" w:type="dxa"/>
          </w:tcPr>
          <w:p w14:paraId="6B884C36" w14:textId="77777777" w:rsidR="00F82B88" w:rsidRPr="00F82B88" w:rsidRDefault="00F82B88" w:rsidP="00F82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ESTANDAR:</w:t>
            </w:r>
          </w:p>
        </w:tc>
        <w:tc>
          <w:tcPr>
            <w:tcW w:w="8457" w:type="dxa"/>
          </w:tcPr>
          <w:p w14:paraId="5099A813" w14:textId="33F18A04" w:rsidR="00F82B88" w:rsidRDefault="00F82B88" w:rsidP="0018213C"/>
        </w:tc>
      </w:tr>
      <w:tr w:rsidR="006304B2" w14:paraId="060027A0" w14:textId="77777777" w:rsidTr="00EE1093">
        <w:tc>
          <w:tcPr>
            <w:tcW w:w="2533" w:type="dxa"/>
          </w:tcPr>
          <w:p w14:paraId="55FE7C4E" w14:textId="77777777" w:rsidR="00F82B88" w:rsidRDefault="00F82B88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PROPOSITO:</w:t>
            </w:r>
          </w:p>
          <w:p w14:paraId="1EF3AFBA" w14:textId="77777777" w:rsidR="00F82B88" w:rsidRPr="00F82B88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APRENDIZAJE</w:t>
            </w:r>
          </w:p>
        </w:tc>
        <w:tc>
          <w:tcPr>
            <w:tcW w:w="8457" w:type="dxa"/>
          </w:tcPr>
          <w:p w14:paraId="22387FDF" w14:textId="29C37AF4" w:rsidR="001D1E2F" w:rsidRDefault="001D1E2F" w:rsidP="001D1E2F">
            <w:r>
              <w:t>Interpretar algunas propiedades físicas y químicas de los hidrocarburos</w:t>
            </w:r>
          </w:p>
          <w:p w14:paraId="4952BBEC" w14:textId="6C8E4A40" w:rsidR="00F82B88" w:rsidRDefault="001D1E2F" w:rsidP="001D1E2F">
            <w:r>
              <w:t>alifáticos y aromáticos</w:t>
            </w:r>
          </w:p>
        </w:tc>
      </w:tr>
      <w:tr w:rsidR="00A63B32" w14:paraId="56F427C3" w14:textId="77777777" w:rsidTr="00EE1093">
        <w:tc>
          <w:tcPr>
            <w:tcW w:w="10990" w:type="dxa"/>
            <w:gridSpan w:val="2"/>
          </w:tcPr>
          <w:p w14:paraId="4EFCE543" w14:textId="77777777" w:rsidR="00A63B32" w:rsidRDefault="00A63B32" w:rsidP="00A63B3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DE FORMACION QUE AYUDE AL DESARROLLO PERSONAL DEL ESTUDIANTE</w:t>
            </w:r>
          </w:p>
        </w:tc>
      </w:tr>
      <w:tr w:rsidR="00A63B32" w14:paraId="56A4B8E0" w14:textId="77777777" w:rsidTr="00EE1093">
        <w:tc>
          <w:tcPr>
            <w:tcW w:w="10990" w:type="dxa"/>
            <w:gridSpan w:val="2"/>
          </w:tcPr>
          <w:p w14:paraId="6FA6374F" w14:textId="6E6153E0" w:rsidR="00A63B32" w:rsidRPr="00833FA1" w:rsidRDefault="007A37DA" w:rsidP="006174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Realizar la búsqueda de palabras desconocidas del tema, complementar con mapas</w:t>
            </w:r>
          </w:p>
        </w:tc>
      </w:tr>
      <w:tr w:rsidR="00F82B88" w14:paraId="4AB29EA2" w14:textId="77777777" w:rsidTr="00EE1093">
        <w:tc>
          <w:tcPr>
            <w:tcW w:w="10990" w:type="dxa"/>
            <w:gridSpan w:val="2"/>
          </w:tcPr>
          <w:p w14:paraId="085547DD" w14:textId="77777777" w:rsidR="00F82B88" w:rsidRPr="00833FA1" w:rsidRDefault="00503AEB" w:rsidP="00E06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FA1">
              <w:rPr>
                <w:rFonts w:ascii="Arial" w:hAnsi="Arial" w:cs="Arial"/>
                <w:b/>
                <w:sz w:val="20"/>
                <w:szCs w:val="20"/>
              </w:rPr>
              <w:t>ENSEÑANZA O CONTENIDO</w:t>
            </w:r>
          </w:p>
        </w:tc>
      </w:tr>
      <w:tr w:rsidR="00F82B88" w14:paraId="60CDC71F" w14:textId="77777777" w:rsidTr="00EE1093">
        <w:tc>
          <w:tcPr>
            <w:tcW w:w="10990" w:type="dxa"/>
            <w:gridSpan w:val="2"/>
          </w:tcPr>
          <w:p w14:paraId="6DE5F114" w14:textId="4B948E31" w:rsidR="001D1E2F" w:rsidRDefault="001D1E2F" w:rsidP="001D1E2F">
            <w:r>
              <w:t xml:space="preserve"> Utiliza los fundamentos estequiométricos en reacciones químicas de combustión de hidrocarburos</w:t>
            </w:r>
          </w:p>
          <w:p w14:paraId="014F787B" w14:textId="5767FE53" w:rsidR="00F82B88" w:rsidRDefault="001D1E2F" w:rsidP="001D1E2F">
            <w:r>
              <w:t xml:space="preserve"> Establece relaciones entre el número de átomos de carbono del anillo con los puntos de fusión y de ebullición de los hidrocarburos cíclicos</w:t>
            </w:r>
          </w:p>
        </w:tc>
      </w:tr>
      <w:tr w:rsidR="008248D5" w14:paraId="70F8969C" w14:textId="77777777" w:rsidTr="00EE1093">
        <w:tc>
          <w:tcPr>
            <w:tcW w:w="10990" w:type="dxa"/>
            <w:gridSpan w:val="2"/>
          </w:tcPr>
          <w:p w14:paraId="4A221FBF" w14:textId="2A2127C4" w:rsidR="008248D5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GUIA O TALLER</w:t>
            </w:r>
          </w:p>
          <w:p w14:paraId="39A08AC0" w14:textId="39FE39B3" w:rsidR="0022257F" w:rsidRDefault="0022257F" w:rsidP="00222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A364510" wp14:editId="322ECB2C">
                  <wp:extent cx="5660555" cy="5342021"/>
                  <wp:effectExtent l="0" t="0" r="3810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154" cy="536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0F303" w14:textId="4303A7AF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85761" w14:textId="58D6360D" w:rsidR="008F576E" w:rsidRDefault="0022257F" w:rsidP="00222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0B7385DA" wp14:editId="69E2B9C9">
                  <wp:extent cx="6691630" cy="1837055"/>
                  <wp:effectExtent l="0" t="0" r="1270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363F33" w14:textId="53DAD5F9" w:rsidR="008F576E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D4F974A" wp14:editId="416B9F97">
                  <wp:extent cx="6691630" cy="4959985"/>
                  <wp:effectExtent l="0" t="0" r="1270" b="571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95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38415" w14:textId="2CE47487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736C8" w14:textId="53DD8B65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97B61" w14:textId="393F2256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151EE0" w14:textId="334E44DA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431FD" w14:textId="07EEAC1A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D1837" w14:textId="2AA6EDB8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A695C" w14:textId="01A8CD23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6E58D" w14:textId="06213DC0" w:rsidR="0022257F" w:rsidRDefault="0022257F" w:rsidP="002225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9FA3C" w14:textId="55435863" w:rsidR="0022257F" w:rsidRDefault="0022257F" w:rsidP="00222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6041243B" wp14:editId="3C74508F">
                  <wp:extent cx="6242835" cy="2706604"/>
                  <wp:effectExtent l="0" t="0" r="571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2900" b="3917"/>
                          <a:stretch/>
                        </pic:blipFill>
                        <pic:spPr bwMode="auto">
                          <a:xfrm>
                            <a:off x="0" y="0"/>
                            <a:ext cx="6261218" cy="2714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21E01" w14:textId="155081C1" w:rsidR="0022257F" w:rsidRDefault="0022257F" w:rsidP="00222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6CC80A7" wp14:editId="6917D6C7">
                  <wp:extent cx="6244389" cy="2503857"/>
                  <wp:effectExtent l="0" t="0" r="444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847" b="52362"/>
                          <a:stretch/>
                        </pic:blipFill>
                        <pic:spPr bwMode="auto">
                          <a:xfrm>
                            <a:off x="0" y="0"/>
                            <a:ext cx="6250185" cy="2506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623803" w14:textId="77777777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EC59B" w14:textId="77777777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37EC4" w14:textId="0E71B5E4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B5BB376" wp14:editId="6CEB2DFF">
                  <wp:extent cx="6410910" cy="1103666"/>
                  <wp:effectExtent l="0" t="0" r="3175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47549" b="34526"/>
                          <a:stretch/>
                        </pic:blipFill>
                        <pic:spPr bwMode="auto">
                          <a:xfrm>
                            <a:off x="0" y="0"/>
                            <a:ext cx="6482720" cy="1116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68B309" w14:textId="4C8E952A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D541D" w14:textId="55908692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7650F" w14:textId="793CB801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BEA1D" w14:textId="2C0115CE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AE4D50" w14:textId="79D8C8DB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E6EC0" w14:textId="350B7286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35500E" w14:textId="7F4CE699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80A8" w14:textId="204F774A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8338EB" w14:textId="52201A22" w:rsidR="0022257F" w:rsidRDefault="0022257F" w:rsidP="002225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77B45" w14:textId="77777777" w:rsidR="0022257F" w:rsidRDefault="0022257F" w:rsidP="002225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44AC8" w14:textId="3903F812" w:rsidR="0022257F" w:rsidRDefault="0022257F" w:rsidP="002225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EE9BDE4" wp14:editId="6E29BC0C">
                  <wp:extent cx="6691630" cy="1966919"/>
                  <wp:effectExtent l="0" t="0" r="1270" b="190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64705"/>
                          <a:stretch/>
                        </pic:blipFill>
                        <pic:spPr bwMode="auto">
                          <a:xfrm>
                            <a:off x="0" y="0"/>
                            <a:ext cx="6691630" cy="1966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F0CAAC" w14:textId="488EC782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888A7B6" wp14:editId="2EB14934">
                  <wp:extent cx="6691630" cy="2242868"/>
                  <wp:effectExtent l="0" t="0" r="1270" b="508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4306"/>
                          <a:stretch/>
                        </pic:blipFill>
                        <pic:spPr bwMode="auto">
                          <a:xfrm>
                            <a:off x="0" y="0"/>
                            <a:ext cx="6691630" cy="2242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3991AC" w14:textId="57CDF430" w:rsidR="0022257F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57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31DAFF4" wp14:editId="74F3E74C">
                  <wp:extent cx="6691630" cy="2466340"/>
                  <wp:effectExtent l="0" t="0" r="127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246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7A0D6" w14:textId="77777777" w:rsidR="0022257F" w:rsidRDefault="0022257F" w:rsidP="002225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CD232" w14:textId="141EE4AE" w:rsidR="0022257F" w:rsidRPr="00503AEB" w:rsidRDefault="0022257F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8D5" w14:paraId="4367C29B" w14:textId="77777777" w:rsidTr="00EE1093">
        <w:tc>
          <w:tcPr>
            <w:tcW w:w="10990" w:type="dxa"/>
            <w:gridSpan w:val="2"/>
          </w:tcPr>
          <w:p w14:paraId="485015F9" w14:textId="001261D4" w:rsidR="00EE1093" w:rsidRPr="00503AEB" w:rsidRDefault="00EE1093" w:rsidP="00833FA1">
            <w:pPr>
              <w:jc w:val="center"/>
              <w:rPr>
                <w:sz w:val="20"/>
                <w:szCs w:val="20"/>
              </w:rPr>
            </w:pPr>
          </w:p>
        </w:tc>
      </w:tr>
      <w:tr w:rsidR="008248D5" w14:paraId="15364C3B" w14:textId="77777777" w:rsidTr="00EE1093">
        <w:tc>
          <w:tcPr>
            <w:tcW w:w="10990" w:type="dxa"/>
            <w:gridSpan w:val="2"/>
          </w:tcPr>
          <w:p w14:paraId="7EA18348" w14:textId="77777777" w:rsidR="008248D5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VALORACION FORMATIVA DE LA GUÍA</w:t>
            </w:r>
            <w:r w:rsidR="008548D3">
              <w:rPr>
                <w:rFonts w:ascii="Arial" w:hAnsi="Arial" w:cs="Arial"/>
                <w:b/>
                <w:sz w:val="20"/>
                <w:szCs w:val="20"/>
              </w:rPr>
              <w:t xml:space="preserve"> (complementar el cuadro con la anterior información)</w:t>
            </w:r>
          </w:p>
        </w:tc>
      </w:tr>
      <w:tr w:rsidR="008248D5" w14:paraId="1757131C" w14:textId="77777777" w:rsidTr="00EE1093">
        <w:tc>
          <w:tcPr>
            <w:tcW w:w="10990" w:type="dxa"/>
            <w:gridSpan w:val="2"/>
          </w:tcPr>
          <w:p w14:paraId="5F173CA3" w14:textId="77777777" w:rsidR="008248D5" w:rsidRDefault="00945DBB" w:rsidP="00154E8D">
            <w:r>
              <w:rPr>
                <w:rFonts w:ascii="Comic Sans MS" w:hAnsi="Comic Sans MS"/>
                <w:b/>
                <w:noProof/>
                <w:sz w:val="16"/>
                <w:szCs w:val="16"/>
                <w:lang w:eastAsia="es-ES"/>
              </w:rPr>
              <w:t xml:space="preserve">Desarrollar el taller por por actividades, complementar la informacion </w:t>
            </w:r>
          </w:p>
          <w:p w14:paraId="197E24D1" w14:textId="77777777" w:rsidR="008248D5" w:rsidRDefault="008248D5" w:rsidP="00154E8D"/>
        </w:tc>
      </w:tr>
      <w:tr w:rsidR="00503AEB" w14:paraId="3EB6CAEE" w14:textId="77777777" w:rsidTr="00EE1093">
        <w:tc>
          <w:tcPr>
            <w:tcW w:w="10990" w:type="dxa"/>
            <w:gridSpan w:val="2"/>
          </w:tcPr>
          <w:p w14:paraId="0284E0F5" w14:textId="77777777" w:rsidR="00503AEB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</w:tr>
      <w:tr w:rsidR="00503AEB" w14:paraId="5B768577" w14:textId="77777777" w:rsidTr="00EE1093">
        <w:tc>
          <w:tcPr>
            <w:tcW w:w="10990" w:type="dxa"/>
            <w:gridSpan w:val="2"/>
          </w:tcPr>
          <w:p w14:paraId="2ACB7C91" w14:textId="31AFB45C" w:rsidR="00503AEB" w:rsidRDefault="001D1E2F" w:rsidP="001D1E2F">
            <w:pPr>
              <w:jc w:val="both"/>
            </w:pPr>
            <w:r>
              <w:lastRenderedPageBreak/>
              <w:t>El estudiante utilizará e interpretará algunas de las propiedades físicas y químicas de los hidrocarburos alifáticos y aromáticos para darle sentido a muchos fenómenos cotidianos. Por ejemplo, explicará el proceso de destilación fraccionada que se utiliza para refinamiento y posterior aprovechamiento del petróleo.</w:t>
            </w:r>
          </w:p>
        </w:tc>
      </w:tr>
      <w:bookmarkEnd w:id="0"/>
    </w:tbl>
    <w:p w14:paraId="6CEB084F" w14:textId="77777777" w:rsidR="00F82B88" w:rsidRDefault="00F82B88" w:rsidP="002B272A"/>
    <w:sectPr w:rsidR="00F82B88" w:rsidSect="001112D6">
      <w:headerReference w:type="default" r:id="rId13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16371" w14:textId="77777777" w:rsidR="00893146" w:rsidRDefault="00893146" w:rsidP="00672A52">
      <w:pPr>
        <w:spacing w:after="0" w:line="240" w:lineRule="auto"/>
      </w:pPr>
      <w:r>
        <w:separator/>
      </w:r>
    </w:p>
  </w:endnote>
  <w:endnote w:type="continuationSeparator" w:id="0">
    <w:p w14:paraId="70857F92" w14:textId="77777777" w:rsidR="00893146" w:rsidRDefault="00893146" w:rsidP="0067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B2DE1" w14:textId="77777777" w:rsidR="00893146" w:rsidRDefault="00893146" w:rsidP="00672A52">
      <w:pPr>
        <w:spacing w:after="0" w:line="240" w:lineRule="auto"/>
      </w:pPr>
      <w:r>
        <w:separator/>
      </w:r>
    </w:p>
  </w:footnote>
  <w:footnote w:type="continuationSeparator" w:id="0">
    <w:p w14:paraId="3DFEB295" w14:textId="77777777" w:rsidR="00893146" w:rsidRDefault="00893146" w:rsidP="0067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27" w:type="dxa"/>
      <w:tblLook w:val="04A0" w:firstRow="1" w:lastRow="0" w:firstColumn="1" w:lastColumn="0" w:noHBand="0" w:noVBand="1"/>
    </w:tblPr>
    <w:tblGrid>
      <w:gridCol w:w="2386"/>
      <w:gridCol w:w="3706"/>
      <w:gridCol w:w="1274"/>
      <w:gridCol w:w="3261"/>
    </w:tblGrid>
    <w:tr w:rsidR="00672A52" w14:paraId="29D50CB4" w14:textId="77777777" w:rsidTr="003B5327">
      <w:trPr>
        <w:trHeight w:val="416"/>
      </w:trPr>
      <w:tc>
        <w:tcPr>
          <w:tcW w:w="2386" w:type="dxa"/>
        </w:tcPr>
        <w:p w14:paraId="431BAFCD" w14:textId="77777777" w:rsidR="00672A52" w:rsidRDefault="00775B45" w:rsidP="00672A52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24C556A" wp14:editId="35758A77">
                <wp:simplePos x="0" y="0"/>
                <wp:positionH relativeFrom="column">
                  <wp:posOffset>466090</wp:posOffset>
                </wp:positionH>
                <wp:positionV relativeFrom="paragraph">
                  <wp:posOffset>0</wp:posOffset>
                </wp:positionV>
                <wp:extent cx="942975" cy="440055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e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411D5" w14:textId="77777777" w:rsidR="00672A52" w:rsidRDefault="00672A52" w:rsidP="00672A52">
          <w:pPr>
            <w:pStyle w:val="Encabezado"/>
            <w:jc w:val="center"/>
          </w:pPr>
        </w:p>
        <w:p w14:paraId="209CE15C" w14:textId="77777777" w:rsidR="00672A52" w:rsidRDefault="00672A52" w:rsidP="00672A52">
          <w:pPr>
            <w:pStyle w:val="Encabezado"/>
          </w:pPr>
        </w:p>
      </w:tc>
      <w:tc>
        <w:tcPr>
          <w:tcW w:w="3706" w:type="dxa"/>
        </w:tcPr>
        <w:p w14:paraId="3D7E5D1D" w14:textId="77777777" w:rsidR="00775B45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 xml:space="preserve">INSTITUCION EDUCATIVA TECNICA </w:t>
          </w:r>
        </w:p>
        <w:p w14:paraId="33C70172" w14:textId="77777777" w:rsidR="00672A52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DARIO ECHANDIA OLAYA  - IBAGUE</w:t>
          </w:r>
        </w:p>
      </w:tc>
      <w:tc>
        <w:tcPr>
          <w:tcW w:w="4535" w:type="dxa"/>
          <w:gridSpan w:val="2"/>
        </w:tcPr>
        <w:p w14:paraId="748F3912" w14:textId="77777777" w:rsidR="00C05D65" w:rsidRPr="00154E8D" w:rsidRDefault="00C05D65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GESTIÓN ACADEMICA</w:t>
          </w:r>
        </w:p>
        <w:p w14:paraId="358D4C65" w14:textId="77777777" w:rsidR="00672A52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COMPONENTE PEDAGOGICO</w:t>
          </w:r>
        </w:p>
        <w:p w14:paraId="08B8850E" w14:textId="77777777" w:rsidR="000569BC" w:rsidRPr="00154E8D" w:rsidRDefault="000569BC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UNIFICADO</w:t>
          </w:r>
        </w:p>
      </w:tc>
    </w:tr>
    <w:tr w:rsidR="00154E8D" w14:paraId="5E0CD1CA" w14:textId="77777777" w:rsidTr="003B5327">
      <w:trPr>
        <w:trHeight w:val="114"/>
      </w:trPr>
      <w:tc>
        <w:tcPr>
          <w:tcW w:w="7366" w:type="dxa"/>
          <w:gridSpan w:val="3"/>
        </w:tcPr>
        <w:p w14:paraId="6D552C15" w14:textId="77777777" w:rsidR="00154E8D" w:rsidRPr="00154E8D" w:rsidRDefault="00154E8D" w:rsidP="00775B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ACTIVIDADES DE TRABAJO EN CASA PARA ESTUDIANTES POR AISLAMIENTO PREVENTIVO POR COVID 19</w:t>
          </w:r>
        </w:p>
      </w:tc>
      <w:tc>
        <w:tcPr>
          <w:tcW w:w="3261" w:type="dxa"/>
        </w:tcPr>
        <w:p w14:paraId="77890189" w14:textId="77777777" w:rsidR="00154E8D" w:rsidRPr="00154E8D" w:rsidRDefault="00154E8D" w:rsidP="00775B45">
          <w:pPr>
            <w:jc w:val="center"/>
            <w:rPr>
              <w:sz w:val="20"/>
              <w:szCs w:val="20"/>
            </w:rPr>
          </w:pPr>
          <w:r w:rsidRPr="00154E8D">
            <w:rPr>
              <w:sz w:val="20"/>
              <w:szCs w:val="20"/>
            </w:rPr>
            <w:t>AÑO 2020</w:t>
          </w:r>
        </w:p>
      </w:tc>
    </w:tr>
  </w:tbl>
  <w:p w14:paraId="2CD91750" w14:textId="77777777" w:rsidR="00672A52" w:rsidRDefault="00672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2"/>
    <w:rsid w:val="000305F7"/>
    <w:rsid w:val="000569BC"/>
    <w:rsid w:val="000766D6"/>
    <w:rsid w:val="00081CD4"/>
    <w:rsid w:val="000F1A83"/>
    <w:rsid w:val="001112D6"/>
    <w:rsid w:val="00112B99"/>
    <w:rsid w:val="0012744D"/>
    <w:rsid w:val="00154E8D"/>
    <w:rsid w:val="0018213C"/>
    <w:rsid w:val="001D1E2F"/>
    <w:rsid w:val="0022257F"/>
    <w:rsid w:val="002326AA"/>
    <w:rsid w:val="00294CAD"/>
    <w:rsid w:val="002B272A"/>
    <w:rsid w:val="002C32F2"/>
    <w:rsid w:val="002D1F9D"/>
    <w:rsid w:val="003420FD"/>
    <w:rsid w:val="003635CC"/>
    <w:rsid w:val="00370614"/>
    <w:rsid w:val="00395745"/>
    <w:rsid w:val="003B5327"/>
    <w:rsid w:val="00411C99"/>
    <w:rsid w:val="00412E4D"/>
    <w:rsid w:val="00457731"/>
    <w:rsid w:val="00465906"/>
    <w:rsid w:val="00483B56"/>
    <w:rsid w:val="004B6E26"/>
    <w:rsid w:val="004C4BAC"/>
    <w:rsid w:val="00503AEB"/>
    <w:rsid w:val="00572ED9"/>
    <w:rsid w:val="005828DF"/>
    <w:rsid w:val="005949EB"/>
    <w:rsid w:val="00603B11"/>
    <w:rsid w:val="0060501D"/>
    <w:rsid w:val="006174E8"/>
    <w:rsid w:val="006304B2"/>
    <w:rsid w:val="00672A52"/>
    <w:rsid w:val="006769C6"/>
    <w:rsid w:val="00680200"/>
    <w:rsid w:val="00684901"/>
    <w:rsid w:val="006916BC"/>
    <w:rsid w:val="006B360B"/>
    <w:rsid w:val="00703D07"/>
    <w:rsid w:val="00710F31"/>
    <w:rsid w:val="007240EF"/>
    <w:rsid w:val="00735664"/>
    <w:rsid w:val="00775B45"/>
    <w:rsid w:val="00781423"/>
    <w:rsid w:val="00790E09"/>
    <w:rsid w:val="007920CF"/>
    <w:rsid w:val="007A37DA"/>
    <w:rsid w:val="007B4848"/>
    <w:rsid w:val="007F5C17"/>
    <w:rsid w:val="008248D5"/>
    <w:rsid w:val="00827806"/>
    <w:rsid w:val="008337F7"/>
    <w:rsid w:val="00833FA1"/>
    <w:rsid w:val="00836982"/>
    <w:rsid w:val="00850018"/>
    <w:rsid w:val="00850B34"/>
    <w:rsid w:val="008548D3"/>
    <w:rsid w:val="00855500"/>
    <w:rsid w:val="00874C0B"/>
    <w:rsid w:val="00893146"/>
    <w:rsid w:val="008A4D92"/>
    <w:rsid w:val="008F576E"/>
    <w:rsid w:val="00925B05"/>
    <w:rsid w:val="00945DBB"/>
    <w:rsid w:val="009508E4"/>
    <w:rsid w:val="009834E6"/>
    <w:rsid w:val="00991A74"/>
    <w:rsid w:val="00991AEB"/>
    <w:rsid w:val="00992632"/>
    <w:rsid w:val="009A2950"/>
    <w:rsid w:val="009C26F3"/>
    <w:rsid w:val="009F6F41"/>
    <w:rsid w:val="00A54992"/>
    <w:rsid w:val="00A63B32"/>
    <w:rsid w:val="00B25427"/>
    <w:rsid w:val="00B27DFB"/>
    <w:rsid w:val="00BB12C1"/>
    <w:rsid w:val="00C05D65"/>
    <w:rsid w:val="00C14D1F"/>
    <w:rsid w:val="00C24598"/>
    <w:rsid w:val="00D04CB4"/>
    <w:rsid w:val="00D47E2C"/>
    <w:rsid w:val="00DF3599"/>
    <w:rsid w:val="00E06E3A"/>
    <w:rsid w:val="00E724C4"/>
    <w:rsid w:val="00E84C00"/>
    <w:rsid w:val="00EC4057"/>
    <w:rsid w:val="00EE1093"/>
    <w:rsid w:val="00EF63C3"/>
    <w:rsid w:val="00F02D2D"/>
    <w:rsid w:val="00F32034"/>
    <w:rsid w:val="00F36005"/>
    <w:rsid w:val="00F41D20"/>
    <w:rsid w:val="00F516BC"/>
    <w:rsid w:val="00F56D8A"/>
    <w:rsid w:val="00F60D7D"/>
    <w:rsid w:val="00F82B88"/>
    <w:rsid w:val="00FA02EA"/>
    <w:rsid w:val="00FC2F77"/>
    <w:rsid w:val="00FC72F2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EE5B"/>
  <w15:docId w15:val="{8B12D5F5-329C-4F5E-8139-4EADEFB5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A52"/>
  </w:style>
  <w:style w:type="paragraph" w:styleId="Piedepgina">
    <w:name w:val="footer"/>
    <w:basedOn w:val="Normal"/>
    <w:link w:val="Piedepgina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A52"/>
  </w:style>
  <w:style w:type="table" w:styleId="Tablaconcuadrcula">
    <w:name w:val="Table Grid"/>
    <w:basedOn w:val="Tablanormal"/>
    <w:uiPriority w:val="39"/>
    <w:rsid w:val="0067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B3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martha cecilia</cp:lastModifiedBy>
  <cp:revision>4</cp:revision>
  <cp:lastPrinted>2020-05-31T22:57:00Z</cp:lastPrinted>
  <dcterms:created xsi:type="dcterms:W3CDTF">2020-05-27T01:26:00Z</dcterms:created>
  <dcterms:modified xsi:type="dcterms:W3CDTF">2021-01-28T21:44:00Z</dcterms:modified>
</cp:coreProperties>
</file>