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4253"/>
      </w:tblGrid>
      <w:tr w:rsidR="001112D6" w14:paraId="1C9EFDD0" w14:textId="77777777" w:rsidTr="00703D07">
        <w:tc>
          <w:tcPr>
            <w:tcW w:w="5098" w:type="dxa"/>
            <w:gridSpan w:val="2"/>
          </w:tcPr>
          <w:p w14:paraId="2A10A001" w14:textId="77777777" w:rsid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41309508"/>
            <w:r w:rsidRPr="001112D6">
              <w:rPr>
                <w:rFonts w:ascii="Arial" w:hAnsi="Arial" w:cs="Arial"/>
                <w:b/>
                <w:sz w:val="20"/>
                <w:szCs w:val="20"/>
              </w:rPr>
              <w:t>DOCENTE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112D6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Martha Guzmán</w:t>
            </w:r>
          </w:p>
          <w:p w14:paraId="066925B1" w14:textId="77777777" w:rsidR="00F56D8A" w:rsidRPr="001112D6" w:rsidRDefault="006174E8" w:rsidP="00F56D8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</w:t>
            </w:r>
          </w:p>
          <w:p w14:paraId="0AD7B07A" w14:textId="77777777" w:rsidR="006174E8" w:rsidRPr="001112D6" w:rsidRDefault="006174E8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</w:tcPr>
          <w:p w14:paraId="0F99DC24" w14:textId="77777777" w:rsidR="001112D6" w:rsidRPr="001112D6" w:rsidRDefault="001112D6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2D6">
              <w:rPr>
                <w:rFonts w:ascii="Arial" w:hAnsi="Arial" w:cs="Arial"/>
                <w:b/>
                <w:sz w:val="20"/>
                <w:szCs w:val="20"/>
              </w:rPr>
              <w:t>ASIGNATURA</w:t>
            </w:r>
            <w:r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>:</w:t>
            </w:r>
            <w:r w:rsidR="006174E8" w:rsidRPr="006174E8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="006174E8" w:rsidRPr="007A37DA">
              <w:rPr>
                <w:rFonts w:ascii="Arial" w:hAnsi="Arial" w:cs="Arial"/>
                <w:b/>
                <w:sz w:val="20"/>
                <w:szCs w:val="20"/>
              </w:rPr>
              <w:t>Ciencias Naturales Y Educación Ambiental</w:t>
            </w:r>
          </w:p>
        </w:tc>
      </w:tr>
      <w:tr w:rsidR="001112D6" w14:paraId="4D30716B" w14:textId="77777777" w:rsidTr="00703D07">
        <w:tc>
          <w:tcPr>
            <w:tcW w:w="2263" w:type="dxa"/>
          </w:tcPr>
          <w:p w14:paraId="1A7BD8E6" w14:textId="68A02156" w:rsidR="001112D6" w:rsidRPr="00F82B88" w:rsidRDefault="003B5327" w:rsidP="00154E8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GRADO: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C6E9F">
              <w:rPr>
                <w:rFonts w:ascii="Arial" w:hAnsi="Arial" w:cs="Arial"/>
                <w:b/>
                <w:sz w:val="20"/>
                <w:szCs w:val="20"/>
              </w:rPr>
              <w:t>once</w:t>
            </w:r>
          </w:p>
        </w:tc>
        <w:tc>
          <w:tcPr>
            <w:tcW w:w="4111" w:type="dxa"/>
            <w:gridSpan w:val="2"/>
          </w:tcPr>
          <w:p w14:paraId="1C3CBC35" w14:textId="39FB8D21" w:rsidR="001112D6" w:rsidRPr="003B5327" w:rsidRDefault="003B5327" w:rsidP="00154E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>FECHA INICIO: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610D101F" w14:textId="2932858A" w:rsidR="001112D6" w:rsidRPr="003B5327" w:rsidRDefault="003B5327" w:rsidP="004B6E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B5327">
              <w:rPr>
                <w:rFonts w:ascii="Arial" w:hAnsi="Arial" w:cs="Arial"/>
                <w:b/>
                <w:sz w:val="20"/>
                <w:szCs w:val="20"/>
              </w:rPr>
              <w:t xml:space="preserve">FECHA </w:t>
            </w:r>
            <w:r w:rsidR="004B6E26">
              <w:rPr>
                <w:rFonts w:ascii="Arial" w:hAnsi="Arial" w:cs="Arial"/>
                <w:b/>
                <w:sz w:val="20"/>
                <w:szCs w:val="20"/>
              </w:rPr>
              <w:t>FINALIZACIÓN</w:t>
            </w:r>
            <w:r w:rsidRPr="003B532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6174E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72E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567BEEE3" w14:textId="77777777" w:rsidR="001112D6" w:rsidRDefault="001112D6" w:rsidP="00154E8D"/>
    <w:tbl>
      <w:tblPr>
        <w:tblStyle w:val="Tablaconcuadrcula"/>
        <w:tblW w:w="10990" w:type="dxa"/>
        <w:tblLook w:val="04A0" w:firstRow="1" w:lastRow="0" w:firstColumn="1" w:lastColumn="0" w:noHBand="0" w:noVBand="1"/>
      </w:tblPr>
      <w:tblGrid>
        <w:gridCol w:w="2533"/>
        <w:gridCol w:w="8457"/>
      </w:tblGrid>
      <w:tr w:rsidR="006304B2" w14:paraId="31D1BAF8" w14:textId="77777777" w:rsidTr="00EE1093">
        <w:tc>
          <w:tcPr>
            <w:tcW w:w="2533" w:type="dxa"/>
          </w:tcPr>
          <w:p w14:paraId="6B884C36" w14:textId="77777777" w:rsidR="00F82B88" w:rsidRPr="00F82B88" w:rsidRDefault="00F82B88" w:rsidP="00F82B8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ESTANDAR:</w:t>
            </w:r>
          </w:p>
        </w:tc>
        <w:tc>
          <w:tcPr>
            <w:tcW w:w="8457" w:type="dxa"/>
          </w:tcPr>
          <w:p w14:paraId="5099A813" w14:textId="379407DC" w:rsidR="00F82B88" w:rsidRDefault="00DD5B64" w:rsidP="0018213C">
            <w:r>
              <w:t>Explico la obtención de los hidrocarburos alcanos, alquenos, alquinos.</w:t>
            </w:r>
          </w:p>
        </w:tc>
      </w:tr>
      <w:tr w:rsidR="006304B2" w14:paraId="060027A0" w14:textId="77777777" w:rsidTr="00EE1093">
        <w:tc>
          <w:tcPr>
            <w:tcW w:w="2533" w:type="dxa"/>
          </w:tcPr>
          <w:p w14:paraId="55FE7C4E" w14:textId="77777777" w:rsidR="00F82B88" w:rsidRDefault="00F82B88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2B88">
              <w:rPr>
                <w:rFonts w:ascii="Arial" w:hAnsi="Arial" w:cs="Arial"/>
                <w:b/>
                <w:sz w:val="20"/>
                <w:szCs w:val="20"/>
              </w:rPr>
              <w:t>PROPOSITO:</w:t>
            </w:r>
          </w:p>
          <w:p w14:paraId="1EF3AFBA" w14:textId="77777777" w:rsidR="00F82B88" w:rsidRPr="00F82B88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 APRENDIZAJE</w:t>
            </w:r>
          </w:p>
        </w:tc>
        <w:tc>
          <w:tcPr>
            <w:tcW w:w="8457" w:type="dxa"/>
          </w:tcPr>
          <w:p w14:paraId="345141DB" w14:textId="4F23C227" w:rsidR="00DD5B64" w:rsidRDefault="00DD5B64" w:rsidP="00DD5B64">
            <w:r>
              <w:t>Interpretar algunas propiedades físicas y químicas de los hidrocarburos</w:t>
            </w:r>
          </w:p>
          <w:p w14:paraId="4952BBEC" w14:textId="2C583631" w:rsidR="00F82B88" w:rsidRDefault="00DD5B64" w:rsidP="00DD5B64">
            <w:r>
              <w:t>alifáticos y aromáticos</w:t>
            </w:r>
          </w:p>
        </w:tc>
      </w:tr>
      <w:tr w:rsidR="00A63B32" w14:paraId="56F427C3" w14:textId="77777777" w:rsidTr="00EE1093">
        <w:tc>
          <w:tcPr>
            <w:tcW w:w="10990" w:type="dxa"/>
            <w:gridSpan w:val="2"/>
          </w:tcPr>
          <w:p w14:paraId="4EFCE543" w14:textId="77777777" w:rsidR="00A63B32" w:rsidRDefault="00A63B32" w:rsidP="00A63B32">
            <w:pPr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DE FORMACION QUE AYUDE AL DESARROLLO PERSONAL DEL ESTUDIANTE</w:t>
            </w:r>
          </w:p>
        </w:tc>
      </w:tr>
      <w:tr w:rsidR="00A63B32" w14:paraId="56A4B8E0" w14:textId="77777777" w:rsidTr="00EE1093">
        <w:tc>
          <w:tcPr>
            <w:tcW w:w="10990" w:type="dxa"/>
            <w:gridSpan w:val="2"/>
          </w:tcPr>
          <w:p w14:paraId="6FA6374F" w14:textId="6E6153E0" w:rsidR="00A63B32" w:rsidRPr="00833FA1" w:rsidRDefault="007A37DA" w:rsidP="006174E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Realizar la búsqueda de palabras desconocidas del tema, complementar con mapas</w:t>
            </w:r>
          </w:p>
        </w:tc>
      </w:tr>
      <w:tr w:rsidR="00F82B88" w14:paraId="4AB29EA2" w14:textId="77777777" w:rsidTr="00EE1093">
        <w:tc>
          <w:tcPr>
            <w:tcW w:w="10990" w:type="dxa"/>
            <w:gridSpan w:val="2"/>
          </w:tcPr>
          <w:p w14:paraId="085547DD" w14:textId="77777777" w:rsidR="00F82B88" w:rsidRPr="00833FA1" w:rsidRDefault="00503AEB" w:rsidP="00E06E3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3FA1">
              <w:rPr>
                <w:rFonts w:ascii="Arial" w:hAnsi="Arial" w:cs="Arial"/>
                <w:b/>
                <w:sz w:val="20"/>
                <w:szCs w:val="20"/>
              </w:rPr>
              <w:t>ENSEÑANZA O CONTENIDO</w:t>
            </w:r>
          </w:p>
        </w:tc>
      </w:tr>
      <w:tr w:rsidR="00F82B88" w14:paraId="60CDC71F" w14:textId="77777777" w:rsidTr="00EE1093">
        <w:tc>
          <w:tcPr>
            <w:tcW w:w="10990" w:type="dxa"/>
            <w:gridSpan w:val="2"/>
          </w:tcPr>
          <w:p w14:paraId="014F787B" w14:textId="7F5C7FB9" w:rsidR="00F82B88" w:rsidRDefault="00F41D20" w:rsidP="00F41D20">
            <w:r>
              <w:t>Para este objeto de aprendizaje el estudiante debe tener claros conceptos</w:t>
            </w:r>
            <w:r w:rsidR="00874C0B">
              <w:t xml:space="preserve"> </w:t>
            </w:r>
            <w:r w:rsidR="00DD5B64">
              <w:t>hidrocarburos, alcanos, alquenos, alquinos</w:t>
            </w:r>
          </w:p>
        </w:tc>
      </w:tr>
      <w:tr w:rsidR="008248D5" w14:paraId="70F8969C" w14:textId="77777777" w:rsidTr="00EE1093">
        <w:tc>
          <w:tcPr>
            <w:tcW w:w="10990" w:type="dxa"/>
            <w:gridSpan w:val="2"/>
          </w:tcPr>
          <w:p w14:paraId="4A221FBF" w14:textId="2A2127C4" w:rsidR="008248D5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GUIA O TALLER</w:t>
            </w:r>
          </w:p>
          <w:p w14:paraId="1D1F3D76" w14:textId="6CB38691" w:rsidR="00834989" w:rsidRDefault="00834989" w:rsidP="008349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78A4B3F1" wp14:editId="6D573001">
                  <wp:extent cx="6267517" cy="539084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3168" cy="540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0580B2" w14:textId="77777777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45613F" w14:textId="3E3E6702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081048B0" wp14:editId="7F034101">
                  <wp:extent cx="6571772" cy="2394284"/>
                  <wp:effectExtent l="0" t="0" r="0" b="635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3553" b="5855"/>
                          <a:stretch/>
                        </pic:blipFill>
                        <pic:spPr bwMode="auto">
                          <a:xfrm>
                            <a:off x="0" y="0"/>
                            <a:ext cx="6666387" cy="2428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B028BB8" w14:textId="239CDE4C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8D18A" w14:textId="70A84683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2A5FF63" wp14:editId="35432CBE">
                  <wp:extent cx="6691630" cy="4012565"/>
                  <wp:effectExtent l="0" t="0" r="1270" b="63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01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0F303" w14:textId="4303A7AF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08F3BF" w14:textId="287BA1BB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F85761" w14:textId="3AE1CD4F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8E129D" w14:textId="7C6CCC60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E979AE" w14:textId="3BEDFD53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1C2F65" w14:textId="38531227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EC418D" w14:textId="339BA0D4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75C05A" w14:textId="646126A4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145BC8" w14:textId="6E1211AC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3CE3CD" w14:textId="28FC141A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9C011C" w14:textId="257BA8A9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764B9957" wp14:editId="4D46857B">
                  <wp:extent cx="6691630" cy="4318635"/>
                  <wp:effectExtent l="0" t="0" r="127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31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02213B" w14:textId="554C4929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9F8588" w14:textId="7FB0974B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345AA19D" wp14:editId="13F6D75C">
                  <wp:extent cx="6691630" cy="3028315"/>
                  <wp:effectExtent l="0" t="0" r="127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302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A92543" w14:textId="2B200617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66B36" w14:textId="539BBBB3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7CAE00" w14:textId="022C0607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EFEDB7" w14:textId="77777777" w:rsidR="00834989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363F33" w14:textId="6EC6C13D" w:rsidR="008F576E" w:rsidRDefault="00834989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BE9BF98" wp14:editId="6168064E">
                  <wp:extent cx="6691630" cy="4107815"/>
                  <wp:effectExtent l="0" t="0" r="1270" b="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107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F0385F" w14:textId="2E80A5C7" w:rsidR="00834989" w:rsidRDefault="00834989" w:rsidP="00834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21EFD2E9" wp14:editId="31DE0C0A">
                  <wp:extent cx="2153652" cy="401398"/>
                  <wp:effectExtent l="0" t="0" r="5715" b="508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017" cy="407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647FBA" w14:textId="60FEDC7A" w:rsidR="00834989" w:rsidRDefault="00834989" w:rsidP="00834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7077363F" wp14:editId="28690C05">
                  <wp:extent cx="6691630" cy="4899025"/>
                  <wp:effectExtent l="0" t="0" r="1270" b="3175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899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5D2B28" w14:textId="7373637A" w:rsidR="00834989" w:rsidRDefault="00834989" w:rsidP="00834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028D225C" wp14:editId="7B6BD911">
                  <wp:extent cx="6691630" cy="3033395"/>
                  <wp:effectExtent l="0" t="0" r="1270" b="1905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303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BC2B4B" w14:textId="63489B49" w:rsidR="00834989" w:rsidRDefault="00834989" w:rsidP="0083498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4989">
              <w:rPr>
                <w:rFonts w:ascii="Arial" w:hAnsi="Arial" w:cs="Arial"/>
                <w:b/>
                <w:noProof/>
                <w:sz w:val="20"/>
                <w:szCs w:val="20"/>
              </w:rPr>
              <w:lastRenderedPageBreak/>
              <w:drawing>
                <wp:inline distT="0" distB="0" distL="0" distR="0" wp14:anchorId="737A1CA7" wp14:editId="2EAA2A68">
                  <wp:extent cx="6691630" cy="4822825"/>
                  <wp:effectExtent l="0" t="0" r="1270" b="3175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1630" cy="4822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5C05A5" w14:textId="14518C0C" w:rsidR="00834989" w:rsidRDefault="00834989" w:rsidP="00834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765AA4" w14:textId="77777777" w:rsidR="00834989" w:rsidRDefault="00834989" w:rsidP="0083498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938415" w14:textId="7E44CDFF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785CED" w14:textId="309F9F48" w:rsidR="008F576E" w:rsidRDefault="008F576E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CD232" w14:textId="70AAE873" w:rsidR="00F41D20" w:rsidRPr="00503AEB" w:rsidRDefault="00F41D20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248D5" w14:paraId="4367C29B" w14:textId="77777777" w:rsidTr="00EE1093">
        <w:tc>
          <w:tcPr>
            <w:tcW w:w="10990" w:type="dxa"/>
            <w:gridSpan w:val="2"/>
          </w:tcPr>
          <w:p w14:paraId="485015F9" w14:textId="001261D4" w:rsidR="00EE1093" w:rsidRPr="00503AEB" w:rsidRDefault="00EE1093" w:rsidP="00833FA1">
            <w:pPr>
              <w:jc w:val="center"/>
              <w:rPr>
                <w:sz w:val="20"/>
                <w:szCs w:val="20"/>
              </w:rPr>
            </w:pPr>
          </w:p>
        </w:tc>
      </w:tr>
      <w:tr w:rsidR="008248D5" w14:paraId="15364C3B" w14:textId="77777777" w:rsidTr="00EE1093">
        <w:tc>
          <w:tcPr>
            <w:tcW w:w="10990" w:type="dxa"/>
            <w:gridSpan w:val="2"/>
          </w:tcPr>
          <w:p w14:paraId="7EA18348" w14:textId="77777777" w:rsidR="008248D5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3AEB">
              <w:rPr>
                <w:rFonts w:ascii="Arial" w:hAnsi="Arial" w:cs="Arial"/>
                <w:b/>
                <w:sz w:val="20"/>
                <w:szCs w:val="20"/>
              </w:rPr>
              <w:t>VALORACION FORMATIVA DE LA GUÍA</w:t>
            </w:r>
            <w:r w:rsidR="008548D3">
              <w:rPr>
                <w:rFonts w:ascii="Arial" w:hAnsi="Arial" w:cs="Arial"/>
                <w:b/>
                <w:sz w:val="20"/>
                <w:szCs w:val="20"/>
              </w:rPr>
              <w:t xml:space="preserve"> (complementar el cuadro con la anterior información)</w:t>
            </w:r>
          </w:p>
        </w:tc>
      </w:tr>
      <w:tr w:rsidR="008248D5" w14:paraId="1757131C" w14:textId="77777777" w:rsidTr="00EE1093">
        <w:tc>
          <w:tcPr>
            <w:tcW w:w="10990" w:type="dxa"/>
            <w:gridSpan w:val="2"/>
          </w:tcPr>
          <w:p w14:paraId="5F173CA3" w14:textId="77777777" w:rsidR="008248D5" w:rsidRDefault="00945DBB" w:rsidP="00154E8D">
            <w:r>
              <w:rPr>
                <w:rFonts w:ascii="Comic Sans MS" w:hAnsi="Comic Sans MS"/>
                <w:b/>
                <w:noProof/>
                <w:sz w:val="16"/>
                <w:szCs w:val="16"/>
                <w:lang w:eastAsia="es-ES"/>
              </w:rPr>
              <w:t xml:space="preserve">Desarrollar el taller por por actividades, complementar la informacion </w:t>
            </w:r>
          </w:p>
          <w:p w14:paraId="197E24D1" w14:textId="77777777" w:rsidR="008248D5" w:rsidRDefault="008248D5" w:rsidP="00154E8D"/>
        </w:tc>
      </w:tr>
      <w:tr w:rsidR="00503AEB" w14:paraId="3EB6CAEE" w14:textId="77777777" w:rsidTr="00EE1093">
        <w:tc>
          <w:tcPr>
            <w:tcW w:w="10990" w:type="dxa"/>
            <w:gridSpan w:val="2"/>
          </w:tcPr>
          <w:p w14:paraId="0284E0F5" w14:textId="77777777" w:rsidR="00503AEB" w:rsidRPr="00503AEB" w:rsidRDefault="00503AEB" w:rsidP="00503A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EVIDENCIAS DE APRENDIZAJE</w:t>
            </w:r>
          </w:p>
        </w:tc>
      </w:tr>
      <w:tr w:rsidR="00503AEB" w14:paraId="5B768577" w14:textId="77777777" w:rsidTr="00EE1093">
        <w:tc>
          <w:tcPr>
            <w:tcW w:w="10990" w:type="dxa"/>
            <w:gridSpan w:val="2"/>
          </w:tcPr>
          <w:p w14:paraId="33DC778B" w14:textId="77777777" w:rsidR="00DD5B64" w:rsidRDefault="00DD5B64" w:rsidP="00DD5B64">
            <w:pPr>
              <w:jc w:val="both"/>
            </w:pPr>
            <w:r>
              <w:t>El estudiante utilizará e interpretará algunas de las propiedades físicas y</w:t>
            </w:r>
          </w:p>
          <w:p w14:paraId="2BE2E55E" w14:textId="77777777" w:rsidR="00DD5B64" w:rsidRDefault="00DD5B64" w:rsidP="00DD5B64">
            <w:pPr>
              <w:jc w:val="both"/>
            </w:pPr>
            <w:r>
              <w:t>químicas de los hidrocarburos alifáticos y aromáticos para darle sentido</w:t>
            </w:r>
          </w:p>
          <w:p w14:paraId="3A8600C5" w14:textId="77777777" w:rsidR="00DD5B64" w:rsidRDefault="00DD5B64" w:rsidP="00DD5B64">
            <w:pPr>
              <w:jc w:val="both"/>
            </w:pPr>
            <w:r>
              <w:t>a muchos fenómenos cotidianos. Por ejemplo, explicará el proceso de</w:t>
            </w:r>
          </w:p>
          <w:p w14:paraId="41D85331" w14:textId="77777777" w:rsidR="00DD5B64" w:rsidRDefault="00DD5B64" w:rsidP="00DD5B64">
            <w:pPr>
              <w:jc w:val="both"/>
            </w:pPr>
            <w:r>
              <w:t>destilación fraccionada que se utiliza para refinamiento y posterior</w:t>
            </w:r>
          </w:p>
          <w:p w14:paraId="310B1300" w14:textId="22FC5F89" w:rsidR="00DD5B64" w:rsidRDefault="00DD5B64" w:rsidP="00DD5B64">
            <w:pPr>
              <w:jc w:val="both"/>
            </w:pPr>
            <w:r>
              <w:t>aprovechamiento del petróleo.</w:t>
            </w:r>
          </w:p>
          <w:p w14:paraId="4066A61D" w14:textId="3176AE57" w:rsidR="00DD5B64" w:rsidRDefault="00874C0B" w:rsidP="00DD5B64">
            <w:pPr>
              <w:jc w:val="both"/>
            </w:pPr>
            <w:r>
              <w:t xml:space="preserve">2. </w:t>
            </w:r>
            <w:r w:rsidR="00DD5B64">
              <w:t>Investiga acerca de los productos de la vida cotidiana que requieran</w:t>
            </w:r>
          </w:p>
          <w:p w14:paraId="2ACB7C91" w14:textId="3CFF83F9" w:rsidR="00503AEB" w:rsidRDefault="00DD5B64" w:rsidP="00DD5B64">
            <w:pPr>
              <w:jc w:val="both"/>
            </w:pPr>
            <w:r>
              <w:t>petróleo como materia prima</w:t>
            </w:r>
          </w:p>
        </w:tc>
      </w:tr>
      <w:bookmarkEnd w:id="0"/>
    </w:tbl>
    <w:p w14:paraId="6CEB084F" w14:textId="77777777" w:rsidR="00F82B88" w:rsidRDefault="00F82B88" w:rsidP="002B272A"/>
    <w:sectPr w:rsidR="00F82B88" w:rsidSect="001112D6">
      <w:headerReference w:type="default" r:id="rId16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F984" w14:textId="77777777" w:rsidR="00B618E2" w:rsidRDefault="00B618E2" w:rsidP="00672A52">
      <w:pPr>
        <w:spacing w:after="0" w:line="240" w:lineRule="auto"/>
      </w:pPr>
      <w:r>
        <w:separator/>
      </w:r>
    </w:p>
  </w:endnote>
  <w:endnote w:type="continuationSeparator" w:id="0">
    <w:p w14:paraId="4785F800" w14:textId="77777777" w:rsidR="00B618E2" w:rsidRDefault="00B618E2" w:rsidP="00672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7E974B" w14:textId="77777777" w:rsidR="00B618E2" w:rsidRDefault="00B618E2" w:rsidP="00672A52">
      <w:pPr>
        <w:spacing w:after="0" w:line="240" w:lineRule="auto"/>
      </w:pPr>
      <w:r>
        <w:separator/>
      </w:r>
    </w:p>
  </w:footnote>
  <w:footnote w:type="continuationSeparator" w:id="0">
    <w:p w14:paraId="7F111107" w14:textId="77777777" w:rsidR="00B618E2" w:rsidRDefault="00B618E2" w:rsidP="00672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10627" w:type="dxa"/>
      <w:tblLook w:val="04A0" w:firstRow="1" w:lastRow="0" w:firstColumn="1" w:lastColumn="0" w:noHBand="0" w:noVBand="1"/>
    </w:tblPr>
    <w:tblGrid>
      <w:gridCol w:w="2386"/>
      <w:gridCol w:w="3706"/>
      <w:gridCol w:w="1274"/>
      <w:gridCol w:w="3261"/>
    </w:tblGrid>
    <w:tr w:rsidR="00672A52" w14:paraId="29D50CB4" w14:textId="77777777" w:rsidTr="003B5327">
      <w:trPr>
        <w:trHeight w:val="416"/>
      </w:trPr>
      <w:tc>
        <w:tcPr>
          <w:tcW w:w="2386" w:type="dxa"/>
        </w:tcPr>
        <w:p w14:paraId="431BAFCD" w14:textId="77777777" w:rsidR="00672A52" w:rsidRDefault="00775B45" w:rsidP="00672A52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24C556A" wp14:editId="35758A77">
                <wp:simplePos x="0" y="0"/>
                <wp:positionH relativeFrom="column">
                  <wp:posOffset>466090</wp:posOffset>
                </wp:positionH>
                <wp:positionV relativeFrom="paragraph">
                  <wp:posOffset>0</wp:posOffset>
                </wp:positionV>
                <wp:extent cx="942975" cy="440055"/>
                <wp:effectExtent l="0" t="0" r="9525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e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400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411D5" w14:textId="77777777" w:rsidR="00672A52" w:rsidRDefault="00672A52" w:rsidP="00672A52">
          <w:pPr>
            <w:pStyle w:val="Encabezado"/>
            <w:jc w:val="center"/>
          </w:pPr>
        </w:p>
        <w:p w14:paraId="209CE15C" w14:textId="77777777" w:rsidR="00672A52" w:rsidRDefault="00672A52" w:rsidP="00672A52">
          <w:pPr>
            <w:pStyle w:val="Encabezado"/>
          </w:pPr>
        </w:p>
      </w:tc>
      <w:tc>
        <w:tcPr>
          <w:tcW w:w="3706" w:type="dxa"/>
        </w:tcPr>
        <w:p w14:paraId="3D7E5D1D" w14:textId="77777777" w:rsidR="00775B45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 xml:space="preserve">INSTITUCION EDUCATIVA TECNICA </w:t>
          </w:r>
        </w:p>
        <w:p w14:paraId="33C70172" w14:textId="77777777" w:rsidR="00672A52" w:rsidRPr="00154E8D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DARIO ECHANDIA OLAYA  - IBAGUE</w:t>
          </w:r>
        </w:p>
      </w:tc>
      <w:tc>
        <w:tcPr>
          <w:tcW w:w="4535" w:type="dxa"/>
          <w:gridSpan w:val="2"/>
        </w:tcPr>
        <w:p w14:paraId="748F3912" w14:textId="77777777" w:rsidR="00C05D65" w:rsidRPr="00154E8D" w:rsidRDefault="00C05D65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GESTIÓN ACADEMICA</w:t>
          </w:r>
        </w:p>
        <w:p w14:paraId="358D4C65" w14:textId="77777777" w:rsidR="00672A52" w:rsidRDefault="00672A52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COMPONENTE PEDAGOGICO</w:t>
          </w:r>
        </w:p>
        <w:p w14:paraId="08B8850E" w14:textId="77777777" w:rsidR="000569BC" w:rsidRPr="00154E8D" w:rsidRDefault="000569BC" w:rsidP="00672A5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FORMATO UNIFICADO</w:t>
          </w:r>
        </w:p>
      </w:tc>
    </w:tr>
    <w:tr w:rsidR="00154E8D" w14:paraId="5E0CD1CA" w14:textId="77777777" w:rsidTr="003B5327">
      <w:trPr>
        <w:trHeight w:val="114"/>
      </w:trPr>
      <w:tc>
        <w:tcPr>
          <w:tcW w:w="7366" w:type="dxa"/>
          <w:gridSpan w:val="3"/>
        </w:tcPr>
        <w:p w14:paraId="6D552C15" w14:textId="77777777" w:rsidR="00154E8D" w:rsidRPr="00154E8D" w:rsidRDefault="00154E8D" w:rsidP="00775B45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54E8D">
            <w:rPr>
              <w:rFonts w:ascii="Arial" w:hAnsi="Arial" w:cs="Arial"/>
              <w:b/>
              <w:sz w:val="20"/>
              <w:szCs w:val="20"/>
            </w:rPr>
            <w:t>ACTIVIDADES DE TRABAJO EN CASA PARA ESTUDIANTES POR AISLAMIENTO PREVENTIVO POR COVID 19</w:t>
          </w:r>
        </w:p>
      </w:tc>
      <w:tc>
        <w:tcPr>
          <w:tcW w:w="3261" w:type="dxa"/>
        </w:tcPr>
        <w:p w14:paraId="77890189" w14:textId="77777777" w:rsidR="00154E8D" w:rsidRPr="00154E8D" w:rsidRDefault="00154E8D" w:rsidP="00775B45">
          <w:pPr>
            <w:jc w:val="center"/>
            <w:rPr>
              <w:sz w:val="20"/>
              <w:szCs w:val="20"/>
            </w:rPr>
          </w:pPr>
          <w:r w:rsidRPr="00154E8D">
            <w:rPr>
              <w:sz w:val="20"/>
              <w:szCs w:val="20"/>
            </w:rPr>
            <w:t>AÑO 2020</w:t>
          </w:r>
        </w:p>
      </w:tc>
    </w:tr>
  </w:tbl>
  <w:p w14:paraId="2CD91750" w14:textId="77777777" w:rsidR="00672A52" w:rsidRDefault="00672A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52"/>
    <w:rsid w:val="000305F7"/>
    <w:rsid w:val="000569BC"/>
    <w:rsid w:val="000766D6"/>
    <w:rsid w:val="00081CD4"/>
    <w:rsid w:val="0010036D"/>
    <w:rsid w:val="001112D6"/>
    <w:rsid w:val="00112B99"/>
    <w:rsid w:val="0012744D"/>
    <w:rsid w:val="00154E8D"/>
    <w:rsid w:val="0018213C"/>
    <w:rsid w:val="002326AA"/>
    <w:rsid w:val="00294CAD"/>
    <w:rsid w:val="002B272A"/>
    <w:rsid w:val="002C32F2"/>
    <w:rsid w:val="002D1F9D"/>
    <w:rsid w:val="003420FD"/>
    <w:rsid w:val="003635CC"/>
    <w:rsid w:val="00370614"/>
    <w:rsid w:val="00395745"/>
    <w:rsid w:val="003B5327"/>
    <w:rsid w:val="00411C99"/>
    <w:rsid w:val="00412E4D"/>
    <w:rsid w:val="00457731"/>
    <w:rsid w:val="00465906"/>
    <w:rsid w:val="00483B56"/>
    <w:rsid w:val="00491725"/>
    <w:rsid w:val="004B6E26"/>
    <w:rsid w:val="004C4BAC"/>
    <w:rsid w:val="00503AEB"/>
    <w:rsid w:val="00536D0A"/>
    <w:rsid w:val="00572ED9"/>
    <w:rsid w:val="005949EB"/>
    <w:rsid w:val="00603B11"/>
    <w:rsid w:val="0060501D"/>
    <w:rsid w:val="006174E8"/>
    <w:rsid w:val="006304B2"/>
    <w:rsid w:val="00651A02"/>
    <w:rsid w:val="00672A52"/>
    <w:rsid w:val="006769C6"/>
    <w:rsid w:val="00680200"/>
    <w:rsid w:val="00684901"/>
    <w:rsid w:val="006916BC"/>
    <w:rsid w:val="006B360B"/>
    <w:rsid w:val="00703D07"/>
    <w:rsid w:val="00710F31"/>
    <w:rsid w:val="007240EF"/>
    <w:rsid w:val="00735664"/>
    <w:rsid w:val="00775B45"/>
    <w:rsid w:val="00781423"/>
    <w:rsid w:val="007920CF"/>
    <w:rsid w:val="007A37DA"/>
    <w:rsid w:val="007B4848"/>
    <w:rsid w:val="007F5C17"/>
    <w:rsid w:val="008248D5"/>
    <w:rsid w:val="00827806"/>
    <w:rsid w:val="008337F7"/>
    <w:rsid w:val="00833FA1"/>
    <w:rsid w:val="00834989"/>
    <w:rsid w:val="00836982"/>
    <w:rsid w:val="00850018"/>
    <w:rsid w:val="00850B34"/>
    <w:rsid w:val="008548D3"/>
    <w:rsid w:val="00855500"/>
    <w:rsid w:val="00874C0B"/>
    <w:rsid w:val="008A4D92"/>
    <w:rsid w:val="008F576E"/>
    <w:rsid w:val="00925B05"/>
    <w:rsid w:val="00945DBB"/>
    <w:rsid w:val="009508E4"/>
    <w:rsid w:val="009834E6"/>
    <w:rsid w:val="00991A74"/>
    <w:rsid w:val="00992632"/>
    <w:rsid w:val="009A2950"/>
    <w:rsid w:val="009C26F3"/>
    <w:rsid w:val="009F6F41"/>
    <w:rsid w:val="00A54992"/>
    <w:rsid w:val="00A63B32"/>
    <w:rsid w:val="00B25427"/>
    <w:rsid w:val="00B27DFB"/>
    <w:rsid w:val="00B618E2"/>
    <w:rsid w:val="00BB12C1"/>
    <w:rsid w:val="00BB2661"/>
    <w:rsid w:val="00C05D65"/>
    <w:rsid w:val="00C14D1F"/>
    <w:rsid w:val="00C24598"/>
    <w:rsid w:val="00CC6E9F"/>
    <w:rsid w:val="00D04CB4"/>
    <w:rsid w:val="00D47E2C"/>
    <w:rsid w:val="00DD5B64"/>
    <w:rsid w:val="00DF3599"/>
    <w:rsid w:val="00E06E3A"/>
    <w:rsid w:val="00E724C4"/>
    <w:rsid w:val="00E84C00"/>
    <w:rsid w:val="00EC4057"/>
    <w:rsid w:val="00EE1093"/>
    <w:rsid w:val="00EE7E9A"/>
    <w:rsid w:val="00F02D2D"/>
    <w:rsid w:val="00F32034"/>
    <w:rsid w:val="00F36005"/>
    <w:rsid w:val="00F41D20"/>
    <w:rsid w:val="00F516BC"/>
    <w:rsid w:val="00F56D8A"/>
    <w:rsid w:val="00F60D7D"/>
    <w:rsid w:val="00F82B88"/>
    <w:rsid w:val="00FA02EA"/>
    <w:rsid w:val="00FC2F77"/>
    <w:rsid w:val="00FC72F2"/>
    <w:rsid w:val="00FD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EE5B"/>
  <w15:docId w15:val="{8B12D5F5-329C-4F5E-8139-4EADEFB50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A52"/>
  </w:style>
  <w:style w:type="paragraph" w:styleId="Piedepgina">
    <w:name w:val="footer"/>
    <w:basedOn w:val="Normal"/>
    <w:link w:val="PiedepginaCar"/>
    <w:uiPriority w:val="99"/>
    <w:unhideWhenUsed/>
    <w:rsid w:val="00672A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A52"/>
  </w:style>
  <w:style w:type="table" w:styleId="Tablaconcuadrcula">
    <w:name w:val="Table Grid"/>
    <w:basedOn w:val="Tablanormal"/>
    <w:uiPriority w:val="39"/>
    <w:rsid w:val="00672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6B36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B3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5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5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TuSoft.org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 Packard</dc:creator>
  <cp:lastModifiedBy>martha cecilia</cp:lastModifiedBy>
  <cp:revision>3</cp:revision>
  <cp:lastPrinted>2020-05-31T22:54:00Z</cp:lastPrinted>
  <dcterms:created xsi:type="dcterms:W3CDTF">2021-01-28T16:53:00Z</dcterms:created>
  <dcterms:modified xsi:type="dcterms:W3CDTF">2021-01-28T21:44:00Z</dcterms:modified>
</cp:coreProperties>
</file>