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20" w:rsidRPr="00856FF5" w:rsidRDefault="002241B4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:rsidR="00637420" w:rsidRPr="00856FF5" w:rsidRDefault="004B5549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8297E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5bsEAAADaAAAADwAAAGRycy9kb3ducmV2LnhtbESPT4vCMBTE7wt+h/AEb2u6CkVqoyyL&#10;guJB/HPx9mhem7LNS2lird/eCAt7HGbmN0y+Hmwjeup87VjB1zQBQVw4XXOl4HrZfi5A+ICssXFM&#10;Cp7kYb0afeSYaffgE/XnUIkIYZ+hAhNCm0npC0MW/dS1xNErXWcxRNlVUnf4iHDbyFmSpNJizXHB&#10;YEs/horf890qONxSzbdjb7Y6rcN8/yz1Rh6VmoyH7yWIQEP4D/+1d1pBCu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TluwQAAANoAAAAPAAAAAAAAAAAAAAAA&#10;AKECAABkcnMvZG93bnJldi54bWxQSwUGAAAAAAQABAD5AAAAjwMAAAAA&#10;" strokeweight=".09983mm"/>
                <w10:anchorlock/>
              </v:group>
            </w:pict>
          </mc:Fallback>
        </mc:AlternateContent>
      </w:r>
    </w:p>
    <w:p w:rsidR="00637420" w:rsidRPr="00856FF5" w:rsidRDefault="002241B4" w:rsidP="00637AD0">
      <w:pPr>
        <w:spacing w:before="4"/>
        <w:rPr>
          <w:rFonts w:ascii="Arial" w:hAnsi="Arial" w:cs="Arial"/>
          <w:b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682879</wp:posOffset>
            </wp:positionH>
            <wp:positionV relativeFrom="paragraph">
              <wp:posOffset>94259</wp:posOffset>
            </wp:positionV>
            <wp:extent cx="6194310" cy="762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FF5">
        <w:rPr>
          <w:rFonts w:ascii="Arial" w:hAnsi="Arial" w:cs="Arial"/>
          <w:color w:val="333333"/>
          <w:sz w:val="20"/>
          <w:szCs w:val="20"/>
        </w:rPr>
        <w:t>ENCUADRE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53"/>
        <w:gridCol w:w="791"/>
        <w:gridCol w:w="1611"/>
        <w:gridCol w:w="1893"/>
        <w:gridCol w:w="509"/>
        <w:gridCol w:w="2427"/>
      </w:tblGrid>
      <w:tr w:rsidR="00637420" w:rsidRPr="00856FF5" w:rsidTr="00637AD0">
        <w:trPr>
          <w:trHeight w:val="450"/>
        </w:trPr>
        <w:tc>
          <w:tcPr>
            <w:tcW w:w="3244" w:type="dxa"/>
            <w:gridSpan w:val="2"/>
            <w:shd w:val="clear" w:color="auto" w:fill="EDEDED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GRADO:</w:t>
            </w:r>
          </w:p>
          <w:p w:rsidR="00637420" w:rsidRPr="00856FF5" w:rsidRDefault="003D087B" w:rsidP="003D087B">
            <w:pPr>
              <w:pStyle w:val="TableParagraph"/>
              <w:spacing w:before="6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Quinto </w:t>
            </w:r>
          </w:p>
        </w:tc>
        <w:tc>
          <w:tcPr>
            <w:tcW w:w="3504" w:type="dxa"/>
            <w:gridSpan w:val="2"/>
            <w:shd w:val="clear" w:color="auto" w:fill="EDEDED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ASIGNATURA:</w:t>
            </w:r>
          </w:p>
          <w:p w:rsidR="00637420" w:rsidRPr="00856FF5" w:rsidRDefault="003D087B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Religión </w:t>
            </w:r>
          </w:p>
        </w:tc>
        <w:tc>
          <w:tcPr>
            <w:tcW w:w="2936" w:type="dxa"/>
            <w:gridSpan w:val="2"/>
            <w:shd w:val="clear" w:color="auto" w:fill="EDEDED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PERÍODO:</w:t>
            </w:r>
          </w:p>
          <w:p w:rsidR="00637420" w:rsidRPr="00856FF5" w:rsidRDefault="002241B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Período 1</w:t>
            </w:r>
            <w:r w:rsidR="003D087B"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 y 2  Semestre 1</w:t>
            </w:r>
          </w:p>
        </w:tc>
      </w:tr>
      <w:tr w:rsidR="00637420" w:rsidRPr="00856FF5" w:rsidTr="00637AD0">
        <w:trPr>
          <w:trHeight w:val="450"/>
        </w:trPr>
        <w:tc>
          <w:tcPr>
            <w:tcW w:w="3244" w:type="dxa"/>
            <w:gridSpan w:val="2"/>
          </w:tcPr>
          <w:p w:rsidR="00637420" w:rsidRPr="00856FF5" w:rsidRDefault="002241B4">
            <w:pPr>
              <w:pStyle w:val="TableParagraph"/>
              <w:spacing w:before="137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SEMANA(S):</w:t>
            </w:r>
            <w:r w:rsidR="003D087B"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20</w:t>
            </w:r>
          </w:p>
        </w:tc>
        <w:tc>
          <w:tcPr>
            <w:tcW w:w="3504" w:type="dxa"/>
            <w:gridSpan w:val="2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INICIO:</w:t>
            </w:r>
          </w:p>
          <w:p w:rsidR="00637420" w:rsidRPr="00856FF5" w:rsidRDefault="003D087B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01-02-2021</w:t>
            </w:r>
          </w:p>
        </w:tc>
        <w:tc>
          <w:tcPr>
            <w:tcW w:w="2936" w:type="dxa"/>
            <w:gridSpan w:val="2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FIN:</w:t>
            </w:r>
          </w:p>
          <w:p w:rsidR="00637420" w:rsidRPr="00856FF5" w:rsidRDefault="003D087B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20-06-2021</w:t>
            </w:r>
          </w:p>
        </w:tc>
      </w:tr>
      <w:tr w:rsidR="00637420" w:rsidRPr="00856FF5" w:rsidTr="00637AD0">
        <w:trPr>
          <w:trHeight w:val="450"/>
        </w:trPr>
        <w:tc>
          <w:tcPr>
            <w:tcW w:w="9684" w:type="dxa"/>
            <w:gridSpan w:val="6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DOCENTE:</w:t>
            </w:r>
          </w:p>
          <w:p w:rsidR="00637420" w:rsidRPr="00856FF5" w:rsidRDefault="002241B4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Adriana Marcela </w:t>
            </w:r>
            <w:r w:rsidR="003D087B" w:rsidRPr="00856FF5">
              <w:rPr>
                <w:rFonts w:ascii="Arial" w:hAnsi="Arial" w:cs="Arial"/>
                <w:color w:val="333333"/>
                <w:sz w:val="20"/>
                <w:szCs w:val="20"/>
              </w:rPr>
              <w:t>Pérez</w:t>
            </w: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 Rodriguez</w:t>
            </w:r>
          </w:p>
        </w:tc>
      </w:tr>
      <w:tr w:rsidR="00637420" w:rsidRPr="00856FF5" w:rsidTr="00637AD0">
        <w:trPr>
          <w:trHeight w:val="630"/>
        </w:trPr>
        <w:tc>
          <w:tcPr>
            <w:tcW w:w="9684" w:type="dxa"/>
            <w:gridSpan w:val="6"/>
          </w:tcPr>
          <w:p w:rsidR="00637420" w:rsidRPr="00856FF5" w:rsidRDefault="002241B4" w:rsidP="004E717E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ESTÁNDAR:</w:t>
            </w:r>
            <w:r w:rsid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4E717E">
              <w:rPr>
                <w:rFonts w:ascii="Formata-Light" w:eastAsiaTheme="minorHAnsi" w:hAnsi="Formata-Light" w:cs="Formata-Light"/>
                <w:color w:val="1A171B"/>
                <w:sz w:val="20"/>
                <w:szCs w:val="20"/>
                <w:lang w:val="es-CO"/>
              </w:rPr>
              <w:t>Propone situaciones en la historia que manifiestan el beneficio</w:t>
            </w:r>
            <w:r w:rsidR="004E717E">
              <w:rPr>
                <w:rFonts w:ascii="Formata-Light" w:eastAsiaTheme="minorHAnsi" w:hAnsi="Formata-Light" w:cs="Formata-Light"/>
                <w:color w:val="1A171B"/>
                <w:sz w:val="20"/>
                <w:szCs w:val="20"/>
                <w:lang w:val="es-CO"/>
              </w:rPr>
              <w:t xml:space="preserve"> de hacer el bien como señal positiva para mi propia vida y la de los que me rodean. </w:t>
            </w:r>
          </w:p>
        </w:tc>
      </w:tr>
      <w:tr w:rsidR="00637420" w:rsidRPr="00856FF5" w:rsidTr="00637AD0">
        <w:trPr>
          <w:trHeight w:val="630"/>
        </w:trPr>
        <w:tc>
          <w:tcPr>
            <w:tcW w:w="9684" w:type="dxa"/>
            <w:gridSpan w:val="6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PROPÓSITO:</w:t>
            </w:r>
          </w:p>
          <w:p w:rsidR="00637420" w:rsidRPr="00856FF5" w:rsidRDefault="002241B4" w:rsidP="004E717E">
            <w:pPr>
              <w:pStyle w:val="TableParagraph"/>
              <w:spacing w:before="6" w:line="247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Que el estudiante reconozca la importancia </w:t>
            </w:r>
            <w:r w:rsidR="004E717E">
              <w:rPr>
                <w:rFonts w:ascii="Arial" w:hAnsi="Arial" w:cs="Arial"/>
                <w:color w:val="333333"/>
                <w:sz w:val="20"/>
                <w:szCs w:val="20"/>
              </w:rPr>
              <w:t>de actuar buscando el bien propio y el de los demás para llevar una vida más agradable y tranquila.</w:t>
            </w:r>
          </w:p>
        </w:tc>
      </w:tr>
      <w:tr w:rsidR="00637420" w:rsidRPr="00856FF5" w:rsidTr="00637AD0">
        <w:trPr>
          <w:trHeight w:val="450"/>
        </w:trPr>
        <w:tc>
          <w:tcPr>
            <w:tcW w:w="9684" w:type="dxa"/>
            <w:gridSpan w:val="6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NIVEL DE DESEMPEÑO:</w:t>
            </w:r>
          </w:p>
          <w:p w:rsidR="00637420" w:rsidRPr="00856FF5" w:rsidRDefault="002241B4" w:rsidP="004E717E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Superior - Reconoce </w:t>
            </w:r>
            <w:r w:rsidR="004E717E">
              <w:rPr>
                <w:rFonts w:ascii="Arial" w:hAnsi="Arial" w:cs="Arial"/>
                <w:color w:val="333333"/>
                <w:sz w:val="20"/>
                <w:szCs w:val="20"/>
              </w:rPr>
              <w:t xml:space="preserve">acciones que puede llevar a cabo para hacer el bien, pensando en el propio beneficio y en el de los que lo rodean. </w:t>
            </w:r>
          </w:p>
        </w:tc>
      </w:tr>
      <w:tr w:rsidR="00637420" w:rsidRPr="00856FF5" w:rsidTr="00637AD0">
        <w:trPr>
          <w:trHeight w:val="989"/>
        </w:trPr>
        <w:tc>
          <w:tcPr>
            <w:tcW w:w="9684" w:type="dxa"/>
            <w:gridSpan w:val="6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INDICADORES DE DESMPEÑO:</w:t>
            </w:r>
          </w:p>
          <w:p w:rsidR="0069722C" w:rsidRPr="00856FF5" w:rsidRDefault="0069722C" w:rsidP="0041458A">
            <w:pPr>
              <w:pStyle w:val="Prrafodelista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sz w:val="20"/>
                <w:szCs w:val="20"/>
              </w:rPr>
              <w:t>Manifestar en las actitudes diarias la experiencia de amor y amistad con Dios.</w:t>
            </w:r>
          </w:p>
          <w:p w:rsidR="0069722C" w:rsidRPr="00856FF5" w:rsidRDefault="0069722C" w:rsidP="0041458A">
            <w:pPr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sz w:val="20"/>
                <w:szCs w:val="20"/>
              </w:rPr>
              <w:t xml:space="preserve"> • Asumir posturas críticas frente al concepto de felicidad que ofrecen los medios de comunicación y las TIC frente a la sociedad de consumo.</w:t>
            </w:r>
          </w:p>
          <w:p w:rsidR="003B3C5D" w:rsidRPr="00856FF5" w:rsidRDefault="003B3C5D" w:rsidP="0041458A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Identificar la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responsabilidad personal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en el desarrollo propio.</w:t>
            </w:r>
          </w:p>
          <w:p w:rsidR="0069722C" w:rsidRPr="00856FF5" w:rsidRDefault="003B3C5D" w:rsidP="0041458A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• Desarrollar la capacidad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 análisis para valorar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los actos personales.</w:t>
            </w:r>
          </w:p>
          <w:p w:rsidR="003C07DB" w:rsidRPr="00856FF5" w:rsidRDefault="003C07DB" w:rsidP="0041458A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Explicar las motivaciones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 las acciones que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promueven el desarrollo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personal.</w:t>
            </w:r>
          </w:p>
          <w:p w:rsidR="005D39D7" w:rsidRPr="00856FF5" w:rsidRDefault="005D39D7" w:rsidP="0041458A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Asumir posturas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responsables en el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desarrollo personal y en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el cuidado del entorno.</w:t>
            </w:r>
          </w:p>
          <w:p w:rsidR="005D39D7" w:rsidRPr="00856FF5" w:rsidRDefault="005D39D7" w:rsidP="0041458A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• Solicitar ayuda en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situaciones de duda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frente a la toma de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decisiones importantes.</w:t>
            </w:r>
          </w:p>
          <w:p w:rsidR="00637420" w:rsidRPr="00856FF5" w:rsidRDefault="005D39D7" w:rsidP="0041458A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• Asumir una actitud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crítica frente a los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comportamientos y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circunstancias que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obstaculizan la realización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personal.</w:t>
            </w:r>
          </w:p>
        </w:tc>
      </w:tr>
      <w:tr w:rsidR="00637420" w:rsidRPr="00856FF5" w:rsidTr="00637AD0">
        <w:trPr>
          <w:trHeight w:val="630"/>
        </w:trPr>
        <w:tc>
          <w:tcPr>
            <w:tcW w:w="9684" w:type="dxa"/>
            <w:gridSpan w:val="6"/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TEMA:</w:t>
            </w:r>
          </w:p>
          <w:p w:rsidR="00D472FD" w:rsidRPr="00856FF5" w:rsidRDefault="00AB3081" w:rsidP="00AB3081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D472FD"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La vida humana, una vocación</w:t>
            </w:r>
          </w:p>
          <w:p w:rsidR="00D472FD" w:rsidRPr="00856FF5" w:rsidRDefault="00D472FD" w:rsidP="00AB3081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El ser humano, un ser social</w:t>
            </w:r>
          </w:p>
          <w:p w:rsidR="00D472FD" w:rsidRPr="00856FF5" w:rsidRDefault="00D472FD" w:rsidP="00AB3081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El ser humano y la toma de decisiones</w:t>
            </w:r>
          </w:p>
          <w:p w:rsidR="00637420" w:rsidRPr="00856FF5" w:rsidRDefault="00D472FD" w:rsidP="00AB3081">
            <w:pPr>
              <w:pStyle w:val="TableParagraph"/>
              <w:spacing w:before="6" w:line="247" w:lineRule="auto"/>
              <w:ind w:left="0" w:right="624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El ser humano y su misión en la vida</w:t>
            </w:r>
          </w:p>
          <w:p w:rsidR="00D472FD" w:rsidRPr="00856FF5" w:rsidRDefault="00AB3081" w:rsidP="00AB3081">
            <w:pPr>
              <w:pStyle w:val="Prrafodelista"/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675E74"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Dios desde la creación nos dio la responsabilidad</w:t>
            </w:r>
            <w:r w:rsidR="00675E74"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 xml:space="preserve"> </w:t>
            </w:r>
            <w:r w:rsidR="00675E74" w:rsidRPr="00856FF5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de cuidar el planeta</w:t>
            </w:r>
          </w:p>
          <w:p w:rsidR="00675E74" w:rsidRPr="00AB3081" w:rsidRDefault="00675E74" w:rsidP="00AB3081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420" w:rsidRPr="00856FF5" w:rsidTr="00637AD0">
        <w:trPr>
          <w:trHeight w:val="232"/>
        </w:trPr>
        <w:tc>
          <w:tcPr>
            <w:tcW w:w="9684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:rsidR="00637420" w:rsidRPr="00856FF5" w:rsidRDefault="002241B4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ACUERDO CONVIVENCIAL</w:t>
            </w:r>
          </w:p>
        </w:tc>
      </w:tr>
      <w:tr w:rsidR="00637420" w:rsidRPr="00856FF5" w:rsidTr="00637AD0">
        <w:trPr>
          <w:trHeight w:val="3516"/>
        </w:trPr>
        <w:tc>
          <w:tcPr>
            <w:tcW w:w="2453" w:type="dxa"/>
            <w:tcBorders>
              <w:top w:val="single" w:sz="48" w:space="0" w:color="AAAAAA"/>
              <w:left w:val="single" w:sz="6" w:space="0" w:color="AAAAAA"/>
            </w:tcBorders>
          </w:tcPr>
          <w:p w:rsidR="00637420" w:rsidRPr="00856FF5" w:rsidRDefault="002241B4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:rsidR="00637420" w:rsidRDefault="0095632C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Actitud positiva frente a las enseñanzas que lo puedan encaminar a llevar a cabo acciones que propenden por el bien propio y el de los demás.</w:t>
            </w:r>
          </w:p>
          <w:p w:rsidR="0095632C" w:rsidRDefault="0095632C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5632C" w:rsidRPr="00856FF5" w:rsidRDefault="0095632C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Es receptivo y cumple con la participación respetuosa en clase </w:t>
            </w:r>
          </w:p>
        </w:tc>
        <w:tc>
          <w:tcPr>
            <w:tcW w:w="2402" w:type="dxa"/>
            <w:gridSpan w:val="2"/>
            <w:tcBorders>
              <w:top w:val="single" w:sz="48" w:space="0" w:color="AAAAAA"/>
            </w:tcBorders>
          </w:tcPr>
          <w:p w:rsidR="00637420" w:rsidRPr="00856FF5" w:rsidRDefault="002241B4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:rsidR="00637420" w:rsidRPr="00856FF5" w:rsidRDefault="002241B4" w:rsidP="0095632C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A través</w:t>
            </w:r>
            <w:r w:rsidR="0095632C">
              <w:rPr>
                <w:rFonts w:ascii="Arial" w:hAnsi="Arial" w:cs="Arial"/>
                <w:color w:val="333333"/>
                <w:sz w:val="20"/>
                <w:szCs w:val="20"/>
              </w:rPr>
              <w:t xml:space="preserve"> de diversas actividades lleva a cabo el desarrollo de los temas propuestos y sobre todo los aplica para mejorar su vida personal, en familia y en todos los grupos donde se desenvuelve como ser social</w:t>
            </w: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2402" w:type="dxa"/>
            <w:gridSpan w:val="2"/>
            <w:tcBorders>
              <w:top w:val="single" w:sz="48" w:space="0" w:color="AAAAAA"/>
            </w:tcBorders>
          </w:tcPr>
          <w:p w:rsidR="00637420" w:rsidRPr="00856FF5" w:rsidRDefault="002241B4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:rsidR="00637420" w:rsidRPr="00856FF5" w:rsidRDefault="0054671B" w:rsidP="0054671B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Identifica conceptos básicos que ayudan a implementar los temas que se desarrollaran, a través de acciones humanas de fácil cumplimiento.</w:t>
            </w:r>
            <w:r w:rsidR="002241B4"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8" w:space="0" w:color="AAAAAA"/>
              <w:right w:val="thinThickMediumGap" w:sz="9" w:space="0" w:color="AAAAAA"/>
            </w:tcBorders>
          </w:tcPr>
          <w:p w:rsidR="00637420" w:rsidRPr="00856FF5" w:rsidRDefault="002241B4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:rsidR="00637420" w:rsidRPr="00856FF5" w:rsidRDefault="002241B4" w:rsidP="0054671B">
            <w:pPr>
              <w:pStyle w:val="TableParagraph"/>
              <w:spacing w:before="6" w:line="247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 w:rsidRPr="00856FF5">
              <w:rPr>
                <w:rFonts w:ascii="Arial" w:hAnsi="Arial" w:cs="Arial"/>
                <w:color w:val="333333"/>
                <w:sz w:val="20"/>
                <w:szCs w:val="20"/>
              </w:rPr>
              <w:t xml:space="preserve">Reconozco </w:t>
            </w:r>
            <w:r w:rsidR="0054671B">
              <w:rPr>
                <w:rFonts w:ascii="Arial" w:hAnsi="Arial" w:cs="Arial"/>
                <w:color w:val="333333"/>
                <w:sz w:val="20"/>
                <w:szCs w:val="20"/>
              </w:rPr>
              <w:t>la importancia que tiene el vivir de manera armónica para llevar a cabo una vida plena y en buena convivencia consigo mismo y con los demás</w:t>
            </w:r>
          </w:p>
        </w:tc>
      </w:tr>
      <w:tr w:rsidR="00637420" w:rsidRPr="00856FF5" w:rsidTr="00637AD0">
        <w:trPr>
          <w:trHeight w:val="585"/>
        </w:trPr>
        <w:tc>
          <w:tcPr>
            <w:tcW w:w="9684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:rsidR="00637420" w:rsidRPr="00637AD0" w:rsidRDefault="002241B4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AD0">
              <w:rPr>
                <w:rFonts w:ascii="Arial" w:hAnsi="Arial" w:cs="Arial"/>
                <w:b/>
                <w:color w:val="333333"/>
                <w:sz w:val="16"/>
                <w:szCs w:val="16"/>
              </w:rPr>
              <w:t>NOTA: ACEPTO CUMPLIR CON TODOS LOS ASPTECTOS EST</w:t>
            </w:r>
            <w:r w:rsidR="00637AD0">
              <w:rPr>
                <w:rFonts w:ascii="Arial" w:hAnsi="Arial" w:cs="Arial"/>
                <w:b/>
                <w:color w:val="333333"/>
                <w:sz w:val="16"/>
                <w:szCs w:val="16"/>
              </w:rPr>
              <w:t>IPULADOS EN EL PRESENTE ACUERDO Y LO DEL PACTO DE CONVIVENCIA</w:t>
            </w:r>
          </w:p>
        </w:tc>
      </w:tr>
      <w:tr w:rsidR="00637420" w:rsidRPr="00856FF5" w:rsidTr="00637AD0">
        <w:trPr>
          <w:trHeight w:val="630"/>
        </w:trPr>
        <w:tc>
          <w:tcPr>
            <w:tcW w:w="4855" w:type="dxa"/>
            <w:gridSpan w:val="3"/>
            <w:tcBorders>
              <w:left w:val="single" w:sz="6" w:space="0" w:color="AAAAAA"/>
            </w:tcBorders>
          </w:tcPr>
          <w:p w:rsidR="00637420" w:rsidRPr="00856FF5" w:rsidRDefault="002241B4">
            <w:pPr>
              <w:pStyle w:val="TableParagraph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FIRMA ACUDIENTE</w:t>
            </w:r>
          </w:p>
        </w:tc>
        <w:tc>
          <w:tcPr>
            <w:tcW w:w="4829" w:type="dxa"/>
            <w:gridSpan w:val="3"/>
            <w:tcBorders>
              <w:right w:val="thinThickMediumGap" w:sz="9" w:space="0" w:color="AAAAAA"/>
            </w:tcBorders>
          </w:tcPr>
          <w:p w:rsidR="00637420" w:rsidRPr="00856FF5" w:rsidRDefault="002241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856FF5">
              <w:rPr>
                <w:rFonts w:ascii="Arial" w:hAnsi="Arial" w:cs="Arial"/>
                <w:b/>
                <w:color w:val="333333"/>
                <w:sz w:val="20"/>
                <w:szCs w:val="20"/>
              </w:rPr>
              <w:t>FIRMA ESTUDIANTE</w:t>
            </w:r>
          </w:p>
        </w:tc>
      </w:tr>
    </w:tbl>
    <w:p w:rsidR="00637420" w:rsidRPr="00856FF5" w:rsidRDefault="00637420" w:rsidP="00637AD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637420" w:rsidRPr="00856FF5">
      <w:type w:val="continuous"/>
      <w:pgSz w:w="11910" w:h="16840"/>
      <w:pgMar w:top="44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D6861"/>
    <w:multiLevelType w:val="hybridMultilevel"/>
    <w:tmpl w:val="63EA81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20"/>
    <w:rsid w:val="002241B4"/>
    <w:rsid w:val="003B3C5D"/>
    <w:rsid w:val="003C07DB"/>
    <w:rsid w:val="003D087B"/>
    <w:rsid w:val="003F42B2"/>
    <w:rsid w:val="0041458A"/>
    <w:rsid w:val="004B5549"/>
    <w:rsid w:val="004E717E"/>
    <w:rsid w:val="0054671B"/>
    <w:rsid w:val="005D39D7"/>
    <w:rsid w:val="00637420"/>
    <w:rsid w:val="00637AD0"/>
    <w:rsid w:val="00675E74"/>
    <w:rsid w:val="0069722C"/>
    <w:rsid w:val="00856FF5"/>
    <w:rsid w:val="0095632C"/>
    <w:rsid w:val="00AB3081"/>
    <w:rsid w:val="00D472FD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ECB67-4233-47D0-9F75-35B53B2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Puesto">
    <w:name w:val="Title"/>
    <w:basedOn w:val="Normal"/>
    <w:uiPriority w:val="1"/>
    <w:qFormat/>
    <w:pPr>
      <w:ind w:left="12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 Marcela Pérez Rodriguez</cp:lastModifiedBy>
  <cp:revision>2</cp:revision>
  <dcterms:created xsi:type="dcterms:W3CDTF">2021-02-16T22:21:00Z</dcterms:created>
  <dcterms:modified xsi:type="dcterms:W3CDTF">2021-02-16T22:21:00Z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2021-02-15T00:00:00Z</vt:filetime>
  </property>
</Properties>
</file>