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F6" w:rsidRPr="009664D5" w:rsidRDefault="000242F6" w:rsidP="000242F6">
      <w:pPr>
        <w:jc w:val="center"/>
        <w:rPr>
          <w:b/>
          <w:caps/>
          <w:color w:val="FF000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664D5">
        <w:rPr>
          <w:b/>
          <w:caps/>
          <w:color w:val="FF000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SITUACIÓN DE LA FAMILIA EN EL MUNDO ACTUAL</w:t>
      </w:r>
    </w:p>
    <w:p w:rsidR="00B62067" w:rsidRDefault="002A33B9" w:rsidP="000242F6">
      <w:pPr>
        <w:jc w:val="center"/>
        <w:rPr>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lang w:eastAsia="es-MX"/>
        </w:rPr>
        <w:drawing>
          <wp:anchor distT="0" distB="0" distL="114300" distR="114300" simplePos="0" relativeHeight="251660288" behindDoc="0" locked="0" layoutInCell="1" allowOverlap="1" wp14:anchorId="199191CD" wp14:editId="00933520">
            <wp:simplePos x="0" y="0"/>
            <wp:positionH relativeFrom="column">
              <wp:posOffset>2225040</wp:posOffset>
            </wp:positionH>
            <wp:positionV relativeFrom="paragraph">
              <wp:posOffset>48895</wp:posOffset>
            </wp:positionV>
            <wp:extent cx="1195705" cy="1092835"/>
            <wp:effectExtent l="0" t="0" r="4445" b="0"/>
            <wp:wrapNone/>
            <wp:docPr id="5" name="Imagen 5" descr="https://tse3.mm.bing.net/th?id=OIP.IPfzOu0U6HkDJmTaG-QLEgHaGF&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IPfzOu0U6HkDJmTaG-QLEgHaGF&amp;pid=A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705"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3B9" w:rsidRDefault="002A33B9" w:rsidP="000242F6">
      <w:pPr>
        <w:jc w:val="center"/>
        <w:rPr>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2A33B9" w:rsidRDefault="002A33B9" w:rsidP="00B62067">
      <w:pPr>
        <w:jc w:val="both"/>
        <w:rPr>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B62067" w:rsidRPr="0031363D" w:rsidRDefault="00B62067" w:rsidP="00B62067">
      <w:pPr>
        <w:jc w:val="both"/>
        <w:rPr>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rPr>
        <mc:AlternateContent>
          <mc:Choice Requires="wps">
            <w:drawing>
              <wp:anchor distT="0" distB="0" distL="114300" distR="114300" simplePos="0" relativeHeight="251662336" behindDoc="0" locked="0" layoutInCell="1" allowOverlap="1" wp14:anchorId="073E2F43" wp14:editId="77A7D2FC">
                <wp:simplePos x="0" y="0"/>
                <wp:positionH relativeFrom="column">
                  <wp:posOffset>-146685</wp:posOffset>
                </wp:positionH>
                <wp:positionV relativeFrom="paragraph">
                  <wp:posOffset>0</wp:posOffset>
                </wp:positionV>
                <wp:extent cx="1828800" cy="40005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828800" cy="400050"/>
                        </a:xfrm>
                        <a:prstGeom prst="rect">
                          <a:avLst/>
                        </a:prstGeom>
                        <a:noFill/>
                        <a:ln>
                          <a:noFill/>
                        </a:ln>
                        <a:effectLst/>
                      </wps:spPr>
                      <wps:txbx>
                        <w:txbxContent>
                          <w:p w:rsidR="00B62067" w:rsidRPr="002A33B9" w:rsidRDefault="00B62067" w:rsidP="002A33B9">
                            <w:pPr>
                              <w:rPr>
                                <w:b/>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A33B9">
                              <w:rPr>
                                <w:b/>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EXPLORANDO LA REALIDAD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left:0;text-align:left;margin-left:-11.55pt;margin-top:0;width:2in;height:31.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" filled="f" stroked="f">
                <v:fill o:detectmouseclick="t"/>
                <v:textbox>
                  <w:txbxContent>
                    <w:p w:rsidR="00B62067" w:rsidRPr="002A33B9" w:rsidRDefault="00B62067" w:rsidP="002A33B9">
                      <w:pPr>
                        <w:rPr>
                          <w:b/>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A33B9">
                        <w:rPr>
                          <w:b/>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EXPLORANDO LA REALIDAD</w:t>
                      </w:r>
                    </w:p>
                  </w:txbxContent>
                </v:textbox>
              </v:shape>
            </w:pict>
          </mc:Fallback>
        </mc:AlternateContent>
      </w:r>
    </w:p>
    <w:p w:rsidR="002A33B9" w:rsidRPr="00557E70" w:rsidRDefault="002A33B9" w:rsidP="002A33B9">
      <w:pPr>
        <w:shd w:val="clear" w:color="auto" w:fill="FFC000"/>
        <w:rPr>
          <w:rFonts w:ascii="Arial" w:hAnsi="Arial" w:cs="Arial"/>
          <w:b/>
          <w:sz w:val="24"/>
          <w:szCs w:val="24"/>
        </w:rPr>
      </w:pPr>
      <w:r w:rsidRPr="00557E70">
        <w:rPr>
          <w:rFonts w:ascii="Arial" w:hAnsi="Arial" w:cs="Arial"/>
          <w:b/>
          <w:sz w:val="24"/>
          <w:szCs w:val="24"/>
        </w:rPr>
        <w:t>Te lamentas de lo que no tienes?</w:t>
      </w:r>
    </w:p>
    <w:p w:rsidR="002A33B9" w:rsidRDefault="002A33B9" w:rsidP="0096634E">
      <w:pPr>
        <w:jc w:val="both"/>
        <w:rPr>
          <w:rFonts w:ascii="Arial" w:hAnsi="Arial" w:cs="Arial"/>
          <w:sz w:val="24"/>
          <w:szCs w:val="24"/>
        </w:rPr>
      </w:pPr>
      <w:r>
        <w:rPr>
          <w:rFonts w:ascii="Arial" w:hAnsi="Arial" w:cs="Arial"/>
          <w:sz w:val="24"/>
          <w:szCs w:val="24"/>
        </w:rPr>
        <w:t>Estefanía es una niña que pertenece a una familia unida.  La adversidad los visitó este año; una fuerte tormenta arrasó con la casita donde vivían.  Estuvieron en un refugio un tiempo, después,  su padre construyó un cuarto de zinc, donde vivieron Estefanía, sus padres y sus tres hermanos.</w:t>
      </w:r>
      <w:r w:rsidR="000F44A9">
        <w:rPr>
          <w:rFonts w:ascii="Arial" w:hAnsi="Arial" w:cs="Arial"/>
          <w:sz w:val="24"/>
          <w:szCs w:val="24"/>
        </w:rPr>
        <w:t xml:space="preserve">  Ella era feliz y tenía un lema: “pobres pero juntos”.   Y tiene razones para pensar así.</w:t>
      </w:r>
    </w:p>
    <w:p w:rsidR="000F44A9" w:rsidRDefault="000F44A9" w:rsidP="0096634E">
      <w:pPr>
        <w:jc w:val="both"/>
        <w:rPr>
          <w:rFonts w:ascii="Arial" w:hAnsi="Arial" w:cs="Arial"/>
          <w:sz w:val="24"/>
          <w:szCs w:val="24"/>
        </w:rPr>
      </w:pPr>
      <w:r>
        <w:rPr>
          <w:rFonts w:ascii="Arial" w:hAnsi="Arial" w:cs="Arial"/>
          <w:sz w:val="24"/>
          <w:szCs w:val="24"/>
        </w:rPr>
        <w:t>Su padre que hace trabajos de jardinería en barrios lujosos, un día llegó diciendo -¡Que pena de los ricos! Creen que lo tienen todo por poseer una casa suntuosa, pero en todas he notado una enorme pobreza……</w:t>
      </w:r>
    </w:p>
    <w:p w:rsidR="000F44A9" w:rsidRDefault="000F44A9" w:rsidP="0096634E">
      <w:pPr>
        <w:jc w:val="both"/>
        <w:rPr>
          <w:rFonts w:ascii="Arial" w:hAnsi="Arial" w:cs="Arial"/>
          <w:sz w:val="24"/>
          <w:szCs w:val="24"/>
        </w:rPr>
      </w:pPr>
      <w:r>
        <w:rPr>
          <w:rFonts w:ascii="Arial" w:hAnsi="Arial" w:cs="Arial"/>
          <w:sz w:val="24"/>
          <w:szCs w:val="24"/>
        </w:rPr>
        <w:t>Cómo que una enorme pobreza?, preguntó Estefanía –Sí hijita, cada quien anda por su lado, el esposo ocupado en ganar millones, la esposa aburrida</w:t>
      </w:r>
      <w:r w:rsidR="0096634E">
        <w:rPr>
          <w:rFonts w:ascii="Arial" w:hAnsi="Arial" w:cs="Arial"/>
          <w:sz w:val="24"/>
          <w:szCs w:val="24"/>
        </w:rPr>
        <w:t xml:space="preserve"> porque no ve al esposo, se la pasa de compras o con sus amigas.  Los hijos más pequeños al cuidado de la empleada y los más grandes en la calle haciendo uso de todo lo que el dinero puede comprar.</w:t>
      </w:r>
    </w:p>
    <w:p w:rsidR="0096634E" w:rsidRDefault="0096634E" w:rsidP="0096634E">
      <w:pPr>
        <w:jc w:val="both"/>
        <w:rPr>
          <w:rFonts w:ascii="Arial" w:hAnsi="Arial" w:cs="Arial"/>
          <w:sz w:val="24"/>
          <w:szCs w:val="24"/>
        </w:rPr>
      </w:pPr>
      <w:r>
        <w:rPr>
          <w:rFonts w:ascii="Arial" w:hAnsi="Arial" w:cs="Arial"/>
          <w:sz w:val="24"/>
          <w:szCs w:val="24"/>
        </w:rPr>
        <w:t>Yo me preguntaba si serían felices así, y me atreví a preguntarle a uno de los hijos _Y la navidad la van a pasar aquí en casa?, y me dijo: Para nada, mis padres se van a París.  A mi hermano y a mí nos van a dejar dinero para divertirnos y mi hermano pequeño se va a quedar con mi abuela.</w:t>
      </w:r>
    </w:p>
    <w:p w:rsidR="0096634E" w:rsidRDefault="0096634E" w:rsidP="0096634E">
      <w:pPr>
        <w:jc w:val="both"/>
        <w:rPr>
          <w:rFonts w:ascii="Arial" w:hAnsi="Arial" w:cs="Arial"/>
          <w:sz w:val="24"/>
          <w:szCs w:val="24"/>
        </w:rPr>
      </w:pPr>
      <w:r>
        <w:rPr>
          <w:rFonts w:ascii="Arial" w:hAnsi="Arial" w:cs="Arial"/>
          <w:sz w:val="24"/>
          <w:szCs w:val="24"/>
        </w:rPr>
        <w:t>Yo me quedé pensando, ¿Para qué forman una familia si nunca están juntos? Entonces, me sentí rico porque en esta vida, hijita, lo que más vale en la unión familiar.</w:t>
      </w:r>
      <w:r w:rsidR="0088779C">
        <w:rPr>
          <w:rFonts w:ascii="Arial" w:hAnsi="Arial" w:cs="Arial"/>
          <w:sz w:val="24"/>
          <w:szCs w:val="24"/>
        </w:rPr>
        <w:t xml:space="preserve"> Todo lo material se acaba, igual que nos pasó a nosotros con la tormenta, pero el amor que le tengo a tu madre, a ti y a tus hermanos, nunca se va a acabar. Con todo esto hijita, he sacado una conclusión: Algunas de las personas ricas son pobres, porque no están juntos.</w:t>
      </w:r>
    </w:p>
    <w:p w:rsidR="0088779C" w:rsidRDefault="0088779C" w:rsidP="0096634E">
      <w:pPr>
        <w:jc w:val="both"/>
        <w:rPr>
          <w:rFonts w:ascii="Arial" w:hAnsi="Arial" w:cs="Arial"/>
          <w:sz w:val="24"/>
          <w:szCs w:val="24"/>
        </w:rPr>
      </w:pPr>
      <w:r>
        <w:rPr>
          <w:rFonts w:ascii="Arial" w:hAnsi="Arial" w:cs="Arial"/>
          <w:sz w:val="24"/>
          <w:szCs w:val="24"/>
        </w:rPr>
        <w:lastRenderedPageBreak/>
        <w:t>Desde entonces Estefanía aprendió a valorar lo que tiene y a no lamentarse por lo que no tiene.</w:t>
      </w:r>
    </w:p>
    <w:p w:rsidR="002A33B9" w:rsidRPr="00AF471C" w:rsidRDefault="0088779C" w:rsidP="0088779C">
      <w:pPr>
        <w:pBdr>
          <w:bottom w:val="single" w:sz="12" w:space="1" w:color="auto"/>
        </w:pBdr>
        <w:jc w:val="both"/>
        <w:rPr>
          <w:rFonts w:ascii="Arial" w:hAnsi="Arial" w:cs="Arial"/>
          <w:b/>
          <w:sz w:val="24"/>
          <w:szCs w:val="24"/>
        </w:rPr>
      </w:pPr>
      <w:r w:rsidRPr="00AF471C">
        <w:rPr>
          <w:rFonts w:ascii="Arial" w:hAnsi="Arial" w:cs="Arial"/>
          <w:b/>
          <w:sz w:val="24"/>
          <w:szCs w:val="24"/>
        </w:rPr>
        <w:t>Confronta las formas de vivir de las dos familias</w:t>
      </w:r>
      <w:r w:rsidR="00AF471C">
        <w:rPr>
          <w:rFonts w:ascii="Arial" w:hAnsi="Arial" w:cs="Arial"/>
          <w:b/>
          <w:sz w:val="24"/>
          <w:szCs w:val="24"/>
        </w:rPr>
        <w:t xml:space="preserve"> y escribe tu propia conclusión.</w:t>
      </w:r>
      <w:bookmarkStart w:id="0" w:name="_GoBack"/>
      <w:bookmarkEnd w:id="0"/>
    </w:p>
    <w:p w:rsidR="0088779C" w:rsidRDefault="0088779C" w:rsidP="0088779C">
      <w:pPr>
        <w:pBdr>
          <w:bottom w:val="single" w:sz="12" w:space="1" w:color="auto"/>
        </w:pBdr>
        <w:jc w:val="both"/>
        <w:rPr>
          <w:rFonts w:ascii="Arial" w:hAnsi="Arial" w:cs="Arial"/>
          <w:sz w:val="24"/>
          <w:szCs w:val="24"/>
        </w:rPr>
      </w:pPr>
    </w:p>
    <w:p w:rsidR="009664D5" w:rsidRPr="009664D5" w:rsidRDefault="009664D5" w:rsidP="009664D5">
      <w:pPr>
        <w:rPr>
          <w:b/>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PLANTEANDO EL PROBLEMA</w:t>
      </w:r>
    </w:p>
    <w:p w:rsidR="009664D5" w:rsidRPr="009664D5" w:rsidRDefault="009664D5" w:rsidP="009664D5">
      <w:pPr>
        <w:shd w:val="clear" w:color="auto" w:fill="FFC000"/>
        <w:rPr>
          <w:rFonts w:ascii="Arial" w:hAnsi="Arial" w:cs="Arial"/>
          <w:b/>
          <w:sz w:val="24"/>
          <w:szCs w:val="24"/>
        </w:rPr>
      </w:pPr>
      <w:r w:rsidRPr="009664D5">
        <w:rPr>
          <w:rFonts w:ascii="Arial" w:hAnsi="Arial" w:cs="Arial"/>
          <w:b/>
          <w:sz w:val="24"/>
          <w:szCs w:val="24"/>
        </w:rPr>
        <w:t>Cuál es la situación de la familia en el mundo actual?</w:t>
      </w:r>
    </w:p>
    <w:p w:rsidR="009664D5" w:rsidRPr="009664D5" w:rsidRDefault="009664D5" w:rsidP="009664D5">
      <w:pPr>
        <w:jc w:val="both"/>
        <w:rPr>
          <w:rFonts w:ascii="Arial" w:hAnsi="Arial" w:cs="Arial"/>
          <w:sz w:val="24"/>
          <w:szCs w:val="24"/>
        </w:rPr>
      </w:pPr>
      <w:r>
        <w:rPr>
          <w:rFonts w:ascii="Arial" w:hAnsi="Arial" w:cs="Arial"/>
          <w:sz w:val="24"/>
          <w:szCs w:val="24"/>
        </w:rPr>
        <w:t>Tradicionalmente la familia ha sido la célula básica de la sociedad, sin embargo, en la actualidad, se encuentra en proceso de transformación, generando cambios que modifican su identidad.</w:t>
      </w:r>
    </w:p>
    <w:p w:rsidR="009664D5" w:rsidRDefault="009664D5">
      <w:pPr>
        <w:rPr>
          <w:rFonts w:ascii="Arial" w:hAnsi="Arial" w:cs="Arial"/>
          <w:sz w:val="24"/>
          <w:szCs w:val="24"/>
        </w:rPr>
      </w:pPr>
      <w:r w:rsidRPr="009664D5">
        <w:rPr>
          <w:rFonts w:ascii="Arial" w:hAnsi="Arial" w:cs="Arial"/>
          <w:noProof/>
          <w:color w:val="920469"/>
          <w:sz w:val="24"/>
          <w:szCs w:val="24"/>
          <w:lang w:eastAsia="es-MX"/>
        </w:rPr>
        <mc:AlternateContent>
          <mc:Choice Requires="wps">
            <w:drawing>
              <wp:anchor distT="0" distB="0" distL="114300" distR="114300" simplePos="0" relativeHeight="251663360" behindDoc="0" locked="0" layoutInCell="1" allowOverlap="1" wp14:anchorId="7D13DAE6" wp14:editId="7DC1A15D">
                <wp:simplePos x="0" y="0"/>
                <wp:positionH relativeFrom="column">
                  <wp:posOffset>1120140</wp:posOffset>
                </wp:positionH>
                <wp:positionV relativeFrom="paragraph">
                  <wp:posOffset>134620</wp:posOffset>
                </wp:positionV>
                <wp:extent cx="4019550" cy="2200275"/>
                <wp:effectExtent l="57150" t="38100" r="76200" b="104775"/>
                <wp:wrapNone/>
                <wp:docPr id="8" name="8 Elipse"/>
                <wp:cNvGraphicFramePr/>
                <a:graphic xmlns:a="http://schemas.openxmlformats.org/drawingml/2006/main">
                  <a:graphicData uri="http://schemas.microsoft.com/office/word/2010/wordprocessingShape">
                    <wps:wsp>
                      <wps:cNvSpPr/>
                      <wps:spPr>
                        <a:xfrm>
                          <a:off x="0" y="0"/>
                          <a:ext cx="4019550" cy="22002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9664D5" w:rsidRPr="00557E70" w:rsidRDefault="009664D5" w:rsidP="009664D5">
                            <w:pPr>
                              <w:jc w:val="center"/>
                              <w:rPr>
                                <w:b/>
                                <w:sz w:val="28"/>
                                <w:szCs w:val="28"/>
                              </w:rPr>
                            </w:pPr>
                            <w:r w:rsidRPr="00557E70">
                              <w:rPr>
                                <w:b/>
                                <w:sz w:val="28"/>
                                <w:szCs w:val="28"/>
                              </w:rPr>
                              <w:t>La familia se ve afectada por situaciones internas y externas</w:t>
                            </w:r>
                            <w:r w:rsidR="00557E70" w:rsidRPr="00557E70">
                              <w:rPr>
                                <w:b/>
                                <w:sz w:val="28"/>
                                <w:szCs w:val="28"/>
                              </w:rPr>
                              <w:t xml:space="preserve"> que la han debilitado y amenazado, lo que ha traído como consecuencia  la desintegración de muchas de ellas.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27" style="position:absolute;margin-left:88.2pt;margin-top:10.6pt;width:316.5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" fillcolor="#dfa7a6 [1621]" strokecolor="#bc4542 [3045]">
                <v:fill color2="#f5e4e4 [501]" rotate="t" angle="180" colors="0 #ffa2a1;22938f #ffbebd;1 #ffe5e5" focus="100%" type="gradient"/>
                <v:shadow on="t" color="black" opacity="24903f" origin=",.5" offset="0,.55556mm"/>
                <v:textbox>
                  <w:txbxContent>
                    <w:p w:rsidR="009664D5" w:rsidRPr="00557E70" w:rsidRDefault="009664D5" w:rsidP="009664D5">
                      <w:pPr>
                        <w:jc w:val="center"/>
                        <w:rPr>
                          <w:b/>
                          <w:sz w:val="28"/>
                          <w:szCs w:val="28"/>
                        </w:rPr>
                      </w:pPr>
                      <w:r w:rsidRPr="00557E70">
                        <w:rPr>
                          <w:b/>
                          <w:sz w:val="28"/>
                          <w:szCs w:val="28"/>
                        </w:rPr>
                        <w:t>La familia se ve afectada por situaciones internas y externas</w:t>
                      </w:r>
                      <w:r w:rsidR="00557E70" w:rsidRPr="00557E70">
                        <w:rPr>
                          <w:b/>
                          <w:sz w:val="28"/>
                          <w:szCs w:val="28"/>
                        </w:rPr>
                        <w:t xml:space="preserve"> que la han debilitado y amenazado, lo que ha traído como consecuencia  la desintegración de muchas de ellas.</w:t>
                      </w:r>
                    </w:p>
                  </w:txbxContent>
                </v:textbox>
              </v:oval>
            </w:pict>
          </mc:Fallback>
        </mc:AlternateContent>
      </w:r>
      <w:r>
        <w:rPr>
          <w:rFonts w:ascii="Arial" w:hAnsi="Arial" w:cs="Arial"/>
          <w:sz w:val="24"/>
          <w:szCs w:val="24"/>
        </w:rPr>
        <w:t>REFERENTE:</w:t>
      </w:r>
    </w:p>
    <w:p w:rsidR="009664D5" w:rsidRDefault="009664D5">
      <w:pPr>
        <w:rPr>
          <w:rFonts w:ascii="Arial" w:hAnsi="Arial" w:cs="Arial"/>
          <w:sz w:val="24"/>
          <w:szCs w:val="24"/>
        </w:rPr>
      </w:pPr>
    </w:p>
    <w:p w:rsidR="009664D5" w:rsidRDefault="009664D5">
      <w:pPr>
        <w:rPr>
          <w:rFonts w:ascii="Arial" w:hAnsi="Arial" w:cs="Arial"/>
          <w:sz w:val="24"/>
          <w:szCs w:val="24"/>
        </w:rPr>
      </w:pPr>
    </w:p>
    <w:p w:rsidR="009664D5" w:rsidRDefault="009664D5">
      <w:pPr>
        <w:rPr>
          <w:rFonts w:ascii="Arial" w:hAnsi="Arial" w:cs="Arial"/>
          <w:sz w:val="24"/>
          <w:szCs w:val="24"/>
        </w:rPr>
      </w:pPr>
    </w:p>
    <w:p w:rsidR="009664D5" w:rsidRDefault="009664D5">
      <w:pPr>
        <w:rPr>
          <w:rFonts w:ascii="Arial" w:hAnsi="Arial" w:cs="Arial"/>
          <w:sz w:val="24"/>
          <w:szCs w:val="24"/>
        </w:rPr>
      </w:pPr>
    </w:p>
    <w:p w:rsidR="009664D5" w:rsidRPr="009664D5" w:rsidRDefault="009664D5">
      <w:pPr>
        <w:rPr>
          <w:rFonts w:ascii="Arial" w:hAnsi="Arial" w:cs="Arial"/>
          <w:sz w:val="24"/>
          <w:szCs w:val="24"/>
        </w:rPr>
      </w:pPr>
    </w:p>
    <w:p w:rsidR="009664D5" w:rsidRDefault="009664D5">
      <w:pPr>
        <w:rPr>
          <w:sz w:val="16"/>
          <w:szCs w:val="16"/>
        </w:rPr>
      </w:pPr>
    </w:p>
    <w:p w:rsidR="009664D5" w:rsidRDefault="009664D5">
      <w:pPr>
        <w:rPr>
          <w:sz w:val="16"/>
          <w:szCs w:val="16"/>
        </w:rPr>
      </w:pPr>
    </w:p>
    <w:p w:rsidR="00D250BC" w:rsidRPr="00C92AEE" w:rsidRDefault="00C92AEE">
      <w:pPr>
        <w:rPr>
          <w:sz w:val="16"/>
          <w:szCs w:val="16"/>
        </w:rPr>
      </w:pPr>
      <w:r>
        <w:rPr>
          <w:sz w:val="16"/>
          <w:szCs w:val="16"/>
        </w:rPr>
        <w:t xml:space="preserve">Fuente: </w:t>
      </w:r>
      <w:hyperlink r:id="rId7" w:history="1">
        <w:r w:rsidR="00D250BC" w:rsidRPr="00C92AEE">
          <w:rPr>
            <w:rStyle w:val="Hipervnculo"/>
            <w:sz w:val="16"/>
            <w:szCs w:val="16"/>
          </w:rPr>
          <w:t>https://coeducare.com/debilidades-y-fortalezas-familiares-estilo-blog/</w:t>
        </w:r>
      </w:hyperlink>
      <w:r w:rsidR="00B52066">
        <w:rPr>
          <w:rStyle w:val="Hipervnculo"/>
          <w:sz w:val="16"/>
          <w:szCs w:val="16"/>
        </w:rPr>
        <w:t xml:space="preserve">   (Alex Calvache, 2016)</w:t>
      </w:r>
    </w:p>
    <w:p w:rsidR="002A33B9" w:rsidRPr="00C92AEE" w:rsidRDefault="002A33B9" w:rsidP="002A33B9">
      <w:pPr>
        <w:shd w:val="clear" w:color="auto" w:fill="00577D"/>
        <w:tabs>
          <w:tab w:val="center" w:pos="4419"/>
          <w:tab w:val="right" w:pos="8838"/>
        </w:tabs>
        <w:spacing w:after="0" w:line="375" w:lineRule="atLeast"/>
        <w:textAlignment w:val="baseline"/>
        <w:outlineLvl w:val="0"/>
        <w:rPr>
          <w:rFonts w:ascii="Arial" w:eastAsia="Times New Roman" w:hAnsi="Arial" w:cs="Arial"/>
          <w:color w:val="00577D"/>
          <w:kern w:val="36"/>
          <w:sz w:val="38"/>
          <w:szCs w:val="38"/>
          <w:lang w:eastAsia="es-MX"/>
        </w:rPr>
      </w:pPr>
      <w:r>
        <w:rPr>
          <w:rFonts w:ascii="Arial" w:eastAsia="Times New Roman" w:hAnsi="Arial" w:cs="Arial"/>
          <w:color w:val="FFFFFF" w:themeColor="background1"/>
          <w:kern w:val="36"/>
          <w:sz w:val="38"/>
          <w:szCs w:val="38"/>
          <w:lang w:eastAsia="es-MX"/>
        </w:rPr>
        <w:tab/>
      </w:r>
      <w:r w:rsidR="00C92AEE" w:rsidRPr="00C92AEE">
        <w:rPr>
          <w:rFonts w:ascii="Arial" w:eastAsia="Times New Roman" w:hAnsi="Arial" w:cs="Arial"/>
          <w:color w:val="FFFFFF" w:themeColor="background1"/>
          <w:kern w:val="36"/>
          <w:sz w:val="38"/>
          <w:szCs w:val="38"/>
          <w:lang w:eastAsia="es-MX"/>
        </w:rPr>
        <w:t>Debilidades y Fortalezas</w:t>
      </w:r>
      <w:r w:rsidR="00C92AEE" w:rsidRPr="00C92AEE">
        <w:rPr>
          <w:rFonts w:ascii="Arial" w:eastAsia="Times New Roman" w:hAnsi="Arial" w:cs="Arial"/>
          <w:color w:val="00577D"/>
          <w:kern w:val="36"/>
          <w:sz w:val="38"/>
          <w:szCs w:val="38"/>
          <w:lang w:eastAsia="es-MX"/>
        </w:rPr>
        <w:t xml:space="preserve"> Familiares</w:t>
      </w:r>
      <w:r>
        <w:rPr>
          <w:rFonts w:ascii="Arial" w:eastAsia="Times New Roman" w:hAnsi="Arial" w:cs="Arial"/>
          <w:color w:val="00577D"/>
          <w:kern w:val="36"/>
          <w:sz w:val="38"/>
          <w:szCs w:val="38"/>
          <w:lang w:eastAsia="es-MX"/>
        </w:rPr>
        <w:tab/>
      </w:r>
    </w:p>
    <w:p w:rsidR="00D250BC" w:rsidRDefault="002A33B9" w:rsidP="00C93667">
      <w:r>
        <w:rPr>
          <w:noProof/>
          <w:lang w:eastAsia="es-MX"/>
        </w:rPr>
        <w:drawing>
          <wp:inline distT="0" distB="0" distL="0" distR="0" wp14:anchorId="6420E460" wp14:editId="5CE626AB">
            <wp:extent cx="5610225" cy="158050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693" cy="1582046"/>
                    </a:xfrm>
                    <a:prstGeom prst="rect">
                      <a:avLst/>
                    </a:prstGeom>
                    <a:noFill/>
                    <a:ln>
                      <a:noFill/>
                    </a:ln>
                  </pic:spPr>
                </pic:pic>
              </a:graphicData>
            </a:graphic>
          </wp:inline>
        </w:drawing>
      </w:r>
    </w:p>
    <w:p w:rsidR="00C93667" w:rsidRDefault="00C93667" w:rsidP="0000663B">
      <w:pPr>
        <w:rPr>
          <w:rFonts w:ascii="Arial" w:eastAsia="Times New Roman" w:hAnsi="Arial" w:cs="Arial"/>
          <w:color w:val="4B4B4B"/>
          <w:sz w:val="29"/>
          <w:szCs w:val="29"/>
          <w:lang w:eastAsia="es-MX"/>
        </w:rPr>
      </w:pPr>
      <w:r w:rsidRPr="00C93667">
        <w:rPr>
          <w:rFonts w:ascii="Arial" w:eastAsia="Times New Roman" w:hAnsi="Arial" w:cs="Arial"/>
          <w:color w:val="920469"/>
          <w:sz w:val="29"/>
          <w:szCs w:val="29"/>
          <w:lang w:eastAsia="es-MX"/>
        </w:rPr>
        <w:t>S</w:t>
      </w:r>
      <w:r w:rsidR="00B52066" w:rsidRPr="00B52066">
        <w:rPr>
          <w:rFonts w:ascii="Arial" w:eastAsia="Times New Roman" w:hAnsi="Arial" w:cs="Arial"/>
          <w:color w:val="920469"/>
          <w:sz w:val="29"/>
          <w:szCs w:val="29"/>
          <w:lang w:eastAsia="es-MX"/>
        </w:rPr>
        <w:t>ituaciones internas</w:t>
      </w:r>
      <w:r>
        <w:rPr>
          <w:rFonts w:ascii="Arial" w:eastAsia="Times New Roman" w:hAnsi="Arial" w:cs="Arial"/>
          <w:color w:val="4B4B4B"/>
          <w:sz w:val="29"/>
          <w:szCs w:val="29"/>
          <w:lang w:eastAsia="es-MX"/>
        </w:rPr>
        <w:t>:</w:t>
      </w:r>
    </w:p>
    <w:p w:rsidR="00C93667" w:rsidRDefault="00C93667" w:rsidP="00B52066">
      <w:pPr>
        <w:shd w:val="clear" w:color="auto" w:fill="FCFCFC"/>
        <w:spacing w:after="225" w:line="360" w:lineRule="atLeast"/>
        <w:jc w:val="both"/>
        <w:textAlignment w:val="baseline"/>
        <w:rPr>
          <w:rFonts w:ascii="Arial" w:eastAsia="Times New Roman" w:hAnsi="Arial" w:cs="Arial"/>
          <w:color w:val="4B4B4B"/>
          <w:sz w:val="29"/>
          <w:szCs w:val="29"/>
          <w:lang w:eastAsia="es-MX"/>
        </w:rPr>
      </w:pPr>
      <w:r>
        <w:rPr>
          <w:rFonts w:ascii="Arial" w:eastAsia="Times New Roman" w:hAnsi="Arial" w:cs="Arial"/>
          <w:color w:val="4B4B4B"/>
          <w:sz w:val="29"/>
          <w:szCs w:val="29"/>
          <w:lang w:eastAsia="es-MX"/>
        </w:rPr>
        <w:lastRenderedPageBreak/>
        <w:t xml:space="preserve">Fortalezas y debilidades. </w:t>
      </w:r>
    </w:p>
    <w:p w:rsidR="00C93667" w:rsidRPr="00C93667" w:rsidRDefault="00C93667" w:rsidP="00B52066">
      <w:pPr>
        <w:shd w:val="clear" w:color="auto" w:fill="FCFCFC"/>
        <w:spacing w:after="225" w:line="360" w:lineRule="atLeast"/>
        <w:jc w:val="both"/>
        <w:textAlignment w:val="baseline"/>
        <w:rPr>
          <w:rFonts w:ascii="Arial" w:eastAsia="Times New Roman" w:hAnsi="Arial" w:cs="Arial"/>
          <w:color w:val="920469"/>
          <w:sz w:val="29"/>
          <w:szCs w:val="29"/>
          <w:lang w:eastAsia="es-MX"/>
        </w:rPr>
      </w:pPr>
      <w:r w:rsidRPr="00C93667">
        <w:rPr>
          <w:rFonts w:ascii="Arial" w:eastAsia="Times New Roman" w:hAnsi="Arial" w:cs="Arial"/>
          <w:color w:val="920469"/>
          <w:sz w:val="29"/>
          <w:szCs w:val="29"/>
          <w:lang w:eastAsia="es-MX"/>
        </w:rPr>
        <w:t xml:space="preserve">Situaciones </w:t>
      </w:r>
      <w:r w:rsidR="00B52066" w:rsidRPr="00B52066">
        <w:rPr>
          <w:rFonts w:ascii="Arial" w:eastAsia="Times New Roman" w:hAnsi="Arial" w:cs="Arial"/>
          <w:color w:val="920469"/>
          <w:sz w:val="29"/>
          <w:szCs w:val="29"/>
          <w:lang w:eastAsia="es-MX"/>
        </w:rPr>
        <w:t>externas</w:t>
      </w:r>
      <w:r w:rsidRPr="00C93667">
        <w:rPr>
          <w:rFonts w:ascii="Arial" w:eastAsia="Times New Roman" w:hAnsi="Arial" w:cs="Arial"/>
          <w:color w:val="920469"/>
          <w:sz w:val="29"/>
          <w:szCs w:val="29"/>
          <w:lang w:eastAsia="es-MX"/>
        </w:rPr>
        <w:t>:</w:t>
      </w:r>
    </w:p>
    <w:p w:rsidR="00B52066" w:rsidRDefault="00C93667" w:rsidP="00B52066">
      <w:pPr>
        <w:shd w:val="clear" w:color="auto" w:fill="FCFCFC"/>
        <w:spacing w:after="225" w:line="360" w:lineRule="atLeast"/>
        <w:jc w:val="both"/>
        <w:textAlignment w:val="baseline"/>
        <w:rPr>
          <w:rFonts w:ascii="Arial" w:eastAsia="Times New Roman" w:hAnsi="Arial" w:cs="Arial"/>
          <w:color w:val="4B4B4B"/>
          <w:sz w:val="29"/>
          <w:szCs w:val="29"/>
          <w:lang w:eastAsia="es-MX"/>
        </w:rPr>
      </w:pPr>
      <w:r>
        <w:rPr>
          <w:rFonts w:ascii="Arial" w:eastAsia="Times New Roman" w:hAnsi="Arial" w:cs="Arial"/>
          <w:color w:val="4B4B4B"/>
          <w:sz w:val="29"/>
          <w:szCs w:val="29"/>
          <w:lang w:eastAsia="es-MX"/>
        </w:rPr>
        <w:t>Oportunidades y amenazas.</w:t>
      </w:r>
    </w:p>
    <w:p w:rsidR="003B36E9" w:rsidRDefault="00557E70" w:rsidP="00B52066">
      <w:pPr>
        <w:shd w:val="clear" w:color="auto" w:fill="FCFCFC"/>
        <w:spacing w:after="225" w:line="360" w:lineRule="atLeast"/>
        <w:jc w:val="both"/>
        <w:textAlignment w:val="baseline"/>
        <w:rPr>
          <w:rFonts w:ascii="Arial" w:eastAsia="Times New Roman" w:hAnsi="Arial" w:cs="Arial"/>
          <w:color w:val="4B4B4B"/>
          <w:sz w:val="29"/>
          <w:szCs w:val="29"/>
          <w:lang w:eastAsia="es-MX"/>
        </w:rPr>
      </w:pPr>
      <w:r w:rsidRPr="00C93667">
        <w:rPr>
          <w:rFonts w:ascii="Arial" w:eastAsia="Times New Roman" w:hAnsi="Arial" w:cs="Arial"/>
          <w:noProof/>
          <w:color w:val="920469"/>
          <w:sz w:val="29"/>
          <w:szCs w:val="29"/>
          <w:lang w:eastAsia="es-MX"/>
        </w:rPr>
        <w:drawing>
          <wp:anchor distT="0" distB="0" distL="114300" distR="114300" simplePos="0" relativeHeight="251658240" behindDoc="0" locked="0" layoutInCell="1" allowOverlap="1" wp14:anchorId="1D19EEE8" wp14:editId="06EF00B8">
            <wp:simplePos x="0" y="0"/>
            <wp:positionH relativeFrom="margin">
              <wp:posOffset>-304165</wp:posOffset>
            </wp:positionH>
            <wp:positionV relativeFrom="margin">
              <wp:posOffset>1066800</wp:posOffset>
            </wp:positionV>
            <wp:extent cx="3482975" cy="2152650"/>
            <wp:effectExtent l="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2975" cy="2152650"/>
                    </a:xfrm>
                    <a:prstGeom prst="rect">
                      <a:avLst/>
                    </a:prstGeom>
                    <a:noFill/>
                    <a:ln>
                      <a:noFill/>
                    </a:ln>
                  </pic:spPr>
                </pic:pic>
              </a:graphicData>
            </a:graphic>
          </wp:anchor>
        </w:drawing>
      </w:r>
    </w:p>
    <w:p w:rsidR="00B52066" w:rsidRPr="00B52066" w:rsidRDefault="00016D8F" w:rsidP="00C93667">
      <w:pPr>
        <w:spacing w:after="0" w:line="360" w:lineRule="auto"/>
        <w:jc w:val="both"/>
        <w:rPr>
          <w:rFonts w:ascii="Times New Roman" w:eastAsia="Times New Roman" w:hAnsi="Times New Roman" w:cs="Times New Roman"/>
          <w:sz w:val="24"/>
          <w:szCs w:val="24"/>
          <w:lang w:eastAsia="es-MX"/>
        </w:rPr>
      </w:pPr>
      <w:r>
        <w:rPr>
          <w:rFonts w:ascii="Arial" w:eastAsia="Times New Roman" w:hAnsi="Arial" w:cs="Arial"/>
          <w:color w:val="4B4B4B"/>
          <w:sz w:val="24"/>
          <w:szCs w:val="24"/>
          <w:shd w:val="clear" w:color="auto" w:fill="FCFCFC"/>
          <w:lang w:eastAsia="es-MX"/>
        </w:rPr>
        <w:t>“</w:t>
      </w:r>
      <w:r w:rsidR="00B52066" w:rsidRPr="00B52066">
        <w:rPr>
          <w:rFonts w:ascii="Arial" w:eastAsia="Times New Roman" w:hAnsi="Arial" w:cs="Arial"/>
          <w:color w:val="4B4B4B"/>
          <w:sz w:val="24"/>
          <w:szCs w:val="24"/>
          <w:shd w:val="clear" w:color="auto" w:fill="FCFCFC"/>
          <w:lang w:eastAsia="es-MX"/>
        </w:rPr>
        <w:t> </w:t>
      </w:r>
      <w:r w:rsidR="00B52066" w:rsidRPr="00B52066">
        <w:rPr>
          <w:rFonts w:ascii="Arial" w:eastAsia="Times New Roman" w:hAnsi="Arial" w:cs="Arial"/>
          <w:b/>
          <w:bCs/>
          <w:color w:val="4B4B4B"/>
          <w:sz w:val="24"/>
          <w:szCs w:val="24"/>
          <w:bdr w:val="none" w:sz="0" w:space="0" w:color="auto" w:frame="1"/>
          <w:shd w:val="clear" w:color="auto" w:fill="FCFCFC"/>
          <w:lang w:eastAsia="es-MX"/>
        </w:rPr>
        <w:t>Lo primero que tienes que hacer</w:t>
      </w:r>
      <w:r w:rsidR="00B52066" w:rsidRPr="00B52066">
        <w:rPr>
          <w:rFonts w:ascii="Arial" w:eastAsia="Times New Roman" w:hAnsi="Arial" w:cs="Arial"/>
          <w:color w:val="4B4B4B"/>
          <w:sz w:val="24"/>
          <w:szCs w:val="24"/>
          <w:shd w:val="clear" w:color="auto" w:fill="FCFCFC"/>
          <w:lang w:eastAsia="es-MX"/>
        </w:rPr>
        <w:t> es pensar en un objetivo que quieras conseguir a nivel familiar. Por ejem</w:t>
      </w:r>
      <w:r w:rsidR="003C6CC6">
        <w:rPr>
          <w:rFonts w:ascii="Arial" w:eastAsia="Times New Roman" w:hAnsi="Arial" w:cs="Arial"/>
          <w:color w:val="4B4B4B"/>
          <w:sz w:val="24"/>
          <w:szCs w:val="24"/>
          <w:shd w:val="clear" w:color="auto" w:fill="FCFCFC"/>
          <w:lang w:eastAsia="es-MX"/>
        </w:rPr>
        <w:t>plo, “compartir más con la familia</w:t>
      </w:r>
      <w:r w:rsidR="00B52066" w:rsidRPr="00B52066">
        <w:rPr>
          <w:rFonts w:ascii="Arial" w:eastAsia="Times New Roman" w:hAnsi="Arial" w:cs="Arial"/>
          <w:color w:val="4B4B4B"/>
          <w:sz w:val="24"/>
          <w:szCs w:val="24"/>
          <w:shd w:val="clear" w:color="auto" w:fill="FCFCFC"/>
          <w:lang w:eastAsia="es-MX"/>
        </w:rPr>
        <w:t>”,</w:t>
      </w:r>
      <w:r w:rsidR="003C6CC6">
        <w:rPr>
          <w:rFonts w:ascii="Arial" w:eastAsia="Times New Roman" w:hAnsi="Arial" w:cs="Arial"/>
          <w:color w:val="4B4B4B"/>
          <w:sz w:val="24"/>
          <w:szCs w:val="24"/>
          <w:shd w:val="clear" w:color="auto" w:fill="FCFCFC"/>
          <w:lang w:eastAsia="es-MX"/>
        </w:rPr>
        <w:t xml:space="preserve"> «expresar lo que siento</w:t>
      </w:r>
      <w:r w:rsidR="00B52066" w:rsidRPr="00B52066">
        <w:rPr>
          <w:rFonts w:ascii="Arial" w:eastAsia="Times New Roman" w:hAnsi="Arial" w:cs="Arial"/>
          <w:color w:val="4B4B4B"/>
          <w:sz w:val="24"/>
          <w:szCs w:val="24"/>
          <w:shd w:val="clear" w:color="auto" w:fill="FCFCFC"/>
          <w:lang w:eastAsia="es-MX"/>
        </w:rPr>
        <w:t>» o el que tú prefieras, lo importante es que sea un objetivo concreto, específico y que le pongas una fecha para conseguirlo o al menos acercarte al mismo.</w:t>
      </w:r>
    </w:p>
    <w:p w:rsidR="00557E70" w:rsidRDefault="00893C3C" w:rsidP="00C93667">
      <w:pPr>
        <w:shd w:val="clear" w:color="auto" w:fill="FCFCFC"/>
        <w:spacing w:after="0"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noProof/>
          <w:color w:val="07597E"/>
          <w:sz w:val="24"/>
          <w:szCs w:val="24"/>
          <w:bdr w:val="none" w:sz="0" w:space="0" w:color="auto" w:frame="1"/>
          <w:lang w:eastAsia="es-MX"/>
        </w:rPr>
        <w:drawing>
          <wp:anchor distT="0" distB="0" distL="114300" distR="114300" simplePos="0" relativeHeight="251659264" behindDoc="0" locked="0" layoutInCell="1" allowOverlap="1" wp14:anchorId="557B87F4" wp14:editId="7F1B7EEB">
            <wp:simplePos x="0" y="0"/>
            <wp:positionH relativeFrom="margin">
              <wp:posOffset>1520190</wp:posOffset>
            </wp:positionH>
            <wp:positionV relativeFrom="margin">
              <wp:posOffset>3977005</wp:posOffset>
            </wp:positionV>
            <wp:extent cx="1543050" cy="1543050"/>
            <wp:effectExtent l="0" t="0" r="0" b="0"/>
            <wp:wrapSquare wrapText="bothSides"/>
            <wp:docPr id="3" name="Imagen 3" descr="coeducaconsejo-debilidades-y-fortalezas(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educaconsejo-debilidades-y-fortalezas(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E70" w:rsidRDefault="00557E70" w:rsidP="00C93667">
      <w:pPr>
        <w:shd w:val="clear" w:color="auto" w:fill="FCFCFC"/>
        <w:spacing w:after="0" w:line="360" w:lineRule="auto"/>
        <w:jc w:val="both"/>
        <w:textAlignment w:val="baseline"/>
        <w:rPr>
          <w:rFonts w:ascii="Arial" w:eastAsia="Times New Roman" w:hAnsi="Arial" w:cs="Arial"/>
          <w:color w:val="4B4B4B"/>
          <w:sz w:val="24"/>
          <w:szCs w:val="24"/>
          <w:lang w:eastAsia="es-MX"/>
        </w:rPr>
      </w:pPr>
    </w:p>
    <w:p w:rsidR="0000663B" w:rsidRDefault="0000663B" w:rsidP="00C93667">
      <w:pPr>
        <w:shd w:val="clear" w:color="auto" w:fill="FCFCFC"/>
        <w:spacing w:after="0" w:line="360" w:lineRule="auto"/>
        <w:jc w:val="both"/>
        <w:textAlignment w:val="baseline"/>
        <w:rPr>
          <w:rFonts w:ascii="Arial" w:eastAsia="Times New Roman" w:hAnsi="Arial" w:cs="Arial"/>
          <w:color w:val="4B4B4B"/>
          <w:sz w:val="24"/>
          <w:szCs w:val="24"/>
          <w:lang w:eastAsia="es-MX"/>
        </w:rPr>
      </w:pPr>
    </w:p>
    <w:p w:rsidR="0000663B" w:rsidRDefault="0000663B" w:rsidP="00C93667">
      <w:pPr>
        <w:shd w:val="clear" w:color="auto" w:fill="FCFCFC"/>
        <w:spacing w:after="0" w:line="360" w:lineRule="auto"/>
        <w:jc w:val="both"/>
        <w:textAlignment w:val="baseline"/>
        <w:rPr>
          <w:rFonts w:ascii="Arial" w:eastAsia="Times New Roman" w:hAnsi="Arial" w:cs="Arial"/>
          <w:color w:val="4B4B4B"/>
          <w:sz w:val="24"/>
          <w:szCs w:val="24"/>
          <w:lang w:eastAsia="es-MX"/>
        </w:rPr>
      </w:pPr>
    </w:p>
    <w:p w:rsidR="003C6CC6" w:rsidRPr="00B52066" w:rsidRDefault="003C6CC6" w:rsidP="00C93667">
      <w:pPr>
        <w:shd w:val="clear" w:color="auto" w:fill="FCFCFC"/>
        <w:spacing w:after="0" w:line="360" w:lineRule="auto"/>
        <w:jc w:val="both"/>
        <w:textAlignment w:val="baseline"/>
        <w:rPr>
          <w:rFonts w:ascii="Arial" w:eastAsia="Times New Roman" w:hAnsi="Arial" w:cs="Arial"/>
          <w:color w:val="4B4B4B"/>
          <w:sz w:val="24"/>
          <w:szCs w:val="24"/>
          <w:lang w:eastAsia="es-MX"/>
        </w:rPr>
      </w:pPr>
    </w:p>
    <w:p w:rsidR="00D259E9" w:rsidRDefault="00D259E9" w:rsidP="00D259E9">
      <w:pPr>
        <w:spacing w:after="0" w:line="360" w:lineRule="auto"/>
        <w:rPr>
          <w:rFonts w:ascii="Arial" w:eastAsia="Times New Roman" w:hAnsi="Arial" w:cs="Arial"/>
          <w:color w:val="FFFFFF"/>
          <w:sz w:val="36"/>
          <w:szCs w:val="36"/>
          <w:bdr w:val="none" w:sz="0" w:space="0" w:color="auto" w:frame="1"/>
          <w:shd w:val="clear" w:color="auto" w:fill="00577D"/>
          <w:lang w:eastAsia="es-MX"/>
        </w:rPr>
      </w:pPr>
      <w:r w:rsidRPr="00B52066">
        <w:rPr>
          <w:rFonts w:ascii="Arial" w:eastAsia="Times New Roman" w:hAnsi="Arial" w:cs="Arial"/>
          <w:color w:val="FFFFFF"/>
          <w:sz w:val="36"/>
          <w:szCs w:val="36"/>
          <w:bdr w:val="none" w:sz="0" w:space="0" w:color="auto" w:frame="1"/>
          <w:shd w:val="clear" w:color="auto" w:fill="00577D"/>
          <w:lang w:eastAsia="es-MX"/>
        </w:rPr>
        <w:t>Fortalezas</w:t>
      </w:r>
    </w:p>
    <w:p w:rsidR="00D259E9" w:rsidRPr="00B52066" w:rsidRDefault="00D259E9" w:rsidP="00C93667">
      <w:pPr>
        <w:spacing w:after="0" w:line="360" w:lineRule="auto"/>
        <w:rPr>
          <w:rFonts w:ascii="Times New Roman" w:eastAsia="Times New Roman" w:hAnsi="Times New Roman" w:cs="Times New Roman"/>
          <w:sz w:val="24"/>
          <w:szCs w:val="24"/>
          <w:lang w:eastAsia="es-MX"/>
        </w:rPr>
      </w:pPr>
    </w:p>
    <w:p w:rsidR="00B52066" w:rsidRPr="003B36E9" w:rsidRDefault="00B52066" w:rsidP="00C93667">
      <w:pPr>
        <w:shd w:val="clear" w:color="auto" w:fill="FCFCFC"/>
        <w:spacing w:after="0"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Se trata de reflexionar sobre cuáles son tus puntos fuertes como miembro de la familia. Las fortalezas vienen a representar tus elementos internos positivos, lo que haces bien, en lo que eres bueno de verdad y que va a ayudarte a lograr tus propósitos.</w:t>
      </w:r>
    </w:p>
    <w:p w:rsidR="00B52066" w:rsidRPr="003B36E9"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Esos recursos innatos que tienes y que te diferencian de cualquier otra persona de tu casa.</w:t>
      </w:r>
    </w:p>
    <w:p w:rsidR="00B52066" w:rsidRPr="003B36E9"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¿Qué capacidades tienes?, ¿Qué haces mejor que los demás?. Anota al menos 3 de esas fortalezas.</w:t>
      </w:r>
    </w:p>
    <w:p w:rsidR="00B52066" w:rsidRPr="00C4525A" w:rsidRDefault="00B52066" w:rsidP="00C93667">
      <w:pPr>
        <w:spacing w:after="0" w:line="360" w:lineRule="auto"/>
        <w:rPr>
          <w:rFonts w:ascii="Arial" w:eastAsia="Times New Roman" w:hAnsi="Arial" w:cs="Arial"/>
          <w:sz w:val="36"/>
          <w:szCs w:val="36"/>
          <w:lang w:eastAsia="es-MX"/>
        </w:rPr>
      </w:pPr>
      <w:r w:rsidRPr="00C4525A">
        <w:rPr>
          <w:rFonts w:ascii="Arial" w:eastAsia="Times New Roman" w:hAnsi="Arial" w:cs="Arial"/>
          <w:color w:val="FFFFFF"/>
          <w:sz w:val="36"/>
          <w:szCs w:val="36"/>
          <w:bdr w:val="none" w:sz="0" w:space="0" w:color="auto" w:frame="1"/>
          <w:shd w:val="clear" w:color="auto" w:fill="00577D"/>
          <w:lang w:eastAsia="es-MX"/>
        </w:rPr>
        <w:lastRenderedPageBreak/>
        <w:t>Oportunidades</w:t>
      </w:r>
    </w:p>
    <w:p w:rsidR="00B52066" w:rsidRPr="003B36E9"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Ahora no se trata solo de saber cuáles son tus puntos fuertes, sino de usarlos para maximizar las oportunidades externas que se puedan generar. Este campo representa todo lo que te ofrece de positivo tu entorno, para que puedas potenciar y mejorar tus propias fortalezas y a la vez acercarte a tu objetivo.</w:t>
      </w:r>
    </w:p>
    <w:p w:rsidR="00B52066" w:rsidRPr="003B36E9"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Por ejemplo si una de tus fortalezas es “saber escuchar”, como oportunidad podrás anotar el poder solucionar los conflictos familiares o entender mejor a los miembros de tu familia.</w:t>
      </w:r>
    </w:p>
    <w:p w:rsidR="00B52066" w:rsidRPr="00C4525A" w:rsidRDefault="00B52066" w:rsidP="00C93667">
      <w:pPr>
        <w:spacing w:after="0" w:line="360" w:lineRule="auto"/>
        <w:rPr>
          <w:rFonts w:ascii="Arial" w:eastAsia="Times New Roman" w:hAnsi="Arial" w:cs="Arial"/>
          <w:sz w:val="36"/>
          <w:szCs w:val="36"/>
          <w:lang w:eastAsia="es-MX"/>
        </w:rPr>
      </w:pPr>
      <w:r w:rsidRPr="00C4525A">
        <w:rPr>
          <w:rFonts w:ascii="Arial" w:eastAsia="Times New Roman" w:hAnsi="Arial" w:cs="Arial"/>
          <w:color w:val="FFFFFF"/>
          <w:sz w:val="36"/>
          <w:szCs w:val="36"/>
          <w:bdr w:val="none" w:sz="0" w:space="0" w:color="auto" w:frame="1"/>
          <w:shd w:val="clear" w:color="auto" w:fill="00577D"/>
          <w:lang w:eastAsia="es-MX"/>
        </w:rPr>
        <w:t>Debilidades</w:t>
      </w:r>
    </w:p>
    <w:p w:rsidR="00B52066" w:rsidRPr="003B36E9" w:rsidRDefault="00C4525A"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En esta sección</w:t>
      </w:r>
      <w:r w:rsidR="00B52066" w:rsidRPr="003B36E9">
        <w:rPr>
          <w:rFonts w:ascii="Arial" w:eastAsia="Times New Roman" w:hAnsi="Arial" w:cs="Arial"/>
          <w:color w:val="4B4B4B"/>
          <w:sz w:val="24"/>
          <w:szCs w:val="24"/>
          <w:lang w:eastAsia="es-MX"/>
        </w:rPr>
        <w:t xml:space="preserve"> tienes que reflejar aquéllos aspectos en los que debes mejorar para lograr tu objetivo. Son el conjunto de características y habilidades que tienes, que constituyen una barrera para que alcances tus objetivos y que eres consciente de que puedes mejorar.</w:t>
      </w:r>
    </w:p>
    <w:p w:rsidR="00B52066" w:rsidRPr="003B36E9"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¿Qué haces, dices o piensas  actualmente que te aleja de tu meta?</w:t>
      </w:r>
    </w:p>
    <w:p w:rsidR="00B52066" w:rsidRPr="003B36E9"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¿De qué puntos débiles tuyos piensan que se aprovechan los demás?</w:t>
      </w:r>
    </w:p>
    <w:p w:rsidR="00B52066" w:rsidRPr="003B36E9" w:rsidRDefault="00C4525A"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Ejm:</w:t>
      </w:r>
      <w:r w:rsidR="0031363D">
        <w:rPr>
          <w:rFonts w:ascii="Arial" w:eastAsia="Times New Roman" w:hAnsi="Arial" w:cs="Arial"/>
          <w:color w:val="4B4B4B"/>
          <w:sz w:val="24"/>
          <w:szCs w:val="24"/>
          <w:lang w:eastAsia="es-MX"/>
        </w:rPr>
        <w:t xml:space="preserve"> </w:t>
      </w:r>
      <w:r w:rsidR="00B52066" w:rsidRPr="003B36E9">
        <w:rPr>
          <w:rFonts w:ascii="Arial" w:eastAsia="Times New Roman" w:hAnsi="Arial" w:cs="Arial"/>
          <w:color w:val="4B4B4B"/>
          <w:sz w:val="24"/>
          <w:szCs w:val="24"/>
          <w:lang w:eastAsia="es-MX"/>
        </w:rPr>
        <w:t>Una debilidad podría ser “no saber escuchar”.</w:t>
      </w:r>
    </w:p>
    <w:p w:rsidR="00B52066" w:rsidRPr="003B36E9"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Al igual que con las fortalezas, te voy a pedir que anotes 3 de tus debilidades. Por ahora déjalas ahí con ese rasgo negativo que le has adjudicado.</w:t>
      </w:r>
    </w:p>
    <w:p w:rsidR="00B52066" w:rsidRPr="003B36E9" w:rsidRDefault="00B52066" w:rsidP="00C93667">
      <w:pPr>
        <w:spacing w:after="0" w:line="360" w:lineRule="auto"/>
        <w:rPr>
          <w:rFonts w:ascii="Arial" w:eastAsia="Times New Roman" w:hAnsi="Arial" w:cs="Arial"/>
          <w:sz w:val="24"/>
          <w:szCs w:val="24"/>
          <w:lang w:eastAsia="es-MX"/>
        </w:rPr>
      </w:pPr>
      <w:r w:rsidRPr="003B36E9">
        <w:rPr>
          <w:rFonts w:ascii="Arial" w:eastAsia="Times New Roman" w:hAnsi="Arial" w:cs="Arial"/>
          <w:color w:val="FFFFFF"/>
          <w:sz w:val="24"/>
          <w:szCs w:val="24"/>
          <w:bdr w:val="none" w:sz="0" w:space="0" w:color="auto" w:frame="1"/>
          <w:shd w:val="clear" w:color="auto" w:fill="00577D"/>
          <w:lang w:eastAsia="es-MX"/>
        </w:rPr>
        <w:t>Amenazas</w:t>
      </w:r>
    </w:p>
    <w:p w:rsidR="00B52066" w:rsidRPr="003B36E9"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Son aquellos obstáculos externos a los que te enfrentas, cualquier situación negativa ajena a ti que complica de alguna forma que consigas lo que te propones.</w:t>
      </w:r>
    </w:p>
    <w:p w:rsidR="00B52066" w:rsidRDefault="00B52066"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r w:rsidRPr="003B36E9">
        <w:rPr>
          <w:rFonts w:ascii="Arial" w:eastAsia="Times New Roman" w:hAnsi="Arial" w:cs="Arial"/>
          <w:color w:val="4B4B4B"/>
          <w:sz w:val="24"/>
          <w:szCs w:val="24"/>
          <w:lang w:eastAsia="es-MX"/>
        </w:rPr>
        <w:t>Si tu debilidad fuera “no escuchar más que tu opinión” una amenaza externa podría ser no enter</w:t>
      </w:r>
      <w:r w:rsidR="0031363D">
        <w:rPr>
          <w:rFonts w:ascii="Arial" w:eastAsia="Times New Roman" w:hAnsi="Arial" w:cs="Arial"/>
          <w:color w:val="4B4B4B"/>
          <w:sz w:val="24"/>
          <w:szCs w:val="24"/>
          <w:lang w:eastAsia="es-MX"/>
        </w:rPr>
        <w:t>arte de los problemas de tu familia</w:t>
      </w:r>
      <w:r w:rsidRPr="003B36E9">
        <w:rPr>
          <w:rFonts w:ascii="Arial" w:eastAsia="Times New Roman" w:hAnsi="Arial" w:cs="Arial"/>
          <w:color w:val="4B4B4B"/>
          <w:sz w:val="24"/>
          <w:szCs w:val="24"/>
          <w:lang w:eastAsia="es-MX"/>
        </w:rPr>
        <w:t>.</w:t>
      </w:r>
      <w:r w:rsidR="00016D8F" w:rsidRPr="003B36E9">
        <w:rPr>
          <w:rFonts w:ascii="Arial" w:eastAsia="Times New Roman" w:hAnsi="Arial" w:cs="Arial"/>
          <w:color w:val="4B4B4B"/>
          <w:sz w:val="24"/>
          <w:szCs w:val="24"/>
          <w:lang w:eastAsia="es-MX"/>
        </w:rPr>
        <w:t>”</w:t>
      </w:r>
    </w:p>
    <w:p w:rsidR="00893C3C" w:rsidRDefault="00893C3C"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p>
    <w:p w:rsidR="00893C3C" w:rsidRPr="003B36E9" w:rsidRDefault="00893C3C" w:rsidP="00C93667">
      <w:pPr>
        <w:shd w:val="clear" w:color="auto" w:fill="FCFCFC"/>
        <w:spacing w:after="225" w:line="360" w:lineRule="auto"/>
        <w:jc w:val="both"/>
        <w:textAlignment w:val="baseline"/>
        <w:rPr>
          <w:rFonts w:ascii="Arial" w:eastAsia="Times New Roman" w:hAnsi="Arial" w:cs="Arial"/>
          <w:color w:val="4B4B4B"/>
          <w:sz w:val="24"/>
          <w:szCs w:val="24"/>
          <w:lang w:eastAsia="es-MX"/>
        </w:rPr>
      </w:pPr>
    </w:p>
    <w:p w:rsidR="00B52066" w:rsidRPr="00893C3C" w:rsidRDefault="00B52066" w:rsidP="00893C3C">
      <w:pPr>
        <w:shd w:val="clear" w:color="auto" w:fill="FFC000"/>
        <w:spacing w:after="225" w:line="360" w:lineRule="auto"/>
        <w:jc w:val="both"/>
        <w:textAlignment w:val="baseline"/>
        <w:rPr>
          <w:rFonts w:ascii="Arial" w:eastAsia="Times New Roman" w:hAnsi="Arial" w:cs="Arial"/>
          <w:b/>
          <w:sz w:val="24"/>
          <w:szCs w:val="24"/>
          <w:lang w:eastAsia="es-MX"/>
        </w:rPr>
      </w:pPr>
      <w:r w:rsidRPr="00893C3C">
        <w:rPr>
          <w:rFonts w:ascii="Arial" w:eastAsia="Times New Roman" w:hAnsi="Arial" w:cs="Arial"/>
          <w:b/>
          <w:sz w:val="24"/>
          <w:szCs w:val="24"/>
          <w:lang w:eastAsia="es-MX"/>
        </w:rPr>
        <w:lastRenderedPageBreak/>
        <w:t>Una vez rellena la matriz podemos ver diferentes escenarios:</w:t>
      </w:r>
    </w:p>
    <w:p w:rsidR="0031363D" w:rsidRDefault="00B52066" w:rsidP="0031363D">
      <w:pPr>
        <w:shd w:val="clear" w:color="auto" w:fill="FCFCFC"/>
        <w:spacing w:after="0" w:line="360" w:lineRule="auto"/>
        <w:ind w:left="450"/>
        <w:jc w:val="both"/>
        <w:textAlignment w:val="baseline"/>
        <w:rPr>
          <w:rFonts w:ascii="Arial" w:eastAsia="Times New Roman" w:hAnsi="Arial" w:cs="Arial"/>
          <w:color w:val="333333"/>
          <w:sz w:val="24"/>
          <w:szCs w:val="24"/>
          <w:lang w:eastAsia="es-MX"/>
        </w:rPr>
      </w:pPr>
      <w:r w:rsidRPr="003B36E9">
        <w:rPr>
          <w:rFonts w:ascii="Arial" w:eastAsia="Times New Roman" w:hAnsi="Arial" w:cs="Arial"/>
          <w:noProof/>
          <w:color w:val="07597E"/>
          <w:sz w:val="24"/>
          <w:szCs w:val="24"/>
          <w:bdr w:val="none" w:sz="0" w:space="0" w:color="auto" w:frame="1"/>
          <w:lang w:eastAsia="es-MX"/>
        </w:rPr>
        <w:drawing>
          <wp:inline distT="0" distB="0" distL="0" distR="0" wp14:anchorId="73B9980F" wp14:editId="320B6538">
            <wp:extent cx="2619375" cy="1743075"/>
            <wp:effectExtent l="0" t="0" r="9525" b="9525"/>
            <wp:docPr id="4" name="Imagen 4" descr="coeducaconsejo-debilidades-y-fortalezas(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educaconsejo-debilidades-y-fortalezas(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B52066" w:rsidRPr="003B36E9" w:rsidRDefault="00B52066" w:rsidP="00C93667">
      <w:pPr>
        <w:numPr>
          <w:ilvl w:val="0"/>
          <w:numId w:val="1"/>
        </w:numPr>
        <w:shd w:val="clear" w:color="auto" w:fill="FCFCFC"/>
        <w:spacing w:after="0" w:line="360" w:lineRule="auto"/>
        <w:ind w:left="450"/>
        <w:jc w:val="both"/>
        <w:textAlignment w:val="baseline"/>
        <w:rPr>
          <w:rFonts w:ascii="Arial" w:eastAsia="Times New Roman" w:hAnsi="Arial" w:cs="Arial"/>
          <w:color w:val="333333"/>
          <w:sz w:val="24"/>
          <w:szCs w:val="24"/>
          <w:lang w:eastAsia="es-MX"/>
        </w:rPr>
      </w:pPr>
      <w:r w:rsidRPr="003B36E9">
        <w:rPr>
          <w:rFonts w:ascii="Arial" w:eastAsia="Times New Roman" w:hAnsi="Arial" w:cs="Arial"/>
          <w:color w:val="333333"/>
          <w:sz w:val="24"/>
          <w:szCs w:val="24"/>
          <w:lang w:eastAsia="es-MX"/>
        </w:rPr>
        <w:t>FORTALEZAS-OPORTUNIDADES: Es la línea de acción más recomendable, ya que aprovecha al máximo tus recursos y se encamina a sacarle partido a lo que te ofrecen las situaciones externas. Revisa por tanto de nuevo tus fortalezas y piensa cómo puedes potenciarlas con las oportunidades que te ofrece el día a día.</w:t>
      </w:r>
    </w:p>
    <w:p w:rsidR="00B52066" w:rsidRPr="003B36E9" w:rsidRDefault="00B52066" w:rsidP="00C93667">
      <w:pPr>
        <w:numPr>
          <w:ilvl w:val="0"/>
          <w:numId w:val="1"/>
        </w:numPr>
        <w:shd w:val="clear" w:color="auto" w:fill="FCFCFC"/>
        <w:spacing w:after="150" w:line="360" w:lineRule="auto"/>
        <w:ind w:left="450"/>
        <w:jc w:val="both"/>
        <w:textAlignment w:val="baseline"/>
        <w:rPr>
          <w:rFonts w:ascii="Arial" w:eastAsia="Times New Roman" w:hAnsi="Arial" w:cs="Arial"/>
          <w:color w:val="333333"/>
          <w:sz w:val="24"/>
          <w:szCs w:val="24"/>
          <w:lang w:eastAsia="es-MX"/>
        </w:rPr>
      </w:pPr>
      <w:r w:rsidRPr="003B36E9">
        <w:rPr>
          <w:rFonts w:ascii="Arial" w:eastAsia="Times New Roman" w:hAnsi="Arial" w:cs="Arial"/>
          <w:color w:val="333333"/>
          <w:sz w:val="24"/>
          <w:szCs w:val="24"/>
          <w:lang w:eastAsia="es-MX"/>
        </w:rPr>
        <w:t>FORTALEZAS-AMENAZAS: Las amenazas existen, te aconsejo que te centres en tus puntos fuertes para minimizarlas. Olvídate por ahora de tus debilidades.</w:t>
      </w:r>
    </w:p>
    <w:p w:rsidR="00B52066" w:rsidRPr="003B36E9" w:rsidRDefault="00B52066" w:rsidP="00C93667">
      <w:pPr>
        <w:numPr>
          <w:ilvl w:val="0"/>
          <w:numId w:val="1"/>
        </w:numPr>
        <w:shd w:val="clear" w:color="auto" w:fill="FCFCFC"/>
        <w:spacing w:after="150" w:line="360" w:lineRule="auto"/>
        <w:ind w:left="450"/>
        <w:jc w:val="both"/>
        <w:textAlignment w:val="baseline"/>
        <w:rPr>
          <w:rFonts w:ascii="Arial" w:eastAsia="Times New Roman" w:hAnsi="Arial" w:cs="Arial"/>
          <w:color w:val="333333"/>
          <w:sz w:val="24"/>
          <w:szCs w:val="24"/>
          <w:lang w:eastAsia="es-MX"/>
        </w:rPr>
      </w:pPr>
      <w:r w:rsidRPr="003B36E9">
        <w:rPr>
          <w:rFonts w:ascii="Arial" w:eastAsia="Times New Roman" w:hAnsi="Arial" w:cs="Arial"/>
          <w:color w:val="333333"/>
          <w:sz w:val="24"/>
          <w:szCs w:val="24"/>
          <w:lang w:eastAsia="es-MX"/>
        </w:rPr>
        <w:t>DEBILIDADES-AMENAZAS: Las amenazas externas existen, tus limitaciones también (al menos en tu mente) pero no te fíes de ellas para solucionar nada. Agárrate a tus fortalezas, son más fiables.</w:t>
      </w:r>
    </w:p>
    <w:p w:rsidR="00B52066" w:rsidRPr="003B36E9" w:rsidRDefault="00B52066" w:rsidP="00C93667">
      <w:pPr>
        <w:numPr>
          <w:ilvl w:val="0"/>
          <w:numId w:val="1"/>
        </w:numPr>
        <w:shd w:val="clear" w:color="auto" w:fill="FCFCFC"/>
        <w:spacing w:after="150" w:line="360" w:lineRule="auto"/>
        <w:ind w:left="450"/>
        <w:jc w:val="both"/>
        <w:textAlignment w:val="baseline"/>
        <w:rPr>
          <w:rFonts w:ascii="Arial" w:eastAsia="Times New Roman" w:hAnsi="Arial" w:cs="Arial"/>
          <w:color w:val="333333"/>
          <w:sz w:val="24"/>
          <w:szCs w:val="24"/>
          <w:lang w:eastAsia="es-MX"/>
        </w:rPr>
      </w:pPr>
      <w:r w:rsidRPr="003B36E9">
        <w:rPr>
          <w:rFonts w:ascii="Arial" w:eastAsia="Times New Roman" w:hAnsi="Arial" w:cs="Arial"/>
          <w:color w:val="333333"/>
          <w:sz w:val="24"/>
          <w:szCs w:val="24"/>
          <w:lang w:eastAsia="es-MX"/>
        </w:rPr>
        <w:t>DEBILIDADES-OPORTUNIDADES: Te muestra los retos a los que te vas a tener que enfrentar.</w:t>
      </w:r>
    </w:p>
    <w:p w:rsidR="00C92AEE" w:rsidRDefault="00C92AEE"/>
    <w:p w:rsidR="00062BD5" w:rsidRDefault="00062BD5"/>
    <w:p w:rsidR="00062BD5" w:rsidRDefault="00062BD5"/>
    <w:sectPr w:rsidR="00062B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D1B50"/>
    <w:multiLevelType w:val="multilevel"/>
    <w:tmpl w:val="F100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F7"/>
    <w:rsid w:val="0000663B"/>
    <w:rsid w:val="00016D8F"/>
    <w:rsid w:val="000242F6"/>
    <w:rsid w:val="00062BD5"/>
    <w:rsid w:val="00076AA6"/>
    <w:rsid w:val="000F44A9"/>
    <w:rsid w:val="001804DB"/>
    <w:rsid w:val="002106A6"/>
    <w:rsid w:val="0022154B"/>
    <w:rsid w:val="002A33B9"/>
    <w:rsid w:val="0031363D"/>
    <w:rsid w:val="003B36E9"/>
    <w:rsid w:val="003C6CC6"/>
    <w:rsid w:val="00557E70"/>
    <w:rsid w:val="006F1F1C"/>
    <w:rsid w:val="007B7EA9"/>
    <w:rsid w:val="0088779C"/>
    <w:rsid w:val="00893C3C"/>
    <w:rsid w:val="0096634E"/>
    <w:rsid w:val="009664D5"/>
    <w:rsid w:val="009D3360"/>
    <w:rsid w:val="00AF471C"/>
    <w:rsid w:val="00B52066"/>
    <w:rsid w:val="00B62067"/>
    <w:rsid w:val="00C4525A"/>
    <w:rsid w:val="00C54F4E"/>
    <w:rsid w:val="00C92AEE"/>
    <w:rsid w:val="00C93667"/>
    <w:rsid w:val="00D250BC"/>
    <w:rsid w:val="00D25810"/>
    <w:rsid w:val="00D259E9"/>
    <w:rsid w:val="00D338F7"/>
    <w:rsid w:val="00E75BB8"/>
    <w:rsid w:val="00EE6ABE"/>
    <w:rsid w:val="00F03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92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2BD5"/>
    <w:rPr>
      <w:color w:val="0000FF"/>
      <w:u w:val="single"/>
    </w:rPr>
  </w:style>
  <w:style w:type="character" w:customStyle="1" w:styleId="Ttulo1Car">
    <w:name w:val="Título 1 Car"/>
    <w:basedOn w:val="Fuentedeprrafopredeter"/>
    <w:link w:val="Ttulo1"/>
    <w:uiPriority w:val="9"/>
    <w:rsid w:val="00C92AEE"/>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C92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AEE"/>
    <w:rPr>
      <w:rFonts w:ascii="Tahoma" w:hAnsi="Tahoma" w:cs="Tahoma"/>
      <w:sz w:val="16"/>
      <w:szCs w:val="16"/>
    </w:rPr>
  </w:style>
  <w:style w:type="paragraph" w:styleId="NormalWeb">
    <w:name w:val="Normal (Web)"/>
    <w:basedOn w:val="Normal"/>
    <w:uiPriority w:val="99"/>
    <w:semiHidden/>
    <w:unhideWhenUsed/>
    <w:rsid w:val="00B520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52066"/>
    <w:rPr>
      <w:b/>
      <w:bCs/>
    </w:rPr>
  </w:style>
  <w:style w:type="character" w:customStyle="1" w:styleId="highlight">
    <w:name w:val="highlight"/>
    <w:basedOn w:val="Fuentedeprrafopredeter"/>
    <w:rsid w:val="00B52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92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2BD5"/>
    <w:rPr>
      <w:color w:val="0000FF"/>
      <w:u w:val="single"/>
    </w:rPr>
  </w:style>
  <w:style w:type="character" w:customStyle="1" w:styleId="Ttulo1Car">
    <w:name w:val="Título 1 Car"/>
    <w:basedOn w:val="Fuentedeprrafopredeter"/>
    <w:link w:val="Ttulo1"/>
    <w:uiPriority w:val="9"/>
    <w:rsid w:val="00C92AEE"/>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C92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AEE"/>
    <w:rPr>
      <w:rFonts w:ascii="Tahoma" w:hAnsi="Tahoma" w:cs="Tahoma"/>
      <w:sz w:val="16"/>
      <w:szCs w:val="16"/>
    </w:rPr>
  </w:style>
  <w:style w:type="paragraph" w:styleId="NormalWeb">
    <w:name w:val="Normal (Web)"/>
    <w:basedOn w:val="Normal"/>
    <w:uiPriority w:val="99"/>
    <w:semiHidden/>
    <w:unhideWhenUsed/>
    <w:rsid w:val="00B520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52066"/>
    <w:rPr>
      <w:b/>
      <w:bCs/>
    </w:rPr>
  </w:style>
  <w:style w:type="character" w:customStyle="1" w:styleId="highlight">
    <w:name w:val="highlight"/>
    <w:basedOn w:val="Fuentedeprrafopredeter"/>
    <w:rsid w:val="00B5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41">
      <w:bodyDiv w:val="1"/>
      <w:marLeft w:val="0"/>
      <w:marRight w:val="0"/>
      <w:marTop w:val="0"/>
      <w:marBottom w:val="0"/>
      <w:divBdr>
        <w:top w:val="none" w:sz="0" w:space="0" w:color="auto"/>
        <w:left w:val="none" w:sz="0" w:space="0" w:color="auto"/>
        <w:bottom w:val="none" w:sz="0" w:space="0" w:color="auto"/>
        <w:right w:val="none" w:sz="0" w:space="0" w:color="auto"/>
      </w:divBdr>
    </w:div>
    <w:div w:id="799148639">
      <w:bodyDiv w:val="1"/>
      <w:marLeft w:val="0"/>
      <w:marRight w:val="0"/>
      <w:marTop w:val="0"/>
      <w:marBottom w:val="0"/>
      <w:divBdr>
        <w:top w:val="none" w:sz="0" w:space="0" w:color="auto"/>
        <w:left w:val="none" w:sz="0" w:space="0" w:color="auto"/>
        <w:bottom w:val="none" w:sz="0" w:space="0" w:color="auto"/>
        <w:right w:val="none" w:sz="0" w:space="0" w:color="auto"/>
      </w:divBdr>
    </w:div>
    <w:div w:id="903874720">
      <w:bodyDiv w:val="1"/>
      <w:marLeft w:val="0"/>
      <w:marRight w:val="0"/>
      <w:marTop w:val="0"/>
      <w:marBottom w:val="0"/>
      <w:divBdr>
        <w:top w:val="none" w:sz="0" w:space="0" w:color="auto"/>
        <w:left w:val="none" w:sz="0" w:space="0" w:color="auto"/>
        <w:bottom w:val="none" w:sz="0" w:space="0" w:color="auto"/>
        <w:right w:val="none" w:sz="0" w:space="0" w:color="auto"/>
      </w:divBdr>
      <w:divsChild>
        <w:div w:id="1181703446">
          <w:marLeft w:val="0"/>
          <w:marRight w:val="0"/>
          <w:marTop w:val="0"/>
          <w:marBottom w:val="225"/>
          <w:divBdr>
            <w:top w:val="none" w:sz="0" w:space="0" w:color="auto"/>
            <w:left w:val="none" w:sz="0" w:space="0" w:color="auto"/>
            <w:bottom w:val="none" w:sz="0" w:space="0" w:color="auto"/>
            <w:right w:val="none" w:sz="0" w:space="0" w:color="auto"/>
          </w:divBdr>
        </w:div>
      </w:divsChild>
    </w:div>
    <w:div w:id="929970403">
      <w:bodyDiv w:val="1"/>
      <w:marLeft w:val="0"/>
      <w:marRight w:val="0"/>
      <w:marTop w:val="0"/>
      <w:marBottom w:val="0"/>
      <w:divBdr>
        <w:top w:val="none" w:sz="0" w:space="0" w:color="auto"/>
        <w:left w:val="none" w:sz="0" w:space="0" w:color="auto"/>
        <w:bottom w:val="none" w:sz="0" w:space="0" w:color="auto"/>
        <w:right w:val="none" w:sz="0" w:space="0" w:color="auto"/>
      </w:divBdr>
    </w:div>
    <w:div w:id="1178077211">
      <w:bodyDiv w:val="1"/>
      <w:marLeft w:val="0"/>
      <w:marRight w:val="0"/>
      <w:marTop w:val="0"/>
      <w:marBottom w:val="0"/>
      <w:divBdr>
        <w:top w:val="none" w:sz="0" w:space="0" w:color="auto"/>
        <w:left w:val="none" w:sz="0" w:space="0" w:color="auto"/>
        <w:bottom w:val="none" w:sz="0" w:space="0" w:color="auto"/>
        <w:right w:val="none" w:sz="0" w:space="0" w:color="auto"/>
      </w:divBdr>
    </w:div>
    <w:div w:id="19146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s://coeducare.com/debilidades-y-fortalezas-familiares-estilo-blog/" TargetMode="External"/><Relationship Id="rId12" Type="http://schemas.openxmlformats.org/officeDocument/2006/relationships/hyperlink" Target="http://coeducare.com/wp-content/uploads/2016/01/coeducaconsejo-debilidades-y-fortalezas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educare.com/wp-content/uploads/2016/01/coeducaconsejo-debilidades-y-fortalezas2.jp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852</Words>
  <Characters>4689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2020-07-25T17:20:00Z</dcterms:created>
  <dcterms:modified xsi:type="dcterms:W3CDTF">2020-08-05T06:00:00Z</dcterms:modified>
</cp:coreProperties>
</file>