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ECF" w:rsidRPr="00330ECF" w:rsidRDefault="00330ECF">
      <w:pPr>
        <w:rPr>
          <w:b/>
          <w:i/>
          <w:color w:val="FF0000"/>
          <w:sz w:val="36"/>
          <w:szCs w:val="36"/>
        </w:rPr>
      </w:pPr>
      <w:r w:rsidRPr="00330ECF">
        <w:rPr>
          <w:b/>
          <w:i/>
          <w:color w:val="FF0000"/>
          <w:sz w:val="36"/>
          <w:szCs w:val="36"/>
        </w:rPr>
        <w:t>OBSERVEMOS LAS SIGUIENTES DIAPOSITIVAS Y REFLEXIONEMOS:</w:t>
      </w:r>
    </w:p>
    <w:p w:rsidR="00E930FB" w:rsidRDefault="00330ECF"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A8BD58A" wp14:editId="218BDF4F">
            <wp:simplePos x="0" y="0"/>
            <wp:positionH relativeFrom="column">
              <wp:posOffset>-635</wp:posOffset>
            </wp:positionH>
            <wp:positionV relativeFrom="paragraph">
              <wp:posOffset>116840</wp:posOffset>
            </wp:positionV>
            <wp:extent cx="5611495" cy="3619500"/>
            <wp:effectExtent l="0" t="0" r="8255" b="0"/>
            <wp:wrapSquare wrapText="bothSides"/>
            <wp:docPr id="1" name="Imagen 1" descr="Elementos constitutivos del acto moral :) - É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mentos constitutivos del acto moral :) - É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11380"/>
                    <a:stretch/>
                  </pic:blipFill>
                  <pic:spPr bwMode="auto">
                    <a:xfrm>
                      <a:off x="0" y="0"/>
                      <a:ext cx="561149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330ECF"/>
    <w:p w:rsidR="00330ECF" w:rsidRDefault="00DC41AF">
      <w:r w:rsidRPr="00330ECF">
        <w:rPr>
          <w:noProof/>
          <w:shd w:val="clear" w:color="auto" w:fill="00B0F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DE6A31F" wp14:editId="640C8EB0">
            <wp:simplePos x="0" y="0"/>
            <wp:positionH relativeFrom="column">
              <wp:posOffset>-635</wp:posOffset>
            </wp:positionH>
            <wp:positionV relativeFrom="paragraph">
              <wp:posOffset>280035</wp:posOffset>
            </wp:positionV>
            <wp:extent cx="5611495" cy="3581400"/>
            <wp:effectExtent l="0" t="0" r="8255" b="0"/>
            <wp:wrapSquare wrapText="bothSides"/>
            <wp:docPr id="2" name="Imagen 2" descr="NEUROETICA-CEE PSI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UROETICA-CEE PSICOLOG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7"/>
                    <a:stretch/>
                  </pic:blipFill>
                  <pic:spPr bwMode="auto">
                    <a:xfrm>
                      <a:off x="0" y="0"/>
                      <a:ext cx="561149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0ECF" w:rsidRDefault="00330EC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/>
    <w:p w:rsidR="00DC41AF" w:rsidRDefault="00DC41AF">
      <w:r>
        <w:rPr>
          <w:noProof/>
          <w:lang w:val="es-MX" w:eastAsia="es-MX"/>
        </w:rPr>
        <w:lastRenderedPageBreak/>
        <w:drawing>
          <wp:inline distT="0" distB="0" distL="0" distR="0">
            <wp:extent cx="5810250" cy="3809876"/>
            <wp:effectExtent l="0" t="0" r="0" b="635"/>
            <wp:docPr id="6" name="Imagen 6" descr="La esencia del acto moral ¿qué es un acto moral? ¿cuáles son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esencia del acto moral ¿qué es un acto moral? ¿cuáles son la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47" cy="381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AF" w:rsidRDefault="00DC41AF">
      <w:r>
        <w:rPr>
          <w:noProof/>
          <w:lang w:val="es-MX" w:eastAsia="es-MX"/>
        </w:rPr>
        <w:drawing>
          <wp:inline distT="0" distB="0" distL="0" distR="0">
            <wp:extent cx="5838825" cy="3932555"/>
            <wp:effectExtent l="0" t="0" r="9525" b="0"/>
            <wp:docPr id="7" name="Imagen 7" descr="Acto Moral- Normativo y fáctico, estructura del acto m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o Moral- Normativo y fáctico, estructura del acto mor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" t="8435" r="2030" b="10566"/>
                    <a:stretch/>
                  </pic:blipFill>
                  <pic:spPr bwMode="auto">
                    <a:xfrm>
                      <a:off x="0" y="0"/>
                      <a:ext cx="5840950" cy="39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1AF" w:rsidRDefault="00DC41AF"/>
    <w:p w:rsidR="00DC41AF" w:rsidRDefault="00DC41AF"/>
    <w:p w:rsidR="00330ECF" w:rsidRDefault="00330ECF">
      <w:r>
        <w:rPr>
          <w:noProof/>
          <w:lang w:val="es-MX" w:eastAsia="es-MX"/>
        </w:rPr>
        <w:lastRenderedPageBreak/>
        <w:drawing>
          <wp:inline distT="0" distB="0" distL="0" distR="0" wp14:anchorId="21D4AC49" wp14:editId="76E243A8">
            <wp:extent cx="5611495" cy="3114537"/>
            <wp:effectExtent l="0" t="0" r="8255" b="0"/>
            <wp:docPr id="4" name="Imagen 4" descr="Teologia Moral Fundamental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ologia Moral Fundamental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9" b="12417"/>
                    <a:stretch/>
                  </pic:blipFill>
                  <pic:spPr bwMode="auto">
                    <a:xfrm>
                      <a:off x="0" y="0"/>
                      <a:ext cx="5612130" cy="31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CF" w:rsidRDefault="00330ECF">
      <w:r>
        <w:rPr>
          <w:noProof/>
          <w:lang w:val="es-MX" w:eastAsia="es-MX"/>
        </w:rPr>
        <w:drawing>
          <wp:inline distT="0" distB="0" distL="0" distR="0" wp14:anchorId="3CBBD6D7" wp14:editId="0D2DBE91">
            <wp:extent cx="5611495" cy="3638550"/>
            <wp:effectExtent l="0" t="0" r="8255" b="0"/>
            <wp:docPr id="3" name="Imagen 3" descr="Teologia Moral Fundamental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ologia Moral Fundamental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" b="9471"/>
                    <a:stretch/>
                  </pic:blipFill>
                  <pic:spPr bwMode="auto">
                    <a:xfrm>
                      <a:off x="0" y="0"/>
                      <a:ext cx="5612130" cy="36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C8E" w:rsidRDefault="00366C8E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0</wp:posOffset>
            </wp:positionV>
            <wp:extent cx="3238500" cy="1971675"/>
            <wp:effectExtent l="0" t="0" r="0" b="9525"/>
            <wp:wrapSquare wrapText="bothSides"/>
            <wp:docPr id="12" name="Imagen 12" descr="La conciencia moral y la individual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conciencia moral y la individual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5B3" w:rsidRPr="00A8400D" w:rsidRDefault="00A8400D">
      <w:pPr>
        <w:rPr>
          <w:noProof/>
          <w:lang w:val="es-MX" w:eastAsia="es-MX"/>
        </w:rPr>
      </w:pPr>
      <w:r w:rsidRPr="00A8400D">
        <w:rPr>
          <w:b/>
          <w:i/>
          <w:color w:val="7030A0"/>
        </w:rPr>
        <w:t>ACTOS MORALES</w:t>
      </w:r>
      <w:r w:rsidRPr="00A8400D">
        <w:rPr>
          <w:color w:val="7030A0"/>
        </w:rPr>
        <w:t xml:space="preserve">   </w:t>
      </w:r>
      <w:r w:rsidRPr="00A8400D">
        <w:rPr>
          <w:b/>
          <w:i/>
          <w:color w:val="7030A0"/>
        </w:rPr>
        <w:t xml:space="preserve">ACTOS INMORALES </w:t>
      </w:r>
      <w:bookmarkStart w:id="0" w:name="_GoBack"/>
      <w:bookmarkEnd w:id="0"/>
      <w:r w:rsidRPr="00A8400D">
        <w:rPr>
          <w:noProof/>
          <w:lang w:val="es-MX" w:eastAsia="es-MX"/>
        </w:rPr>
        <w:t xml:space="preserve">                                                                                         </w:t>
      </w:r>
    </w:p>
    <w:p w:rsidR="00D805B3" w:rsidRDefault="00366C8E"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1538605</wp:posOffset>
            </wp:positionV>
            <wp:extent cx="3381375" cy="2257425"/>
            <wp:effectExtent l="0" t="0" r="9525" b="9525"/>
            <wp:wrapSquare wrapText="bothSides"/>
            <wp:docPr id="8" name="Imagen 8" descr="TIPOS DE ACTOS MORALES ~ 101CARRERA SERRANO CARLOS FABIÁN, PFLC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POS DE ACTOS MORALES ~ 101CARRERA SERRANO CARLOS FABIÁN, PFLC2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 wp14:anchorId="75196EA9" wp14:editId="0B71C8EC">
            <wp:extent cx="2790825" cy="2447925"/>
            <wp:effectExtent l="0" t="0" r="9525" b="9525"/>
            <wp:docPr id="9" name="Imagen 9" descr="101 Orozco Campos Aly Adanary: Tipos de actos mo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1 Orozco Campos Aly Adanary: Tipos de actos mora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E" w:rsidRDefault="005A6FE6"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01F17E6" wp14:editId="03E49A1D">
            <wp:simplePos x="0" y="0"/>
            <wp:positionH relativeFrom="column">
              <wp:posOffset>3733165</wp:posOffset>
            </wp:positionH>
            <wp:positionV relativeFrom="paragraph">
              <wp:posOffset>2119630</wp:posOffset>
            </wp:positionV>
            <wp:extent cx="2057400" cy="1419225"/>
            <wp:effectExtent l="0" t="0" r="0" b="9525"/>
            <wp:wrapSquare wrapText="bothSides"/>
            <wp:docPr id="14" name="Imagen 14" descr="La Violencia - Cultura Emprendedora Acosta - Gui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Violencia - Cultura Emprendedora Acosta - Guili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C4F2696" wp14:editId="63883ECD">
            <wp:simplePos x="0" y="0"/>
            <wp:positionH relativeFrom="margin">
              <wp:posOffset>3466465</wp:posOffset>
            </wp:positionH>
            <wp:positionV relativeFrom="paragraph">
              <wp:posOffset>109220</wp:posOffset>
            </wp:positionV>
            <wp:extent cx="3019425" cy="1771650"/>
            <wp:effectExtent l="0" t="0" r="9525" b="0"/>
            <wp:wrapSquare wrapText="bothSides"/>
            <wp:docPr id="13" name="Imagen 13" descr="https://sites.google.com/site/eportafoliodanielaanime/_/rsrc/1439925384764/2/honest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eportafoliodanielaanime/_/rsrc/1439925384764/2/honesti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73"/>
                    <a:stretch/>
                  </pic:blipFill>
                  <pic:spPr bwMode="auto">
                    <a:xfrm>
                      <a:off x="0" y="0"/>
                      <a:ext cx="3019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B7">
        <w:rPr>
          <w:noProof/>
          <w:lang w:val="es-MX" w:eastAsia="es-MX"/>
        </w:rPr>
        <w:drawing>
          <wp:inline distT="0" distB="0" distL="0" distR="0" wp14:anchorId="7CDE3767" wp14:editId="74007110">
            <wp:extent cx="2352675" cy="1828800"/>
            <wp:effectExtent l="0" t="0" r="9525" b="0"/>
            <wp:docPr id="10" name="Imagen 10" descr="Ética: Ciencia del comportamiento moral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tica: Ciencia del comportamiento moral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9B7">
        <w:rPr>
          <w:noProof/>
          <w:lang w:val="es-MX" w:eastAsia="es-MX"/>
        </w:rPr>
        <w:drawing>
          <wp:inline distT="0" distB="0" distL="0" distR="0" wp14:anchorId="4FFE5C63" wp14:editId="6C2B1941">
            <wp:extent cx="2762250" cy="2047875"/>
            <wp:effectExtent l="0" t="0" r="0" b="9525"/>
            <wp:docPr id="11" name="Imagen 11" descr="Diferencia entre ética y moral - Escolar - ABC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ferencia entre ética y moral - Escolar - ABC Col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F" w:rsidRDefault="00330ECF">
      <w:r>
        <w:rPr>
          <w:noProof/>
          <w:lang w:val="es-MX" w:eastAsia="es-MX"/>
        </w:rPr>
        <w:lastRenderedPageBreak/>
        <w:drawing>
          <wp:inline distT="0" distB="0" distL="0" distR="0" wp14:anchorId="46AEF3D7" wp14:editId="40CD4E4E">
            <wp:extent cx="6285548" cy="2562225"/>
            <wp:effectExtent l="0" t="0" r="1270" b="0"/>
            <wp:docPr id="5" name="Imagen 5" descr="Formación de la conciencia m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ación de la conciencia mo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/>
                    <a:stretch/>
                  </pic:blipFill>
                  <pic:spPr bwMode="auto">
                    <a:xfrm>
                      <a:off x="0" y="0"/>
                      <a:ext cx="6301198" cy="256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CF" w:rsidRDefault="0036251E">
      <w:pPr>
        <w:rPr>
          <w:b/>
          <w:i/>
          <w:color w:val="FF0000"/>
          <w:sz w:val="36"/>
          <w:szCs w:val="36"/>
        </w:rPr>
      </w:pPr>
      <w:r w:rsidRPr="0036251E">
        <w:rPr>
          <w:b/>
          <w:i/>
          <w:color w:val="FF0000"/>
          <w:sz w:val="36"/>
          <w:szCs w:val="36"/>
        </w:rPr>
        <w:t>EJEMPLOS DE LA DOBLE MORAL</w:t>
      </w:r>
    </w:p>
    <w:p w:rsidR="0036251E" w:rsidRDefault="0036251E">
      <w:pPr>
        <w:rPr>
          <w:b/>
          <w:i/>
          <w:color w:val="FF0000"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6074765" wp14:editId="204ACD01">
            <wp:simplePos x="0" y="0"/>
            <wp:positionH relativeFrom="column">
              <wp:posOffset>3552190</wp:posOffset>
            </wp:positionH>
            <wp:positionV relativeFrom="paragraph">
              <wp:posOffset>10795</wp:posOffset>
            </wp:positionV>
            <wp:extent cx="3200400" cy="2533650"/>
            <wp:effectExtent l="0" t="0" r="0" b="0"/>
            <wp:wrapSquare wrapText="bothSides"/>
            <wp:docPr id="17" name="Imagen 17" descr="11 Ejemplos de doble moral que podrían estar arruinando nuestras 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 Ejemplos de doble moral que podrían estar arruinando nuestras vid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inline distT="0" distB="0" distL="0" distR="0" wp14:anchorId="0EB27955" wp14:editId="6FE57CA8">
            <wp:extent cx="3152775" cy="2638425"/>
            <wp:effectExtent l="0" t="0" r="9525" b="9525"/>
            <wp:docPr id="15" name="Imagen 15" descr="11 Ejemplos de doble moral que podrían estar arruinando nuestras 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 Ejemplos de doble moral que podrían estar arruinando nuestras vida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27" cy="26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1E" w:rsidRPr="0036251E" w:rsidRDefault="007D78B1">
      <w:pPr>
        <w:rPr>
          <w:b/>
          <w:i/>
          <w:color w:val="FF0000"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55D535BB" wp14:editId="6F7B3CCB">
            <wp:simplePos x="0" y="0"/>
            <wp:positionH relativeFrom="column">
              <wp:posOffset>-635</wp:posOffset>
            </wp:positionH>
            <wp:positionV relativeFrom="paragraph">
              <wp:posOffset>14605</wp:posOffset>
            </wp:positionV>
            <wp:extent cx="3552825" cy="2085975"/>
            <wp:effectExtent l="0" t="0" r="9525" b="9525"/>
            <wp:wrapSquare wrapText="bothSides"/>
            <wp:docPr id="18" name="Imagen 18" descr="20 ejemplos de DOBLE MORAL en los que seguramente tú tambié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 ejemplos de DOBLE MORAL en los que seguramente tú tambié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8EE6F37" wp14:editId="7E2D71EF">
            <wp:simplePos x="0" y="0"/>
            <wp:positionH relativeFrom="column">
              <wp:posOffset>3647440</wp:posOffset>
            </wp:positionH>
            <wp:positionV relativeFrom="paragraph">
              <wp:posOffset>62230</wp:posOffset>
            </wp:positionV>
            <wp:extent cx="3162300" cy="2133600"/>
            <wp:effectExtent l="0" t="0" r="0" b="0"/>
            <wp:wrapSquare wrapText="bothSides"/>
            <wp:docPr id="19" name="Imagen 19" descr="11 Ejemplos de doble moral que podrían estar arruinando nuestras 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 Ejemplos de doble moral que podrían estar arruinando nuestras vid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063">
        <w:rPr>
          <w:b/>
          <w:i/>
          <w:color w:val="FF0000"/>
          <w:sz w:val="36"/>
          <w:szCs w:val="36"/>
        </w:rPr>
        <w:t>¿QUÉ ES LA DOBLE MORAL?</w:t>
      </w:r>
    </w:p>
    <w:sectPr w:rsidR="0036251E" w:rsidRPr="0036251E" w:rsidSect="00330ECF">
      <w:pgSz w:w="12240" w:h="15840"/>
      <w:pgMar w:top="907" w:right="1021" w:bottom="96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ECF"/>
    <w:rsid w:val="00330ECF"/>
    <w:rsid w:val="0036251E"/>
    <w:rsid w:val="00366C8E"/>
    <w:rsid w:val="005A6FE6"/>
    <w:rsid w:val="007D78B1"/>
    <w:rsid w:val="008D39B7"/>
    <w:rsid w:val="00A8400D"/>
    <w:rsid w:val="00C35063"/>
    <w:rsid w:val="00D805B3"/>
    <w:rsid w:val="00DC41AF"/>
    <w:rsid w:val="00E9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25437"/>
  <w15:chartTrackingRefBased/>
  <w15:docId w15:val="{38EAAA1A-500A-4DE5-BFA0-392254DE1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OSPINA</dc:creator>
  <cp:keywords/>
  <dc:description/>
  <cp:lastModifiedBy>MELBA OSPINA</cp:lastModifiedBy>
  <cp:revision>9</cp:revision>
  <dcterms:created xsi:type="dcterms:W3CDTF">2020-07-15T21:06:00Z</dcterms:created>
  <dcterms:modified xsi:type="dcterms:W3CDTF">2020-07-15T22:16:00Z</dcterms:modified>
</cp:coreProperties>
</file>