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82" w:type="dxa"/>
        <w:tblInd w:w="-113" w:type="dxa"/>
        <w:tblLook w:val="04A0" w:firstRow="1" w:lastRow="0" w:firstColumn="1" w:lastColumn="0" w:noHBand="0" w:noVBand="1"/>
      </w:tblPr>
      <w:tblGrid>
        <w:gridCol w:w="7505"/>
        <w:gridCol w:w="869"/>
        <w:gridCol w:w="808"/>
      </w:tblGrid>
      <w:tr w:rsidR="00764354" w:rsidRPr="006A2A76" w:rsidTr="00332ABD">
        <w:trPr>
          <w:trHeight w:val="390"/>
        </w:trPr>
        <w:tc>
          <w:tcPr>
            <w:tcW w:w="7505" w:type="dxa"/>
            <w:shd w:val="clear" w:color="auto" w:fill="C2D69B"/>
            <w:vAlign w:val="center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2A76">
              <w:rPr>
                <w:rFonts w:ascii="Arial" w:eastAsia="Calibri" w:hAnsi="Arial" w:cs="Arial"/>
                <w:sz w:val="24"/>
                <w:szCs w:val="24"/>
              </w:rPr>
              <w:t>SI</w:t>
            </w:r>
          </w:p>
        </w:tc>
        <w:tc>
          <w:tcPr>
            <w:tcW w:w="808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2A76"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</w:tc>
      </w:tr>
      <w:tr w:rsidR="00764354" w:rsidRPr="006A2A76" w:rsidTr="00332ABD">
        <w:trPr>
          <w:trHeight w:val="390"/>
        </w:trPr>
        <w:tc>
          <w:tcPr>
            <w:tcW w:w="7505" w:type="dxa"/>
            <w:shd w:val="clear" w:color="auto" w:fill="C2D69B"/>
            <w:vAlign w:val="center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2A76">
              <w:rPr>
                <w:rFonts w:ascii="Arial" w:eastAsia="Calibri" w:hAnsi="Arial" w:cs="Arial"/>
                <w:sz w:val="24"/>
                <w:szCs w:val="24"/>
              </w:rPr>
              <w:t>a.  Los dibujos son claros y utiliza diversos colores.</w:t>
            </w:r>
          </w:p>
        </w:tc>
        <w:tc>
          <w:tcPr>
            <w:tcW w:w="869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4354" w:rsidRPr="006A2A76" w:rsidTr="00332ABD">
        <w:trPr>
          <w:trHeight w:val="390"/>
        </w:trPr>
        <w:tc>
          <w:tcPr>
            <w:tcW w:w="7505" w:type="dxa"/>
            <w:shd w:val="clear" w:color="auto" w:fill="C2D69B"/>
            <w:vAlign w:val="center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2A76">
              <w:rPr>
                <w:rFonts w:ascii="Arial" w:eastAsia="Calibri" w:hAnsi="Arial" w:cs="Arial"/>
                <w:sz w:val="24"/>
                <w:szCs w:val="24"/>
              </w:rPr>
              <w:t>b. Las gráficas u objetos usados en el mapa reflejan un e</w:t>
            </w:r>
            <w:r>
              <w:rPr>
                <w:rFonts w:ascii="Arial" w:eastAsia="Calibri" w:hAnsi="Arial" w:cs="Arial"/>
                <w:sz w:val="24"/>
                <w:szCs w:val="24"/>
              </w:rPr>
              <w:t>xcepcional grado de</w:t>
            </w:r>
            <w:r w:rsidRPr="006A2A76">
              <w:rPr>
                <w:rFonts w:ascii="Arial" w:eastAsia="Calibri" w:hAnsi="Arial" w:cs="Arial"/>
                <w:sz w:val="24"/>
                <w:szCs w:val="24"/>
              </w:rPr>
              <w:t xml:space="preserve"> creatividad del estudiante y su creación.</w:t>
            </w:r>
          </w:p>
        </w:tc>
        <w:tc>
          <w:tcPr>
            <w:tcW w:w="869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4354" w:rsidRPr="006A2A76" w:rsidTr="00332ABD">
        <w:trPr>
          <w:trHeight w:val="390"/>
        </w:trPr>
        <w:tc>
          <w:tcPr>
            <w:tcW w:w="7505" w:type="dxa"/>
            <w:shd w:val="clear" w:color="auto" w:fill="C2D69B"/>
            <w:vAlign w:val="center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2A76">
              <w:rPr>
                <w:rFonts w:ascii="Arial" w:eastAsia="Calibri" w:hAnsi="Arial" w:cs="Arial"/>
                <w:sz w:val="24"/>
                <w:szCs w:val="24"/>
              </w:rPr>
              <w:t>c. El mapa aborda el tema de análisis.</w:t>
            </w:r>
          </w:p>
        </w:tc>
        <w:tc>
          <w:tcPr>
            <w:tcW w:w="869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4354" w:rsidRPr="006A2A76" w:rsidTr="00332ABD">
        <w:trPr>
          <w:trHeight w:val="418"/>
        </w:trPr>
        <w:tc>
          <w:tcPr>
            <w:tcW w:w="7505" w:type="dxa"/>
            <w:shd w:val="clear" w:color="auto" w:fill="C2D69B"/>
            <w:vAlign w:val="center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2A76">
              <w:rPr>
                <w:rFonts w:ascii="Arial" w:eastAsia="Calibri" w:hAnsi="Arial" w:cs="Arial"/>
                <w:sz w:val="24"/>
                <w:szCs w:val="24"/>
              </w:rPr>
              <w:t>d. Expresa de manera gráfica las ideas</w:t>
            </w:r>
          </w:p>
        </w:tc>
        <w:tc>
          <w:tcPr>
            <w:tcW w:w="869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4354" w:rsidRPr="006A2A76" w:rsidTr="00332ABD">
        <w:trPr>
          <w:trHeight w:val="372"/>
        </w:trPr>
        <w:tc>
          <w:tcPr>
            <w:tcW w:w="7505" w:type="dxa"/>
            <w:shd w:val="clear" w:color="auto" w:fill="C2D69B"/>
            <w:vAlign w:val="center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2A76">
              <w:rPr>
                <w:rFonts w:ascii="Arial" w:eastAsia="Calibri" w:hAnsi="Arial" w:cs="Arial"/>
                <w:sz w:val="24"/>
                <w:szCs w:val="24"/>
              </w:rPr>
              <w:t>e. Respeta las reglas para la elaboración de un mapa mental.</w:t>
            </w:r>
          </w:p>
        </w:tc>
        <w:tc>
          <w:tcPr>
            <w:tcW w:w="869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C2D69B"/>
          </w:tcPr>
          <w:p w:rsidR="00764354" w:rsidRPr="006A2A76" w:rsidRDefault="00764354" w:rsidP="00332ABD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B34E3" w:rsidRDefault="001B34E3">
      <w:bookmarkStart w:id="0" w:name="_GoBack"/>
      <w:bookmarkEnd w:id="0"/>
    </w:p>
    <w:sectPr w:rsidR="001B34E3" w:rsidSect="00D11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54"/>
    <w:rsid w:val="001B34E3"/>
    <w:rsid w:val="00764354"/>
    <w:rsid w:val="00D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639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54"/>
    <w:pPr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4354"/>
    <w:rPr>
      <w:rFonts w:ascii="Calibri" w:eastAsia="Times New Roman" w:hAnsi="Calibri" w:cs="Times New Roman"/>
      <w:sz w:val="20"/>
      <w:szCs w:val="20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54"/>
    <w:pPr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4354"/>
    <w:rPr>
      <w:rFonts w:ascii="Calibri" w:eastAsia="Times New Roman" w:hAnsi="Calibri" w:cs="Times New Roman"/>
      <w:sz w:val="20"/>
      <w:szCs w:val="20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Pachón Orozco</dc:creator>
  <cp:keywords/>
  <dc:description/>
  <cp:lastModifiedBy>Jackeline Pachón Orozco</cp:lastModifiedBy>
  <cp:revision>1</cp:revision>
  <dcterms:created xsi:type="dcterms:W3CDTF">2020-08-05T20:49:00Z</dcterms:created>
  <dcterms:modified xsi:type="dcterms:W3CDTF">2020-08-05T20:50:00Z</dcterms:modified>
</cp:coreProperties>
</file>