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B6" w:rsidRPr="008010B6" w:rsidRDefault="008010B6" w:rsidP="008010B6">
      <w:pPr>
        <w:jc w:val="center"/>
        <w:rPr>
          <w:b/>
          <w:bCs/>
        </w:rPr>
      </w:pPr>
      <w:r w:rsidRPr="008010B6">
        <w:rPr>
          <w:b/>
          <w:bCs/>
        </w:rPr>
        <w:t>ACTIVIDAD</w:t>
      </w:r>
    </w:p>
    <w:p w:rsidR="008010B6" w:rsidRDefault="008010B6" w:rsidP="008010B6">
      <w:pPr>
        <w:jc w:val="center"/>
      </w:pPr>
    </w:p>
    <w:p w:rsidR="008010B6" w:rsidRPr="008010B6" w:rsidRDefault="008010B6" w:rsidP="008010B6">
      <w:pPr>
        <w:rPr>
          <w:sz w:val="24"/>
          <w:szCs w:val="24"/>
        </w:rPr>
      </w:pPr>
      <w:r w:rsidRPr="008010B6">
        <w:rPr>
          <w:sz w:val="24"/>
          <w:szCs w:val="24"/>
        </w:rPr>
        <w:t>Termina la casa del caracol siguiendo la dirección de la flecha, píntalo o decóralo de acuerdo a tu IMAGINACIÓN</w:t>
      </w:r>
      <w:r>
        <w:rPr>
          <w:sz w:val="24"/>
          <w:szCs w:val="24"/>
        </w:rPr>
        <w:t>.</w:t>
      </w:r>
      <w:bookmarkStart w:id="0" w:name="_GoBack"/>
      <w:bookmarkEnd w:id="0"/>
    </w:p>
    <w:p w:rsidR="008010B6" w:rsidRDefault="008010B6">
      <w:r w:rsidRPr="008010B6">
        <w:lastRenderedPageBreak/>
        <w:drawing>
          <wp:inline distT="0" distB="0" distL="0" distR="0" wp14:anchorId="1372700F" wp14:editId="70FD3C71">
            <wp:extent cx="9053576" cy="6187550"/>
            <wp:effectExtent l="4128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90434" cy="628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0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6"/>
    <w:rsid w:val="008010B6"/>
    <w:rsid w:val="00D0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9D82"/>
  <w15:chartTrackingRefBased/>
  <w15:docId w15:val="{9D6FE0A2-8C48-4A9F-BD9E-196B3481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2021-03-28T21:49:00Z</dcterms:created>
  <dcterms:modified xsi:type="dcterms:W3CDTF">2021-03-28T21:53:00Z</dcterms:modified>
</cp:coreProperties>
</file>