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8208" w14:textId="77777777" w:rsidR="00465335" w:rsidRPr="00465335" w:rsidRDefault="00465335" w:rsidP="00465335">
      <w:pPr>
        <w:spacing w:before="100" w:beforeAutospacing="1" w:after="100" w:afterAutospacing="1" w:line="240" w:lineRule="auto"/>
        <w:outlineLvl w:val="0"/>
        <w:rPr>
          <w:rFonts w:ascii="var(--main-serif-font-family)" w:eastAsia="Times New Roman" w:hAnsi="var(--main-serif-font-family)" w:cs="Times New Roman"/>
          <w:b/>
          <w:bCs/>
          <w:color w:val="141414"/>
          <w:kern w:val="36"/>
          <w:sz w:val="48"/>
          <w:szCs w:val="48"/>
          <w:lang w:eastAsia="es-CO"/>
        </w:rPr>
      </w:pPr>
      <w:r w:rsidRPr="00465335">
        <w:rPr>
          <w:rFonts w:ascii="var(--main-serif-font-family)" w:eastAsia="Times New Roman" w:hAnsi="var(--main-serif-font-family)" w:cs="Times New Roman"/>
          <w:b/>
          <w:bCs/>
          <w:color w:val="141414"/>
          <w:kern w:val="36"/>
          <w:sz w:val="48"/>
          <w:szCs w:val="48"/>
          <w:lang w:eastAsia="es-CO"/>
        </w:rPr>
        <w:t>Reforma tributaria 2.0</w:t>
      </w:r>
    </w:p>
    <w:p w14:paraId="2ED87AE6" w14:textId="711825BE" w:rsidR="00465335" w:rsidRPr="00465335" w:rsidRDefault="00465335" w:rsidP="00465335">
      <w:pPr>
        <w:spacing w:after="0" w:line="240" w:lineRule="auto"/>
        <w:rPr>
          <w:rFonts w:ascii="Times New Roman" w:eastAsia="Times New Roman" w:hAnsi="Times New Roman" w:cs="Times New Roman"/>
          <w:color w:val="141414"/>
          <w:sz w:val="30"/>
          <w:szCs w:val="30"/>
          <w:lang w:eastAsia="es-CO"/>
        </w:rPr>
      </w:pPr>
      <w:r w:rsidRPr="00465335">
        <w:rPr>
          <w:rFonts w:ascii="Times New Roman" w:eastAsia="Times New Roman" w:hAnsi="Times New Roman" w:cs="Times New Roman"/>
          <w:noProof/>
          <w:color w:val="141414"/>
          <w:sz w:val="30"/>
          <w:szCs w:val="30"/>
          <w:lang w:eastAsia="es-CO"/>
        </w:rPr>
        <w:drawing>
          <wp:inline distT="0" distB="0" distL="0" distR="0" wp14:anchorId="0F1AEA29" wp14:editId="51317311">
            <wp:extent cx="1333500" cy="1333500"/>
            <wp:effectExtent l="0" t="0" r="0" b="0"/>
            <wp:docPr id="6" name="Imagen 6" descr="Salomón Kalmanov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omón Kalmanovit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41EF851F" w14:textId="77777777" w:rsidR="00465335" w:rsidRPr="00465335" w:rsidRDefault="00465335" w:rsidP="00465335">
      <w:pPr>
        <w:spacing w:after="100" w:afterAutospacing="1" w:line="240" w:lineRule="auto"/>
        <w:outlineLvl w:val="2"/>
        <w:rPr>
          <w:rFonts w:ascii="var(--main-serif-font-family)" w:eastAsia="Times New Roman" w:hAnsi="var(--main-serif-font-family)" w:cs="Times New Roman"/>
          <w:b/>
          <w:bCs/>
          <w:color w:val="141414"/>
          <w:sz w:val="27"/>
          <w:szCs w:val="27"/>
          <w:lang w:eastAsia="es-CO"/>
        </w:rPr>
      </w:pPr>
      <w:hyperlink r:id="rId5" w:history="1">
        <w:r w:rsidRPr="00465335">
          <w:rPr>
            <w:rFonts w:ascii="var(--main-serif-font-family)" w:eastAsia="Times New Roman" w:hAnsi="var(--main-serif-font-family)" w:cs="Times New Roman"/>
            <w:b/>
            <w:bCs/>
            <w:color w:val="0000FF"/>
            <w:sz w:val="27"/>
            <w:szCs w:val="27"/>
            <w:u w:val="single"/>
            <w:lang w:eastAsia="es-CO"/>
          </w:rPr>
          <w:t>Salomón Kalmanovitz</w:t>
        </w:r>
      </w:hyperlink>
    </w:p>
    <w:p w14:paraId="1CD2DF9D" w14:textId="77777777" w:rsidR="00465335" w:rsidRPr="00465335" w:rsidRDefault="00465335" w:rsidP="00465335">
      <w:pPr>
        <w:spacing w:after="0" w:line="240" w:lineRule="auto"/>
        <w:rPr>
          <w:rFonts w:ascii="Times New Roman" w:eastAsia="Times New Roman" w:hAnsi="Times New Roman" w:cs="Times New Roman"/>
          <w:b/>
          <w:bCs/>
          <w:color w:val="141414"/>
          <w:sz w:val="30"/>
          <w:szCs w:val="30"/>
          <w:lang w:eastAsia="es-CO"/>
        </w:rPr>
      </w:pPr>
      <w:r w:rsidRPr="00465335">
        <w:rPr>
          <w:rFonts w:ascii="Times New Roman" w:eastAsia="Times New Roman" w:hAnsi="Times New Roman" w:cs="Times New Roman"/>
          <w:b/>
          <w:bCs/>
          <w:color w:val="141414"/>
          <w:sz w:val="30"/>
          <w:szCs w:val="30"/>
          <w:lang w:eastAsia="es-CO"/>
        </w:rPr>
        <w:t>Columnista</w:t>
      </w:r>
    </w:p>
    <w:p w14:paraId="60D94C58" w14:textId="77777777" w:rsidR="00465335" w:rsidRPr="00465335" w:rsidRDefault="00465335" w:rsidP="00465335">
      <w:pPr>
        <w:spacing w:after="100" w:afterAutospacing="1" w:line="276" w:lineRule="auto"/>
        <w:jc w:val="both"/>
        <w:rPr>
          <w:rFonts w:ascii="Arial" w:eastAsia="Times New Roman" w:hAnsi="Arial" w:cs="Arial"/>
          <w:sz w:val="24"/>
          <w:szCs w:val="24"/>
          <w:lang w:eastAsia="es-CO"/>
        </w:rPr>
      </w:pPr>
      <w:r w:rsidRPr="00465335">
        <w:rPr>
          <w:rFonts w:ascii="Arial" w:eastAsia="Times New Roman" w:hAnsi="Arial" w:cs="Arial"/>
          <w:sz w:val="24"/>
          <w:szCs w:val="24"/>
          <w:lang w:eastAsia="es-CO"/>
        </w:rPr>
        <w:t xml:space="preserve">El Congreso </w:t>
      </w:r>
      <w:proofErr w:type="spellStart"/>
      <w:r w:rsidRPr="00465335">
        <w:rPr>
          <w:rFonts w:ascii="Arial" w:eastAsia="Times New Roman" w:hAnsi="Arial" w:cs="Arial"/>
          <w:sz w:val="24"/>
          <w:szCs w:val="24"/>
          <w:lang w:eastAsia="es-CO"/>
        </w:rPr>
        <w:t>pupitreó</w:t>
      </w:r>
      <w:proofErr w:type="spellEnd"/>
      <w:r w:rsidRPr="00465335">
        <w:rPr>
          <w:rFonts w:ascii="Arial" w:eastAsia="Times New Roman" w:hAnsi="Arial" w:cs="Arial"/>
          <w:sz w:val="24"/>
          <w:szCs w:val="24"/>
          <w:lang w:eastAsia="es-CO"/>
        </w:rPr>
        <w:t xml:space="preserve"> la propuesta tributaria del Gobierno sin tener en cuenta a la oposición. La tarea más trascendental de los representantes del pueblo es debatir a fondo los impuestos que deben pagar los ciudadanos, pero este Congreso la ha desnaturalizado y la ha vuelto banal. Tal Congreso es el “notario del Gobierno”, dijo Iván Marulanda, del Partido Verde. Con descaro y desvergüenza, hay que decirlo, hace lo que le pide Duque a cambio de la mermelada que reparte a raudales, que alimenta las fauces del Partido Liberal y Cambio Radical.</w:t>
      </w:r>
    </w:p>
    <w:p w14:paraId="0B52C2A9" w14:textId="77777777" w:rsidR="00465335" w:rsidRPr="00465335" w:rsidRDefault="00465335" w:rsidP="00465335">
      <w:pPr>
        <w:spacing w:after="100" w:afterAutospacing="1" w:line="276" w:lineRule="auto"/>
        <w:jc w:val="both"/>
        <w:rPr>
          <w:rFonts w:ascii="Arial" w:eastAsia="Times New Roman" w:hAnsi="Arial" w:cs="Arial"/>
          <w:sz w:val="24"/>
          <w:szCs w:val="24"/>
          <w:lang w:eastAsia="es-CO"/>
        </w:rPr>
      </w:pPr>
      <w:r w:rsidRPr="00465335">
        <w:rPr>
          <w:rFonts w:ascii="Arial" w:eastAsia="Times New Roman" w:hAnsi="Arial" w:cs="Arial"/>
          <w:sz w:val="24"/>
          <w:szCs w:val="24"/>
          <w:lang w:eastAsia="es-CO"/>
        </w:rPr>
        <w:t>En 2020 la economía decreció casi un 7 %, el 70 % de la población cayó en la pobreza o está cerca de ella. Colombia hoy tiene 22 millones de pobres, 7,5 millones en pobreza extrema. La tasa de participación laboral se redujo del 64 % en tiempos normales al 60 %, acusando la falta de oportunidades y mercados para sus bienes y servicios.</w:t>
      </w:r>
    </w:p>
    <w:p w14:paraId="01027616" w14:textId="77777777" w:rsidR="00465335" w:rsidRPr="00465335" w:rsidRDefault="00465335" w:rsidP="00465335">
      <w:pPr>
        <w:spacing w:after="100" w:afterAutospacing="1" w:line="276" w:lineRule="auto"/>
        <w:jc w:val="both"/>
        <w:rPr>
          <w:rFonts w:ascii="Arial" w:eastAsia="Times New Roman" w:hAnsi="Arial" w:cs="Arial"/>
          <w:sz w:val="24"/>
          <w:szCs w:val="24"/>
          <w:lang w:eastAsia="es-CO"/>
        </w:rPr>
      </w:pPr>
      <w:r w:rsidRPr="00465335">
        <w:rPr>
          <w:rFonts w:ascii="Arial" w:eastAsia="Times New Roman" w:hAnsi="Arial" w:cs="Arial"/>
          <w:sz w:val="24"/>
          <w:szCs w:val="24"/>
          <w:lang w:eastAsia="es-CO"/>
        </w:rPr>
        <w:t xml:space="preserve">La tasa de desempleo fue del 14,3 % en julio, pero la de las mujeres alcanzó el 19,1 % y la de los jóvenes llegó al 23,3 %. Esas cifras son mejores que las registradas en el tope de la pandemia, pero muestran cuán lejos estamos de volver al nivel de 2019, cuando el desempleo era del 10 % de la fuerza de trabajo. Hoy Cúcuta tiene un 20,4 % de desempleo y un 14,2 % de subempleo, término técnico que describe la informalidad. Cali llegó a un 20,2 % de desempleo abierto y a un subempleo de más del 12 %; no debe sorprender que allí fuera tan violento el paro de abril de 2021. Bogotá tiene un desempleo del 17 % y un subempleo del 9,3 %, menos </w:t>
      </w:r>
      <w:proofErr w:type="gramStart"/>
      <w:r w:rsidRPr="00465335">
        <w:rPr>
          <w:rFonts w:ascii="Arial" w:eastAsia="Times New Roman" w:hAnsi="Arial" w:cs="Arial"/>
          <w:sz w:val="24"/>
          <w:szCs w:val="24"/>
          <w:lang w:eastAsia="es-CO"/>
        </w:rPr>
        <w:t>malos</w:t>
      </w:r>
      <w:proofErr w:type="gramEnd"/>
      <w:r w:rsidRPr="00465335">
        <w:rPr>
          <w:rFonts w:ascii="Arial" w:eastAsia="Times New Roman" w:hAnsi="Arial" w:cs="Arial"/>
          <w:sz w:val="24"/>
          <w:szCs w:val="24"/>
          <w:lang w:eastAsia="es-CO"/>
        </w:rPr>
        <w:t xml:space="preserve"> pero también muy altos. Para rematar, la inflación se recrudeció y se elevó al 4,4 % anual, más del doble del porcentaje de mediados de 2020, lo que redujo aún más la capacidad de compra de los consumidores.</w:t>
      </w:r>
    </w:p>
    <w:p w14:paraId="20D810B2" w14:textId="07190B3A" w:rsidR="00465335" w:rsidRPr="00465335" w:rsidRDefault="00465335" w:rsidP="00465335">
      <w:pPr>
        <w:spacing w:line="276" w:lineRule="auto"/>
        <w:jc w:val="both"/>
        <w:rPr>
          <w:rFonts w:ascii="Arial" w:eastAsia="Times New Roman" w:hAnsi="Arial" w:cs="Arial"/>
          <w:sz w:val="24"/>
          <w:szCs w:val="24"/>
          <w:lang w:eastAsia="es-CO"/>
        </w:rPr>
      </w:pPr>
    </w:p>
    <w:p w14:paraId="1AB930A9" w14:textId="77777777" w:rsidR="00465335" w:rsidRPr="00465335" w:rsidRDefault="00465335" w:rsidP="00465335">
      <w:pPr>
        <w:spacing w:after="100" w:afterAutospacing="1" w:line="276" w:lineRule="auto"/>
        <w:jc w:val="both"/>
        <w:rPr>
          <w:rFonts w:ascii="Arial" w:eastAsia="Times New Roman" w:hAnsi="Arial" w:cs="Arial"/>
          <w:sz w:val="24"/>
          <w:szCs w:val="24"/>
          <w:lang w:eastAsia="es-CO"/>
        </w:rPr>
      </w:pPr>
      <w:r w:rsidRPr="00465335">
        <w:rPr>
          <w:rFonts w:ascii="Arial" w:eastAsia="Times New Roman" w:hAnsi="Arial" w:cs="Arial"/>
          <w:sz w:val="24"/>
          <w:szCs w:val="24"/>
          <w:lang w:eastAsia="es-CO"/>
        </w:rPr>
        <w:lastRenderedPageBreak/>
        <w:t>El presidente de la ANDI —la corporación que representa a la gran industria— le dio al Gobierno una señal para que le subiera los impuestos. Ante la furia popular que desató la torpe y abusiva reforma tributaria de Carrasquilla, el Gobierno aceptó gustoso y procedió a elevar la tasa nominal de tributación empresarial al 35 % para toda actividad industrial, sin importar si es grande, mediana, pequeña o micro, ignorando todo rasgo de justicia. No fueron tocados el IVA ni el impuesto de renta de personas naturales, que concentran el grueso de la riqueza del país. Algo que merece aplauso es la iniciativa legislativa de una sobretasa de tres puntos al sector financiero, que aportaría casi medio billón de pesos al año; pero, como de costumbre, será temporal: hasta 2025.</w:t>
      </w:r>
    </w:p>
    <w:p w14:paraId="4D8C7C1D" w14:textId="77777777" w:rsidR="00465335" w:rsidRPr="00465335" w:rsidRDefault="00465335" w:rsidP="00465335">
      <w:pPr>
        <w:spacing w:after="100" w:afterAutospacing="1" w:line="276" w:lineRule="auto"/>
        <w:jc w:val="both"/>
        <w:rPr>
          <w:rFonts w:ascii="Arial" w:eastAsia="Times New Roman" w:hAnsi="Arial" w:cs="Arial"/>
          <w:sz w:val="24"/>
          <w:szCs w:val="24"/>
          <w:lang w:eastAsia="es-CO"/>
        </w:rPr>
      </w:pPr>
      <w:r w:rsidRPr="00465335">
        <w:rPr>
          <w:rFonts w:ascii="Arial" w:eastAsia="Times New Roman" w:hAnsi="Arial" w:cs="Arial"/>
          <w:sz w:val="24"/>
          <w:szCs w:val="24"/>
          <w:lang w:eastAsia="es-CO"/>
        </w:rPr>
        <w:t>Entre febrero y octubre del año pasado quebraron 500.000 microempresas. La ayuda del Gobierno fue insuficiente o simplemente no llegó. Ante esta desesperada situación la reforma tributaria de Duque les asesta la estocada final con el aumento exorbitante de su tasa de tributación, que no pueden enfrentar con el séquito de abogados y funcionarios de que disponen las grandes empresas del país, que les permite eludir impuestos.</w:t>
      </w:r>
    </w:p>
    <w:p w14:paraId="218251A2" w14:textId="77777777" w:rsidR="00465335" w:rsidRPr="00465335" w:rsidRDefault="00465335" w:rsidP="00465335">
      <w:pPr>
        <w:spacing w:after="100" w:afterAutospacing="1" w:line="276" w:lineRule="auto"/>
        <w:jc w:val="both"/>
        <w:rPr>
          <w:rFonts w:ascii="Arial" w:eastAsia="Times New Roman" w:hAnsi="Arial" w:cs="Arial"/>
          <w:sz w:val="24"/>
          <w:szCs w:val="24"/>
          <w:lang w:eastAsia="es-CO"/>
        </w:rPr>
      </w:pPr>
      <w:r w:rsidRPr="00465335">
        <w:rPr>
          <w:rFonts w:ascii="Arial" w:eastAsia="Times New Roman" w:hAnsi="Arial" w:cs="Arial"/>
          <w:sz w:val="24"/>
          <w:szCs w:val="24"/>
          <w:lang w:eastAsia="es-CO"/>
        </w:rPr>
        <w:t>El Gobierno espera recaudar $15,2 billones, que según el Partido Verde es la mitad de lo que se requiere para financiar una renta básica universal y las necesidades del sistema de salud. Y aumentan los privilegios y exenciones del régimen simple, hacia el que están migrando todas las empresas que tienen la influencia y el poder para lograrlo.</w:t>
      </w:r>
    </w:p>
    <w:p w14:paraId="56C1CA8D" w14:textId="5D59F44D" w:rsidR="003E6406" w:rsidRPr="00097802" w:rsidRDefault="002B55B6" w:rsidP="00097802">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EFE0D0E" wp14:editId="05EA4686">
                <wp:simplePos x="0" y="0"/>
                <wp:positionH relativeFrom="column">
                  <wp:posOffset>-101940</wp:posOffset>
                </wp:positionH>
                <wp:positionV relativeFrom="paragraph">
                  <wp:posOffset>-102353</wp:posOffset>
                </wp:positionV>
                <wp:extent cx="6188149" cy="8165805"/>
                <wp:effectExtent l="0" t="0" r="3175" b="6985"/>
                <wp:wrapNone/>
                <wp:docPr id="1" name="Rectángulo 1"/>
                <wp:cNvGraphicFramePr/>
                <a:graphic xmlns:a="http://schemas.openxmlformats.org/drawingml/2006/main">
                  <a:graphicData uri="http://schemas.microsoft.com/office/word/2010/wordprocessingShape">
                    <wps:wsp>
                      <wps:cNvSpPr/>
                      <wps:spPr>
                        <a:xfrm>
                          <a:off x="0" y="0"/>
                          <a:ext cx="6188149" cy="81658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56F13" id="Rectángulo 1" o:spid="_x0000_s1026" style="position:absolute;margin-left:-8.05pt;margin-top:-8.05pt;width:487.25pt;height:6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" fillcolor="white [3212]" stroked="f" strokeweight="1pt"/>
            </w:pict>
          </mc:Fallback>
        </mc:AlternateContent>
      </w:r>
      <w:r w:rsidR="00FE7B79" w:rsidRPr="00097802">
        <w:rPr>
          <w:rFonts w:ascii="Arial" w:hAnsi="Arial" w:cs="Arial"/>
          <w:sz w:val="24"/>
          <w:szCs w:val="24"/>
        </w:rPr>
        <w:t xml:space="preserve">Calcule el valor numérico de </w:t>
      </w:r>
      <w:r w:rsidR="003E6406" w:rsidRPr="00097802">
        <w:rPr>
          <w:rFonts w:ascii="Arial" w:hAnsi="Arial" w:cs="Arial"/>
          <w:sz w:val="24"/>
          <w:szCs w:val="24"/>
        </w:rPr>
        <w:t>Si a = 2, b = –1, c = 3, d = 1, e = 5</w:t>
      </w:r>
    </w:p>
    <w:p w14:paraId="24F232E1" w14:textId="3885BE18" w:rsidR="004E2FF4" w:rsidRDefault="003E6406" w:rsidP="00097802">
      <w:pPr>
        <w:jc w:val="both"/>
        <w:rPr>
          <w:rFonts w:ascii="Arial" w:hAnsi="Arial" w:cs="Arial"/>
          <w:sz w:val="24"/>
          <w:szCs w:val="24"/>
        </w:rPr>
      </w:pPr>
      <w:r w:rsidRPr="00097802">
        <w:rPr>
          <w:rFonts w:ascii="Arial" w:hAnsi="Arial" w:cs="Arial"/>
          <w:sz w:val="24"/>
          <w:szCs w:val="24"/>
        </w:rPr>
        <w:t>5a² + 2bc + 3d</w:t>
      </w:r>
    </w:p>
    <w:p w14:paraId="68B6B8D1" w14:textId="6112EC56" w:rsidR="00C74270" w:rsidRDefault="00C74270" w:rsidP="00097802">
      <w:pPr>
        <w:jc w:val="both"/>
        <w:rPr>
          <w:rFonts w:ascii="Arial" w:hAnsi="Arial" w:cs="Arial"/>
          <w:sz w:val="24"/>
          <w:szCs w:val="24"/>
        </w:rPr>
      </w:pPr>
      <w:r>
        <w:rPr>
          <w:rFonts w:ascii="Arial" w:hAnsi="Arial" w:cs="Arial"/>
          <w:sz w:val="24"/>
          <w:szCs w:val="24"/>
        </w:rPr>
        <w:t>5(2)</w:t>
      </w:r>
      <w:r w:rsidRPr="00C74270">
        <w:rPr>
          <w:rFonts w:ascii="Arial" w:hAnsi="Arial" w:cs="Arial"/>
          <w:sz w:val="24"/>
          <w:szCs w:val="24"/>
          <w:vertAlign w:val="superscript"/>
        </w:rPr>
        <w:t>2</w:t>
      </w:r>
      <w:r>
        <w:rPr>
          <w:rFonts w:ascii="Arial" w:hAnsi="Arial" w:cs="Arial"/>
          <w:sz w:val="24"/>
          <w:szCs w:val="24"/>
        </w:rPr>
        <w:t>+2(-</w:t>
      </w:r>
      <w:proofErr w:type="gramStart"/>
      <w:r>
        <w:rPr>
          <w:rFonts w:ascii="Arial" w:hAnsi="Arial" w:cs="Arial"/>
          <w:sz w:val="24"/>
          <w:szCs w:val="24"/>
        </w:rPr>
        <w:t>1)(</w:t>
      </w:r>
      <w:proofErr w:type="gramEnd"/>
      <w:r>
        <w:rPr>
          <w:rFonts w:ascii="Arial" w:hAnsi="Arial" w:cs="Arial"/>
          <w:sz w:val="24"/>
          <w:szCs w:val="24"/>
        </w:rPr>
        <w:t>3)+3(1)</w:t>
      </w:r>
    </w:p>
    <w:p w14:paraId="13314F7E" w14:textId="28F587CC" w:rsidR="00C74270" w:rsidRDefault="00C74270" w:rsidP="00097802">
      <w:pPr>
        <w:jc w:val="both"/>
        <w:rPr>
          <w:rFonts w:ascii="Arial" w:hAnsi="Arial" w:cs="Arial"/>
          <w:sz w:val="24"/>
          <w:szCs w:val="24"/>
        </w:rPr>
      </w:pPr>
      <w:r>
        <w:rPr>
          <w:rFonts w:ascii="Arial" w:hAnsi="Arial" w:cs="Arial"/>
          <w:sz w:val="24"/>
          <w:szCs w:val="24"/>
        </w:rPr>
        <w:t>5.4+2(-</w:t>
      </w:r>
      <w:proofErr w:type="gramStart"/>
      <w:r>
        <w:rPr>
          <w:rFonts w:ascii="Arial" w:hAnsi="Arial" w:cs="Arial"/>
          <w:sz w:val="24"/>
          <w:szCs w:val="24"/>
        </w:rPr>
        <w:t>3)+</w:t>
      </w:r>
      <w:proofErr w:type="gramEnd"/>
      <w:r>
        <w:rPr>
          <w:rFonts w:ascii="Arial" w:hAnsi="Arial" w:cs="Arial"/>
          <w:sz w:val="24"/>
          <w:szCs w:val="24"/>
        </w:rPr>
        <w:t>3</w:t>
      </w:r>
    </w:p>
    <w:p w14:paraId="25B886B9" w14:textId="0ACB5068" w:rsidR="00C74270" w:rsidRDefault="00C74270" w:rsidP="00097802">
      <w:pPr>
        <w:jc w:val="both"/>
        <w:rPr>
          <w:rFonts w:ascii="Arial" w:hAnsi="Arial" w:cs="Arial"/>
          <w:sz w:val="24"/>
          <w:szCs w:val="24"/>
        </w:rPr>
      </w:pPr>
      <w:r>
        <w:rPr>
          <w:rFonts w:ascii="Arial" w:hAnsi="Arial" w:cs="Arial"/>
          <w:sz w:val="24"/>
          <w:szCs w:val="24"/>
        </w:rPr>
        <w:t>20-6+3</w:t>
      </w:r>
    </w:p>
    <w:p w14:paraId="1B97489F" w14:textId="69964189" w:rsidR="00C74270" w:rsidRDefault="00C74270" w:rsidP="00097802">
      <w:pPr>
        <w:jc w:val="both"/>
        <w:rPr>
          <w:rFonts w:ascii="Arial" w:hAnsi="Arial" w:cs="Arial"/>
          <w:sz w:val="24"/>
          <w:szCs w:val="24"/>
        </w:rPr>
      </w:pPr>
      <w:r>
        <w:rPr>
          <w:rFonts w:ascii="Arial" w:hAnsi="Arial" w:cs="Arial"/>
          <w:sz w:val="24"/>
          <w:szCs w:val="24"/>
        </w:rPr>
        <w:t>17</w:t>
      </w:r>
    </w:p>
    <w:p w14:paraId="78CDC495" w14:textId="172FE651" w:rsidR="00C74270" w:rsidRPr="00097802" w:rsidRDefault="00C74270" w:rsidP="00097802">
      <w:pPr>
        <w:jc w:val="both"/>
        <w:rPr>
          <w:rFonts w:ascii="Arial" w:hAnsi="Arial" w:cs="Arial"/>
          <w:sz w:val="24"/>
          <w:szCs w:val="24"/>
        </w:rPr>
      </w:pPr>
    </w:p>
    <w:p w14:paraId="25A22EAD" w14:textId="4D1D3554" w:rsidR="003E6406" w:rsidRDefault="003E6406" w:rsidP="00097802">
      <w:pPr>
        <w:jc w:val="both"/>
        <w:rPr>
          <w:rFonts w:ascii="Arial" w:hAnsi="Arial" w:cs="Arial"/>
          <w:sz w:val="24"/>
          <w:szCs w:val="24"/>
        </w:rPr>
      </w:pPr>
      <w:r w:rsidRPr="00097802">
        <w:rPr>
          <w:rFonts w:ascii="Arial" w:hAnsi="Arial" w:cs="Arial"/>
          <w:sz w:val="24"/>
          <w:szCs w:val="24"/>
        </w:rPr>
        <w:t>3a² – 2ac + 3e</w:t>
      </w:r>
    </w:p>
    <w:p w14:paraId="2D8D0F05" w14:textId="3429B81A" w:rsidR="0021127D" w:rsidRDefault="0021127D" w:rsidP="00097802">
      <w:pPr>
        <w:jc w:val="both"/>
        <w:rPr>
          <w:rFonts w:ascii="Arial" w:hAnsi="Arial" w:cs="Arial"/>
          <w:sz w:val="24"/>
          <w:szCs w:val="24"/>
        </w:rPr>
      </w:pPr>
      <w:r>
        <w:rPr>
          <w:rFonts w:ascii="Arial" w:hAnsi="Arial" w:cs="Arial"/>
          <w:sz w:val="24"/>
          <w:szCs w:val="24"/>
        </w:rPr>
        <w:t>3(2)</w:t>
      </w:r>
      <w:r w:rsidRPr="00CE5D67">
        <w:rPr>
          <w:rFonts w:ascii="Arial" w:hAnsi="Arial" w:cs="Arial"/>
          <w:sz w:val="24"/>
          <w:szCs w:val="24"/>
          <w:vertAlign w:val="superscript"/>
        </w:rPr>
        <w:t>2</w:t>
      </w:r>
      <w:r>
        <w:rPr>
          <w:rFonts w:ascii="Arial" w:hAnsi="Arial" w:cs="Arial"/>
          <w:sz w:val="24"/>
          <w:szCs w:val="24"/>
        </w:rPr>
        <w:t>-2(2)(</w:t>
      </w:r>
      <w:proofErr w:type="gramStart"/>
      <w:r>
        <w:rPr>
          <w:rFonts w:ascii="Arial" w:hAnsi="Arial" w:cs="Arial"/>
          <w:sz w:val="24"/>
          <w:szCs w:val="24"/>
        </w:rPr>
        <w:t>3)+</w:t>
      </w:r>
      <w:proofErr w:type="gramEnd"/>
      <w:r>
        <w:rPr>
          <w:rFonts w:ascii="Arial" w:hAnsi="Arial" w:cs="Arial"/>
          <w:sz w:val="24"/>
          <w:szCs w:val="24"/>
        </w:rPr>
        <w:t xml:space="preserve"> 3(5)</w:t>
      </w:r>
    </w:p>
    <w:p w14:paraId="546DEEE1" w14:textId="6A8576B4" w:rsidR="0021127D" w:rsidRDefault="0021127D" w:rsidP="00097802">
      <w:pPr>
        <w:jc w:val="both"/>
        <w:rPr>
          <w:rFonts w:ascii="Arial" w:hAnsi="Arial" w:cs="Arial"/>
          <w:sz w:val="24"/>
          <w:szCs w:val="24"/>
        </w:rPr>
      </w:pPr>
      <w:r>
        <w:rPr>
          <w:rFonts w:ascii="Arial" w:hAnsi="Arial" w:cs="Arial"/>
          <w:sz w:val="24"/>
          <w:szCs w:val="24"/>
        </w:rPr>
        <w:t>3(4) – 2(</w:t>
      </w:r>
      <w:proofErr w:type="gramStart"/>
      <w:r>
        <w:rPr>
          <w:rFonts w:ascii="Arial" w:hAnsi="Arial" w:cs="Arial"/>
          <w:sz w:val="24"/>
          <w:szCs w:val="24"/>
        </w:rPr>
        <w:t>6)+</w:t>
      </w:r>
      <w:proofErr w:type="gramEnd"/>
      <w:r>
        <w:rPr>
          <w:rFonts w:ascii="Arial" w:hAnsi="Arial" w:cs="Arial"/>
          <w:sz w:val="24"/>
          <w:szCs w:val="24"/>
        </w:rPr>
        <w:t>15</w:t>
      </w:r>
    </w:p>
    <w:p w14:paraId="42F4ED83" w14:textId="21393DF8" w:rsidR="0021127D" w:rsidRDefault="0021127D" w:rsidP="00097802">
      <w:pPr>
        <w:jc w:val="both"/>
        <w:rPr>
          <w:rFonts w:ascii="Arial" w:hAnsi="Arial" w:cs="Arial"/>
          <w:sz w:val="24"/>
          <w:szCs w:val="24"/>
        </w:rPr>
      </w:pPr>
      <w:r>
        <w:rPr>
          <w:rFonts w:ascii="Arial" w:hAnsi="Arial" w:cs="Arial"/>
          <w:sz w:val="24"/>
          <w:szCs w:val="24"/>
        </w:rPr>
        <w:t>12 – 12 + 15</w:t>
      </w:r>
    </w:p>
    <w:p w14:paraId="276BF10B" w14:textId="3F77D028" w:rsidR="0021127D" w:rsidRDefault="0021127D" w:rsidP="00097802">
      <w:pPr>
        <w:jc w:val="both"/>
        <w:rPr>
          <w:rFonts w:ascii="Arial" w:hAnsi="Arial" w:cs="Arial"/>
          <w:sz w:val="24"/>
          <w:szCs w:val="24"/>
        </w:rPr>
      </w:pPr>
      <w:r>
        <w:rPr>
          <w:rFonts w:ascii="Arial" w:hAnsi="Arial" w:cs="Arial"/>
          <w:sz w:val="24"/>
          <w:szCs w:val="24"/>
        </w:rPr>
        <w:t>15</w:t>
      </w:r>
    </w:p>
    <w:p w14:paraId="4DAA7B85" w14:textId="77777777" w:rsidR="0021127D" w:rsidRPr="00097802" w:rsidRDefault="0021127D" w:rsidP="00097802">
      <w:pPr>
        <w:jc w:val="both"/>
        <w:rPr>
          <w:rFonts w:ascii="Arial" w:hAnsi="Arial" w:cs="Arial"/>
          <w:sz w:val="24"/>
          <w:szCs w:val="24"/>
        </w:rPr>
      </w:pPr>
    </w:p>
    <w:p w14:paraId="2A0AF6BA" w14:textId="7D7EF8EE" w:rsidR="003E6406" w:rsidRDefault="003E6406" w:rsidP="00097802">
      <w:pPr>
        <w:jc w:val="both"/>
        <w:rPr>
          <w:rFonts w:ascii="Arial" w:hAnsi="Arial" w:cs="Arial"/>
          <w:sz w:val="24"/>
          <w:szCs w:val="24"/>
        </w:rPr>
      </w:pPr>
      <w:r w:rsidRPr="00097802">
        <w:rPr>
          <w:rFonts w:ascii="Arial" w:hAnsi="Arial" w:cs="Arial"/>
          <w:sz w:val="24"/>
          <w:szCs w:val="24"/>
        </w:rPr>
        <w:t>–5ab + 1</w:t>
      </w:r>
    </w:p>
    <w:p w14:paraId="0B20AFC9" w14:textId="2365DC58" w:rsidR="00316D65" w:rsidRDefault="00316D65" w:rsidP="00097802">
      <w:pPr>
        <w:jc w:val="both"/>
        <w:rPr>
          <w:rFonts w:ascii="Arial" w:hAnsi="Arial" w:cs="Arial"/>
          <w:sz w:val="24"/>
          <w:szCs w:val="24"/>
        </w:rPr>
      </w:pPr>
      <w:r>
        <w:rPr>
          <w:rFonts w:ascii="Arial" w:hAnsi="Arial" w:cs="Arial"/>
          <w:sz w:val="24"/>
          <w:szCs w:val="24"/>
        </w:rPr>
        <w:t>-5(</w:t>
      </w:r>
      <w:proofErr w:type="gramStart"/>
      <w:r>
        <w:rPr>
          <w:rFonts w:ascii="Arial" w:hAnsi="Arial" w:cs="Arial"/>
          <w:sz w:val="24"/>
          <w:szCs w:val="24"/>
        </w:rPr>
        <w:t>2)(</w:t>
      </w:r>
      <w:proofErr w:type="gramEnd"/>
      <w:r>
        <w:rPr>
          <w:rFonts w:ascii="Arial" w:hAnsi="Arial" w:cs="Arial"/>
          <w:sz w:val="24"/>
          <w:szCs w:val="24"/>
        </w:rPr>
        <w:t>-1)</w:t>
      </w:r>
    </w:p>
    <w:p w14:paraId="15C2EEFE" w14:textId="34823E58" w:rsidR="00316D65" w:rsidRDefault="00316D65" w:rsidP="00097802">
      <w:pPr>
        <w:jc w:val="both"/>
        <w:rPr>
          <w:rFonts w:ascii="Arial" w:hAnsi="Arial" w:cs="Arial"/>
          <w:sz w:val="24"/>
          <w:szCs w:val="24"/>
        </w:rPr>
      </w:pPr>
      <w:r>
        <w:rPr>
          <w:rFonts w:ascii="Arial" w:hAnsi="Arial" w:cs="Arial"/>
          <w:sz w:val="24"/>
          <w:szCs w:val="24"/>
        </w:rPr>
        <w:t>10</w:t>
      </w:r>
    </w:p>
    <w:p w14:paraId="039E76DC" w14:textId="77777777" w:rsidR="00316D65" w:rsidRPr="00097802" w:rsidRDefault="00316D65" w:rsidP="00097802">
      <w:pPr>
        <w:jc w:val="both"/>
        <w:rPr>
          <w:rFonts w:ascii="Arial" w:hAnsi="Arial" w:cs="Arial"/>
          <w:sz w:val="24"/>
          <w:szCs w:val="24"/>
        </w:rPr>
      </w:pPr>
    </w:p>
    <w:p w14:paraId="22588BD0" w14:textId="77777777" w:rsidR="00316D65" w:rsidRPr="00097802" w:rsidRDefault="00316D65" w:rsidP="00097802">
      <w:pPr>
        <w:jc w:val="both"/>
        <w:rPr>
          <w:rFonts w:ascii="Arial" w:hAnsi="Arial" w:cs="Arial"/>
          <w:sz w:val="24"/>
          <w:szCs w:val="24"/>
        </w:rPr>
      </w:pPr>
    </w:p>
    <w:p w14:paraId="2C77383C" w14:textId="6BBF1342" w:rsidR="003E6406" w:rsidRDefault="003E6406" w:rsidP="00097802">
      <w:pPr>
        <w:jc w:val="both"/>
        <w:rPr>
          <w:rFonts w:ascii="Arial" w:hAnsi="Arial" w:cs="Arial"/>
          <w:sz w:val="24"/>
          <w:szCs w:val="24"/>
        </w:rPr>
      </w:pPr>
      <w:r w:rsidRPr="00097802">
        <w:rPr>
          <w:rFonts w:ascii="Arial" w:hAnsi="Arial" w:cs="Arial"/>
          <w:sz w:val="24"/>
          <w:szCs w:val="24"/>
        </w:rPr>
        <w:t>Calcule el valor numérico de (a + b) – (c – d</w:t>
      </w:r>
      <w:proofErr w:type="gramStart"/>
      <w:r w:rsidRPr="00097802">
        <w:rPr>
          <w:rFonts w:ascii="Arial" w:hAnsi="Arial" w:cs="Arial"/>
          <w:sz w:val="24"/>
          <w:szCs w:val="24"/>
        </w:rPr>
        <w:t>) ,</w:t>
      </w:r>
      <w:proofErr w:type="gramEnd"/>
      <w:r w:rsidRPr="00097802">
        <w:rPr>
          <w:rFonts w:ascii="Arial" w:hAnsi="Arial" w:cs="Arial"/>
          <w:sz w:val="24"/>
          <w:szCs w:val="24"/>
        </w:rPr>
        <w:t xml:space="preserve"> si a = 2, b = 1, c = </w:t>
      </w:r>
      <w:r w:rsidR="00CC49EB">
        <w:rPr>
          <w:rFonts w:ascii="Arial" w:hAnsi="Arial" w:cs="Arial"/>
          <w:sz w:val="24"/>
          <w:szCs w:val="24"/>
        </w:rPr>
        <w:t>-</w:t>
      </w:r>
      <w:r w:rsidRPr="00097802">
        <w:rPr>
          <w:rFonts w:ascii="Arial" w:hAnsi="Arial" w:cs="Arial"/>
          <w:sz w:val="24"/>
          <w:szCs w:val="24"/>
        </w:rPr>
        <w:t xml:space="preserve">1  y d = </w:t>
      </w:r>
      <w:r w:rsidR="00CC49EB">
        <w:rPr>
          <w:rFonts w:ascii="Arial" w:hAnsi="Arial" w:cs="Arial"/>
          <w:sz w:val="24"/>
          <w:szCs w:val="24"/>
        </w:rPr>
        <w:t>3</w:t>
      </w:r>
    </w:p>
    <w:p w14:paraId="1C52CCD4" w14:textId="6AAD7657" w:rsidR="00FE7B79" w:rsidRDefault="00FE7B79" w:rsidP="00097802">
      <w:pPr>
        <w:jc w:val="both"/>
        <w:rPr>
          <w:rFonts w:ascii="Arial" w:hAnsi="Arial" w:cs="Arial"/>
          <w:sz w:val="24"/>
          <w:szCs w:val="24"/>
        </w:rPr>
      </w:pPr>
      <w:r w:rsidRPr="00097802">
        <w:rPr>
          <w:rFonts w:ascii="Arial" w:hAnsi="Arial" w:cs="Arial"/>
          <w:sz w:val="24"/>
          <w:szCs w:val="24"/>
        </w:rPr>
        <w:t>a + b</w:t>
      </w:r>
      <w:r>
        <w:rPr>
          <w:rFonts w:ascii="Arial" w:hAnsi="Arial" w:cs="Arial"/>
          <w:sz w:val="24"/>
          <w:szCs w:val="24"/>
        </w:rPr>
        <w:t xml:space="preserve"> </w:t>
      </w:r>
      <w:r w:rsidRPr="00097802">
        <w:rPr>
          <w:rFonts w:ascii="Arial" w:hAnsi="Arial" w:cs="Arial"/>
          <w:sz w:val="24"/>
          <w:szCs w:val="24"/>
        </w:rPr>
        <w:t xml:space="preserve">– c </w:t>
      </w:r>
      <w:r>
        <w:rPr>
          <w:rFonts w:ascii="Arial" w:hAnsi="Arial" w:cs="Arial"/>
          <w:sz w:val="24"/>
          <w:szCs w:val="24"/>
        </w:rPr>
        <w:t xml:space="preserve">+ </w:t>
      </w:r>
      <w:r w:rsidRPr="00097802">
        <w:rPr>
          <w:rFonts w:ascii="Arial" w:hAnsi="Arial" w:cs="Arial"/>
          <w:sz w:val="24"/>
          <w:szCs w:val="24"/>
        </w:rPr>
        <w:t>d</w:t>
      </w:r>
    </w:p>
    <w:p w14:paraId="1BA1DF58" w14:textId="7EFF7FC8" w:rsidR="00FE7B79" w:rsidRDefault="00FE7B79" w:rsidP="00097802">
      <w:pPr>
        <w:jc w:val="both"/>
        <w:rPr>
          <w:rFonts w:ascii="Arial" w:hAnsi="Arial" w:cs="Arial"/>
          <w:sz w:val="24"/>
          <w:szCs w:val="24"/>
        </w:rPr>
      </w:pPr>
      <w:r>
        <w:rPr>
          <w:rFonts w:ascii="Arial" w:hAnsi="Arial" w:cs="Arial"/>
          <w:sz w:val="24"/>
          <w:szCs w:val="24"/>
        </w:rPr>
        <w:t>2 + 1 – (-1) + 3</w:t>
      </w:r>
    </w:p>
    <w:p w14:paraId="2AD6120B" w14:textId="717F0988" w:rsidR="00FE7B79" w:rsidRDefault="00FE7B79" w:rsidP="00097802">
      <w:pPr>
        <w:jc w:val="both"/>
        <w:rPr>
          <w:rFonts w:ascii="Arial" w:hAnsi="Arial" w:cs="Arial"/>
          <w:sz w:val="24"/>
          <w:szCs w:val="24"/>
        </w:rPr>
      </w:pPr>
      <w:r>
        <w:rPr>
          <w:rFonts w:ascii="Arial" w:hAnsi="Arial" w:cs="Arial"/>
          <w:sz w:val="24"/>
          <w:szCs w:val="24"/>
        </w:rPr>
        <w:t>7</w:t>
      </w:r>
    </w:p>
    <w:p w14:paraId="2BB81CEA" w14:textId="77777777" w:rsidR="00FE7B79" w:rsidRPr="00097802" w:rsidRDefault="00FE7B79" w:rsidP="00097802">
      <w:pPr>
        <w:jc w:val="both"/>
        <w:rPr>
          <w:rFonts w:ascii="Arial" w:hAnsi="Arial" w:cs="Arial"/>
          <w:sz w:val="24"/>
          <w:szCs w:val="24"/>
        </w:rPr>
      </w:pPr>
    </w:p>
    <w:p w14:paraId="3CEDB1F3" w14:textId="77777777" w:rsidR="00FE7B79" w:rsidRDefault="003E6406" w:rsidP="00097802">
      <w:pPr>
        <w:jc w:val="both"/>
        <w:rPr>
          <w:rFonts w:ascii="Arial" w:hAnsi="Arial" w:cs="Arial"/>
          <w:sz w:val="24"/>
          <w:szCs w:val="24"/>
        </w:rPr>
      </w:pPr>
      <w:r w:rsidRPr="00097802">
        <w:rPr>
          <w:rFonts w:ascii="Arial" w:hAnsi="Arial" w:cs="Arial"/>
          <w:sz w:val="24"/>
          <w:szCs w:val="24"/>
        </w:rPr>
        <w:t>x</w:t>
      </w:r>
      <w:r w:rsidRPr="00CC49EB">
        <w:rPr>
          <w:rFonts w:ascii="Arial" w:hAnsi="Arial" w:cs="Arial"/>
          <w:sz w:val="24"/>
          <w:szCs w:val="24"/>
          <w:vertAlign w:val="superscript"/>
        </w:rPr>
        <w:t xml:space="preserve">3 </w:t>
      </w:r>
      <w:r w:rsidRPr="00097802">
        <w:rPr>
          <w:rFonts w:ascii="Arial" w:hAnsi="Arial" w:cs="Arial"/>
          <w:sz w:val="24"/>
          <w:szCs w:val="24"/>
        </w:rPr>
        <w:t>+ 4x</w:t>
      </w:r>
      <w:r w:rsidRPr="00CC49EB">
        <w:rPr>
          <w:rFonts w:ascii="Arial" w:hAnsi="Arial" w:cs="Arial"/>
          <w:sz w:val="24"/>
          <w:szCs w:val="24"/>
          <w:vertAlign w:val="superscript"/>
        </w:rPr>
        <w:t xml:space="preserve">2 </w:t>
      </w:r>
      <w:r w:rsidRPr="00097802">
        <w:rPr>
          <w:rFonts w:ascii="Arial" w:hAnsi="Arial" w:cs="Arial"/>
          <w:sz w:val="24"/>
          <w:szCs w:val="24"/>
        </w:rPr>
        <w:t xml:space="preserve">+ x – 1 </w:t>
      </w:r>
      <w:r w:rsidR="00FE7B79">
        <w:rPr>
          <w:rFonts w:ascii="Arial" w:hAnsi="Arial" w:cs="Arial"/>
          <w:sz w:val="24"/>
          <w:szCs w:val="24"/>
        </w:rPr>
        <w:tab/>
      </w:r>
      <w:r w:rsidRPr="00097802">
        <w:rPr>
          <w:rFonts w:ascii="Arial" w:hAnsi="Arial" w:cs="Arial"/>
          <w:sz w:val="24"/>
          <w:szCs w:val="24"/>
        </w:rPr>
        <w:t>calcule el valor para cada valor dado de x.</w:t>
      </w:r>
      <w:r w:rsidRPr="00097802">
        <w:rPr>
          <w:rFonts w:ascii="Arial" w:hAnsi="Arial" w:cs="Arial"/>
          <w:sz w:val="24"/>
          <w:szCs w:val="24"/>
        </w:rPr>
        <w:tab/>
        <w:t>x = –2</w:t>
      </w:r>
      <w:r w:rsidRPr="00097802">
        <w:rPr>
          <w:rFonts w:ascii="Arial" w:hAnsi="Arial" w:cs="Arial"/>
          <w:sz w:val="24"/>
          <w:szCs w:val="24"/>
        </w:rPr>
        <w:tab/>
      </w:r>
      <w:r w:rsidR="00CC49EB">
        <w:rPr>
          <w:rFonts w:ascii="Arial" w:hAnsi="Arial" w:cs="Arial"/>
          <w:sz w:val="24"/>
          <w:szCs w:val="24"/>
        </w:rPr>
        <w:t xml:space="preserve"> </w:t>
      </w:r>
    </w:p>
    <w:p w14:paraId="39702BA9" w14:textId="77777777" w:rsidR="00FE7B79" w:rsidRDefault="00FE7B79" w:rsidP="00097802">
      <w:pPr>
        <w:jc w:val="both"/>
        <w:rPr>
          <w:rFonts w:ascii="Arial" w:hAnsi="Arial" w:cs="Arial"/>
          <w:sz w:val="24"/>
          <w:szCs w:val="24"/>
        </w:rPr>
      </w:pPr>
      <w:r>
        <w:rPr>
          <w:rFonts w:ascii="Arial" w:hAnsi="Arial" w:cs="Arial"/>
          <w:sz w:val="24"/>
          <w:szCs w:val="24"/>
        </w:rPr>
        <w:t>(-2)</w:t>
      </w:r>
      <w:r w:rsidRPr="00D00624">
        <w:rPr>
          <w:rFonts w:ascii="Arial" w:hAnsi="Arial" w:cs="Arial"/>
          <w:sz w:val="24"/>
          <w:szCs w:val="24"/>
          <w:vertAlign w:val="superscript"/>
        </w:rPr>
        <w:t>3</w:t>
      </w:r>
      <w:r>
        <w:rPr>
          <w:rFonts w:ascii="Arial" w:hAnsi="Arial" w:cs="Arial"/>
          <w:sz w:val="24"/>
          <w:szCs w:val="24"/>
        </w:rPr>
        <w:t xml:space="preserve"> + 4(-1)</w:t>
      </w:r>
      <w:r w:rsidRPr="00D00624">
        <w:rPr>
          <w:rFonts w:ascii="Arial" w:hAnsi="Arial" w:cs="Arial"/>
          <w:sz w:val="24"/>
          <w:szCs w:val="24"/>
          <w:vertAlign w:val="superscript"/>
        </w:rPr>
        <w:t>2</w:t>
      </w:r>
      <w:r>
        <w:rPr>
          <w:rFonts w:ascii="Arial" w:hAnsi="Arial" w:cs="Arial"/>
          <w:sz w:val="24"/>
          <w:szCs w:val="24"/>
        </w:rPr>
        <w:t xml:space="preserve"> + (-2) -1</w:t>
      </w:r>
    </w:p>
    <w:p w14:paraId="2EA804E4" w14:textId="74C9901E" w:rsidR="00FE7B79" w:rsidRDefault="00FE7B79" w:rsidP="00097802">
      <w:pPr>
        <w:jc w:val="both"/>
        <w:rPr>
          <w:rFonts w:ascii="Arial" w:hAnsi="Arial" w:cs="Arial"/>
          <w:sz w:val="24"/>
          <w:szCs w:val="24"/>
        </w:rPr>
      </w:pPr>
      <w:r>
        <w:rPr>
          <w:rFonts w:ascii="Arial" w:hAnsi="Arial" w:cs="Arial"/>
          <w:sz w:val="24"/>
          <w:szCs w:val="24"/>
        </w:rPr>
        <w:t>-8 + 4.1 -2 – 1</w:t>
      </w:r>
    </w:p>
    <w:p w14:paraId="0796C947" w14:textId="6F0A1394" w:rsidR="003E6406" w:rsidRDefault="00CC49EB" w:rsidP="00097802">
      <w:pPr>
        <w:jc w:val="both"/>
        <w:rPr>
          <w:rFonts w:ascii="Arial" w:hAnsi="Arial" w:cs="Arial"/>
          <w:sz w:val="24"/>
          <w:szCs w:val="24"/>
        </w:rPr>
      </w:pPr>
      <w:r>
        <w:rPr>
          <w:rFonts w:ascii="Arial" w:hAnsi="Arial" w:cs="Arial"/>
          <w:sz w:val="24"/>
          <w:szCs w:val="24"/>
        </w:rPr>
        <w:t xml:space="preserve"> </w:t>
      </w:r>
      <w:r w:rsidR="00FE7B79">
        <w:rPr>
          <w:rFonts w:ascii="Arial" w:hAnsi="Arial" w:cs="Arial"/>
          <w:sz w:val="24"/>
          <w:szCs w:val="24"/>
        </w:rPr>
        <w:t>-8 + 4 – 2 – 1</w:t>
      </w:r>
    </w:p>
    <w:p w14:paraId="30A46BBB" w14:textId="7AAE6A63" w:rsidR="00FE7B79" w:rsidRDefault="00FE7B79" w:rsidP="00097802">
      <w:pPr>
        <w:jc w:val="both"/>
        <w:rPr>
          <w:rFonts w:ascii="Arial" w:hAnsi="Arial" w:cs="Arial"/>
          <w:sz w:val="24"/>
          <w:szCs w:val="24"/>
        </w:rPr>
      </w:pPr>
      <w:r>
        <w:rPr>
          <w:rFonts w:ascii="Arial" w:hAnsi="Arial" w:cs="Arial"/>
          <w:sz w:val="24"/>
          <w:szCs w:val="24"/>
        </w:rPr>
        <w:t>-7</w:t>
      </w:r>
    </w:p>
    <w:p w14:paraId="341E3C70" w14:textId="111685C0" w:rsidR="00D00624" w:rsidRDefault="002B55B6" w:rsidP="00D0062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671BACC7" wp14:editId="19DC06FA">
                <wp:simplePos x="0" y="0"/>
                <wp:positionH relativeFrom="column">
                  <wp:posOffset>4386</wp:posOffset>
                </wp:positionH>
                <wp:positionV relativeFrom="paragraph">
                  <wp:posOffset>-49189</wp:posOffset>
                </wp:positionV>
                <wp:extent cx="6188075" cy="8792786"/>
                <wp:effectExtent l="0" t="0" r="3175" b="8890"/>
                <wp:wrapNone/>
                <wp:docPr id="2" name="Rectángulo 2"/>
                <wp:cNvGraphicFramePr/>
                <a:graphic xmlns:a="http://schemas.openxmlformats.org/drawingml/2006/main">
                  <a:graphicData uri="http://schemas.microsoft.com/office/word/2010/wordprocessingShape">
                    <wps:wsp>
                      <wps:cNvSpPr/>
                      <wps:spPr>
                        <a:xfrm>
                          <a:off x="0" y="0"/>
                          <a:ext cx="6188075" cy="87927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E4A89" id="Rectángulo 2" o:spid="_x0000_s1026" style="position:absolute;margin-left:.35pt;margin-top:-3.85pt;width:487.25pt;height:69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" fillcolor="white [3212]" stroked="f" strokeweight="1pt"/>
            </w:pict>
          </mc:Fallback>
        </mc:AlternateContent>
      </w:r>
      <w:r w:rsidR="00D00624" w:rsidRPr="00097802">
        <w:rPr>
          <w:rFonts w:ascii="Arial" w:hAnsi="Arial" w:cs="Arial"/>
          <w:sz w:val="24"/>
          <w:szCs w:val="24"/>
        </w:rPr>
        <w:t xml:space="preserve">2x² – 10x + 13 </w:t>
      </w:r>
    </w:p>
    <w:p w14:paraId="5D7E3CC4" w14:textId="37A3BB5B" w:rsidR="00D00624" w:rsidRDefault="00D00624" w:rsidP="00D00624">
      <w:pPr>
        <w:jc w:val="both"/>
        <w:rPr>
          <w:rFonts w:ascii="Arial" w:hAnsi="Arial" w:cs="Arial"/>
          <w:sz w:val="24"/>
          <w:szCs w:val="24"/>
        </w:rPr>
      </w:pPr>
      <w:r w:rsidRPr="00097802">
        <w:rPr>
          <w:rFonts w:ascii="Arial" w:hAnsi="Arial" w:cs="Arial"/>
          <w:sz w:val="24"/>
          <w:szCs w:val="24"/>
        </w:rPr>
        <w:t xml:space="preserve"> 2(</w:t>
      </w:r>
      <w:proofErr w:type="gramStart"/>
      <w:r w:rsidRPr="00097802">
        <w:rPr>
          <w:rFonts w:ascii="Arial" w:hAnsi="Arial" w:cs="Arial"/>
          <w:sz w:val="24"/>
          <w:szCs w:val="24"/>
        </w:rPr>
        <w:t>4)²</w:t>
      </w:r>
      <w:proofErr w:type="gramEnd"/>
      <w:r w:rsidRPr="00097802">
        <w:rPr>
          <w:rFonts w:ascii="Arial" w:hAnsi="Arial" w:cs="Arial"/>
          <w:sz w:val="24"/>
          <w:szCs w:val="24"/>
        </w:rPr>
        <w:t xml:space="preserve"> – 10(4) + 13 </w:t>
      </w:r>
    </w:p>
    <w:p w14:paraId="1C894591" w14:textId="1E071753" w:rsidR="00D00624" w:rsidRDefault="00D00624" w:rsidP="00D00624">
      <w:pPr>
        <w:jc w:val="both"/>
        <w:rPr>
          <w:rFonts w:ascii="Arial" w:hAnsi="Arial" w:cs="Arial"/>
          <w:sz w:val="24"/>
          <w:szCs w:val="24"/>
        </w:rPr>
      </w:pPr>
      <w:r w:rsidRPr="00097802">
        <w:rPr>
          <w:rFonts w:ascii="Arial" w:hAnsi="Arial" w:cs="Arial"/>
          <w:sz w:val="24"/>
          <w:szCs w:val="24"/>
        </w:rPr>
        <w:t xml:space="preserve"> 2(16) – 40 + 13 </w:t>
      </w:r>
    </w:p>
    <w:p w14:paraId="4FFC71AE" w14:textId="18FD3277" w:rsidR="00D00624" w:rsidRDefault="00D00624" w:rsidP="00D00624">
      <w:pPr>
        <w:jc w:val="both"/>
        <w:rPr>
          <w:rFonts w:ascii="Arial" w:hAnsi="Arial" w:cs="Arial"/>
          <w:sz w:val="24"/>
          <w:szCs w:val="24"/>
        </w:rPr>
      </w:pPr>
      <w:r w:rsidRPr="00097802">
        <w:rPr>
          <w:rFonts w:ascii="Arial" w:hAnsi="Arial" w:cs="Arial"/>
          <w:sz w:val="24"/>
          <w:szCs w:val="24"/>
        </w:rPr>
        <w:t xml:space="preserve">32 – 40 + 13 </w:t>
      </w:r>
    </w:p>
    <w:p w14:paraId="6976CCE5" w14:textId="593E8EE3" w:rsidR="00D00624" w:rsidRPr="00097802" w:rsidRDefault="00D00624" w:rsidP="00D00624">
      <w:pPr>
        <w:jc w:val="both"/>
        <w:rPr>
          <w:rFonts w:ascii="Arial" w:hAnsi="Arial" w:cs="Arial"/>
          <w:sz w:val="24"/>
          <w:szCs w:val="24"/>
        </w:rPr>
      </w:pPr>
      <w:r w:rsidRPr="00097802">
        <w:rPr>
          <w:rFonts w:ascii="Arial" w:hAnsi="Arial" w:cs="Arial"/>
          <w:sz w:val="24"/>
          <w:szCs w:val="24"/>
        </w:rPr>
        <w:t xml:space="preserve"> 5</w:t>
      </w:r>
    </w:p>
    <w:p w14:paraId="78A1924F" w14:textId="5AA97E75" w:rsidR="00D00624" w:rsidRDefault="00D00624" w:rsidP="00FE7B79">
      <w:pPr>
        <w:jc w:val="both"/>
        <w:rPr>
          <w:rFonts w:ascii="Arial" w:hAnsi="Arial" w:cs="Arial"/>
          <w:sz w:val="24"/>
          <w:szCs w:val="24"/>
        </w:rPr>
      </w:pPr>
    </w:p>
    <w:p w14:paraId="41DFDD9D" w14:textId="5113EC75" w:rsidR="00D00624" w:rsidRDefault="00D00624" w:rsidP="00D00624">
      <w:pPr>
        <w:jc w:val="both"/>
        <w:rPr>
          <w:rFonts w:ascii="Arial" w:hAnsi="Arial" w:cs="Arial"/>
          <w:sz w:val="24"/>
          <w:szCs w:val="24"/>
        </w:rPr>
      </w:pPr>
      <w:r w:rsidRPr="00097802">
        <w:rPr>
          <w:rFonts w:ascii="Arial" w:hAnsi="Arial" w:cs="Arial"/>
          <w:sz w:val="24"/>
          <w:szCs w:val="24"/>
        </w:rPr>
        <w:t xml:space="preserve">3x+ 8y </w:t>
      </w:r>
      <w:r>
        <w:rPr>
          <w:rFonts w:ascii="Arial" w:hAnsi="Arial" w:cs="Arial"/>
          <w:sz w:val="24"/>
          <w:szCs w:val="24"/>
        </w:rPr>
        <w:tab/>
      </w:r>
      <w:r>
        <w:rPr>
          <w:rFonts w:ascii="Arial" w:hAnsi="Arial" w:cs="Arial"/>
          <w:sz w:val="24"/>
          <w:szCs w:val="24"/>
        </w:rPr>
        <w:tab/>
      </w:r>
      <w:r w:rsidRPr="00097802">
        <w:rPr>
          <w:rFonts w:ascii="Arial" w:hAnsi="Arial" w:cs="Arial"/>
          <w:sz w:val="24"/>
          <w:szCs w:val="24"/>
        </w:rPr>
        <w:t>cuando x = 1</w:t>
      </w:r>
    </w:p>
    <w:p w14:paraId="40450007" w14:textId="199EED95" w:rsidR="00D00624" w:rsidRDefault="00D00624" w:rsidP="00D00624">
      <w:pPr>
        <w:jc w:val="both"/>
        <w:rPr>
          <w:rFonts w:ascii="Arial" w:hAnsi="Arial" w:cs="Arial"/>
          <w:sz w:val="24"/>
          <w:szCs w:val="24"/>
        </w:rPr>
      </w:pPr>
      <w:r w:rsidRPr="00097802">
        <w:rPr>
          <w:rFonts w:ascii="Arial" w:hAnsi="Arial" w:cs="Arial"/>
          <w:sz w:val="24"/>
          <w:szCs w:val="24"/>
        </w:rPr>
        <w:t xml:space="preserve">3(1) + 8(3) </w:t>
      </w:r>
    </w:p>
    <w:p w14:paraId="685BF98B" w14:textId="010D28B3" w:rsidR="00D00624" w:rsidRDefault="00D00624" w:rsidP="00D00624">
      <w:pPr>
        <w:jc w:val="both"/>
        <w:rPr>
          <w:rFonts w:ascii="Arial" w:hAnsi="Arial" w:cs="Arial"/>
          <w:sz w:val="24"/>
          <w:szCs w:val="24"/>
        </w:rPr>
      </w:pPr>
      <w:r w:rsidRPr="00097802">
        <w:rPr>
          <w:rFonts w:ascii="Arial" w:hAnsi="Arial" w:cs="Arial"/>
          <w:sz w:val="24"/>
          <w:szCs w:val="24"/>
        </w:rPr>
        <w:t xml:space="preserve">3 + 24 </w:t>
      </w:r>
    </w:p>
    <w:p w14:paraId="4A5C4E8E" w14:textId="1F28C984" w:rsidR="00D00624" w:rsidRDefault="00D00624" w:rsidP="00D00624">
      <w:pPr>
        <w:jc w:val="both"/>
        <w:rPr>
          <w:rFonts w:ascii="Arial" w:hAnsi="Arial" w:cs="Arial"/>
          <w:sz w:val="24"/>
          <w:szCs w:val="24"/>
        </w:rPr>
      </w:pPr>
      <w:r w:rsidRPr="00097802">
        <w:rPr>
          <w:rFonts w:ascii="Arial" w:hAnsi="Arial" w:cs="Arial"/>
          <w:sz w:val="24"/>
          <w:szCs w:val="24"/>
        </w:rPr>
        <w:t>27</w:t>
      </w:r>
    </w:p>
    <w:p w14:paraId="7AC792A2" w14:textId="77777777" w:rsidR="00D00624" w:rsidRPr="00097802" w:rsidRDefault="00D00624" w:rsidP="00D00624">
      <w:pPr>
        <w:jc w:val="both"/>
        <w:rPr>
          <w:rFonts w:ascii="Arial" w:hAnsi="Arial" w:cs="Arial"/>
          <w:sz w:val="24"/>
          <w:szCs w:val="24"/>
        </w:rPr>
      </w:pPr>
    </w:p>
    <w:p w14:paraId="3365257F" w14:textId="77777777" w:rsidR="00D00624" w:rsidRDefault="00D00624" w:rsidP="00FE7B79">
      <w:pPr>
        <w:jc w:val="both"/>
        <w:rPr>
          <w:rFonts w:ascii="Arial" w:hAnsi="Arial" w:cs="Arial"/>
          <w:sz w:val="24"/>
          <w:szCs w:val="24"/>
        </w:rPr>
      </w:pPr>
    </w:p>
    <w:p w14:paraId="3E558C44" w14:textId="1C0B4D4F" w:rsidR="00FE7B79" w:rsidRDefault="00FE7B79" w:rsidP="00FE7B79">
      <w:pPr>
        <w:jc w:val="both"/>
        <w:rPr>
          <w:rFonts w:ascii="Arial" w:hAnsi="Arial" w:cs="Arial"/>
          <w:sz w:val="24"/>
          <w:szCs w:val="24"/>
        </w:rPr>
      </w:pPr>
      <w:r w:rsidRPr="00097802">
        <w:rPr>
          <w:rFonts w:ascii="Arial" w:hAnsi="Arial" w:cs="Arial"/>
          <w:sz w:val="24"/>
          <w:szCs w:val="24"/>
        </w:rPr>
        <w:lastRenderedPageBreak/>
        <w:t>x</w:t>
      </w:r>
      <w:r w:rsidRPr="00CC49EB">
        <w:rPr>
          <w:rFonts w:ascii="Arial" w:hAnsi="Arial" w:cs="Arial"/>
          <w:sz w:val="24"/>
          <w:szCs w:val="24"/>
          <w:vertAlign w:val="superscript"/>
        </w:rPr>
        <w:t xml:space="preserve">3 </w:t>
      </w:r>
      <w:r w:rsidRPr="00097802">
        <w:rPr>
          <w:rFonts w:ascii="Arial" w:hAnsi="Arial" w:cs="Arial"/>
          <w:sz w:val="24"/>
          <w:szCs w:val="24"/>
        </w:rPr>
        <w:t>+ 4x</w:t>
      </w:r>
      <w:r w:rsidRPr="00CC49EB">
        <w:rPr>
          <w:rFonts w:ascii="Arial" w:hAnsi="Arial" w:cs="Arial"/>
          <w:sz w:val="24"/>
          <w:szCs w:val="24"/>
          <w:vertAlign w:val="superscript"/>
        </w:rPr>
        <w:t xml:space="preserve">2 </w:t>
      </w:r>
      <w:r w:rsidRPr="00097802">
        <w:rPr>
          <w:rFonts w:ascii="Arial" w:hAnsi="Arial" w:cs="Arial"/>
          <w:sz w:val="24"/>
          <w:szCs w:val="24"/>
        </w:rPr>
        <w:t xml:space="preserve">+ x – 1 </w:t>
      </w:r>
      <w:r>
        <w:rPr>
          <w:rFonts w:ascii="Arial" w:hAnsi="Arial" w:cs="Arial"/>
          <w:sz w:val="24"/>
          <w:szCs w:val="24"/>
        </w:rPr>
        <w:tab/>
      </w:r>
      <w:r w:rsidRPr="00097802">
        <w:rPr>
          <w:rFonts w:ascii="Arial" w:hAnsi="Arial" w:cs="Arial"/>
          <w:sz w:val="24"/>
          <w:szCs w:val="24"/>
        </w:rPr>
        <w:t>calcule el valor para cada valor dado de x.</w:t>
      </w:r>
      <w:r w:rsidRPr="00097802">
        <w:rPr>
          <w:rFonts w:ascii="Arial" w:hAnsi="Arial" w:cs="Arial"/>
          <w:sz w:val="24"/>
          <w:szCs w:val="24"/>
        </w:rPr>
        <w:tab/>
        <w:t>x = –</w:t>
      </w:r>
      <w:r>
        <w:rPr>
          <w:rFonts w:ascii="Arial" w:hAnsi="Arial" w:cs="Arial"/>
          <w:sz w:val="24"/>
          <w:szCs w:val="24"/>
        </w:rPr>
        <w:t>1</w:t>
      </w:r>
      <w:r w:rsidRPr="00097802">
        <w:rPr>
          <w:rFonts w:ascii="Arial" w:hAnsi="Arial" w:cs="Arial"/>
          <w:sz w:val="24"/>
          <w:szCs w:val="24"/>
        </w:rPr>
        <w:tab/>
        <w:t xml:space="preserve"> </w:t>
      </w:r>
    </w:p>
    <w:p w14:paraId="3AFCC974" w14:textId="69F28358" w:rsidR="003E6406" w:rsidRPr="00097802" w:rsidRDefault="003E6406" w:rsidP="00097802">
      <w:pPr>
        <w:jc w:val="both"/>
        <w:rPr>
          <w:rFonts w:ascii="Arial" w:hAnsi="Arial" w:cs="Arial"/>
          <w:sz w:val="24"/>
          <w:szCs w:val="24"/>
        </w:rPr>
      </w:pPr>
      <w:r w:rsidRPr="00097802">
        <w:rPr>
          <w:rFonts w:ascii="Arial" w:hAnsi="Arial" w:cs="Arial"/>
          <w:sz w:val="24"/>
          <w:szCs w:val="24"/>
        </w:rPr>
        <w:t>El valor numérico de n</w:t>
      </w:r>
      <w:r w:rsidRPr="00CC49EB">
        <w:rPr>
          <w:rFonts w:ascii="Arial" w:hAnsi="Arial" w:cs="Arial"/>
          <w:sz w:val="24"/>
          <w:szCs w:val="24"/>
          <w:vertAlign w:val="superscript"/>
        </w:rPr>
        <w:t>2</w:t>
      </w:r>
      <w:r w:rsidRPr="00097802">
        <w:rPr>
          <w:rFonts w:ascii="Arial" w:hAnsi="Arial" w:cs="Arial"/>
          <w:sz w:val="24"/>
          <w:szCs w:val="24"/>
        </w:rPr>
        <w:t xml:space="preserve"> – 5n + 10 para n = –10 es:</w:t>
      </w:r>
    </w:p>
    <w:p w14:paraId="17A5A5FB" w14:textId="330A499C" w:rsidR="003E6406" w:rsidRPr="00097802" w:rsidRDefault="003E6406" w:rsidP="00097802">
      <w:pPr>
        <w:jc w:val="both"/>
        <w:rPr>
          <w:rFonts w:ascii="Arial" w:hAnsi="Arial" w:cs="Arial"/>
          <w:sz w:val="24"/>
          <w:szCs w:val="24"/>
        </w:rPr>
      </w:pPr>
      <w:r w:rsidRPr="00097802">
        <w:rPr>
          <w:rFonts w:ascii="Arial" w:hAnsi="Arial" w:cs="Arial"/>
          <w:sz w:val="24"/>
          <w:szCs w:val="24"/>
        </w:rPr>
        <w:t>El valor numérico de 3x</w:t>
      </w:r>
      <w:r w:rsidRPr="00CC49EB">
        <w:rPr>
          <w:rFonts w:ascii="Arial" w:hAnsi="Arial" w:cs="Arial"/>
          <w:sz w:val="24"/>
          <w:szCs w:val="24"/>
          <w:vertAlign w:val="superscript"/>
        </w:rPr>
        <w:t>2</w:t>
      </w:r>
      <w:r w:rsidRPr="00097802">
        <w:rPr>
          <w:rFonts w:ascii="Arial" w:hAnsi="Arial" w:cs="Arial"/>
          <w:sz w:val="24"/>
          <w:szCs w:val="24"/>
        </w:rPr>
        <w:t xml:space="preserve"> + 5(x – 4) para x = –5 es:</w:t>
      </w:r>
    </w:p>
    <w:p w14:paraId="2CB6A164" w14:textId="7EBC57EE" w:rsidR="00097802" w:rsidRPr="00097802" w:rsidRDefault="00097802" w:rsidP="00097802">
      <w:pPr>
        <w:jc w:val="both"/>
        <w:rPr>
          <w:rFonts w:ascii="Arial" w:hAnsi="Arial" w:cs="Arial"/>
          <w:sz w:val="24"/>
          <w:szCs w:val="24"/>
        </w:rPr>
      </w:pPr>
      <w:r w:rsidRPr="00097802">
        <w:rPr>
          <w:rFonts w:ascii="Arial" w:hAnsi="Arial" w:cs="Arial"/>
          <w:sz w:val="24"/>
          <w:szCs w:val="24"/>
        </w:rPr>
        <w:t>3x</w:t>
      </w:r>
      <w:r w:rsidRPr="00CC49EB">
        <w:rPr>
          <w:rFonts w:ascii="Arial" w:hAnsi="Arial" w:cs="Arial"/>
          <w:sz w:val="24"/>
          <w:szCs w:val="24"/>
          <w:vertAlign w:val="superscript"/>
        </w:rPr>
        <w:t>2</w:t>
      </w:r>
      <w:r w:rsidRPr="00097802">
        <w:rPr>
          <w:rFonts w:ascii="Arial" w:hAnsi="Arial" w:cs="Arial"/>
          <w:sz w:val="24"/>
          <w:szCs w:val="24"/>
        </w:rPr>
        <w:t xml:space="preserve"> – 5x –1 </w:t>
      </w:r>
      <w:r w:rsidR="00D00624">
        <w:rPr>
          <w:rFonts w:ascii="Arial" w:hAnsi="Arial" w:cs="Arial"/>
          <w:sz w:val="24"/>
          <w:szCs w:val="24"/>
        </w:rPr>
        <w:tab/>
      </w:r>
      <w:r w:rsidR="00D00624">
        <w:rPr>
          <w:rFonts w:ascii="Arial" w:hAnsi="Arial" w:cs="Arial"/>
          <w:sz w:val="24"/>
          <w:szCs w:val="24"/>
        </w:rPr>
        <w:tab/>
      </w:r>
      <w:r w:rsidRPr="00097802">
        <w:rPr>
          <w:rFonts w:ascii="Arial" w:hAnsi="Arial" w:cs="Arial"/>
          <w:sz w:val="24"/>
          <w:szCs w:val="24"/>
        </w:rPr>
        <w:t>cuando x = 3</w:t>
      </w:r>
    </w:p>
    <w:p w14:paraId="38DE48AE" w14:textId="2D872CC8" w:rsidR="00097802" w:rsidRPr="00097802" w:rsidRDefault="00097802" w:rsidP="00097802">
      <w:pPr>
        <w:jc w:val="both"/>
        <w:rPr>
          <w:rFonts w:ascii="Arial" w:hAnsi="Arial" w:cs="Arial"/>
          <w:sz w:val="24"/>
          <w:szCs w:val="24"/>
        </w:rPr>
      </w:pPr>
      <w:r w:rsidRPr="00097802">
        <w:rPr>
          <w:rFonts w:ascii="Arial" w:hAnsi="Arial" w:cs="Arial"/>
          <w:sz w:val="24"/>
          <w:szCs w:val="24"/>
        </w:rPr>
        <w:t>3x</w:t>
      </w:r>
      <w:r w:rsidRPr="00CC49EB">
        <w:rPr>
          <w:rFonts w:ascii="Arial" w:hAnsi="Arial" w:cs="Arial"/>
          <w:sz w:val="24"/>
          <w:szCs w:val="24"/>
          <w:vertAlign w:val="superscript"/>
        </w:rPr>
        <w:t>2</w:t>
      </w:r>
      <w:r w:rsidRPr="00097802">
        <w:rPr>
          <w:rFonts w:ascii="Arial" w:hAnsi="Arial" w:cs="Arial"/>
          <w:sz w:val="24"/>
          <w:szCs w:val="24"/>
        </w:rPr>
        <w:t xml:space="preserve"> – 5x –1 </w:t>
      </w:r>
      <w:r w:rsidR="00D00624">
        <w:rPr>
          <w:rFonts w:ascii="Arial" w:hAnsi="Arial" w:cs="Arial"/>
          <w:sz w:val="24"/>
          <w:szCs w:val="24"/>
        </w:rPr>
        <w:tab/>
      </w:r>
      <w:r w:rsidR="00D00624">
        <w:rPr>
          <w:rFonts w:ascii="Arial" w:hAnsi="Arial" w:cs="Arial"/>
          <w:sz w:val="24"/>
          <w:szCs w:val="24"/>
        </w:rPr>
        <w:tab/>
      </w:r>
      <w:r w:rsidRPr="00097802">
        <w:rPr>
          <w:rFonts w:ascii="Arial" w:hAnsi="Arial" w:cs="Arial"/>
          <w:sz w:val="24"/>
          <w:szCs w:val="24"/>
        </w:rPr>
        <w:t>cuando x = –1</w:t>
      </w:r>
    </w:p>
    <w:p w14:paraId="3F336441" w14:textId="6A406022" w:rsidR="00097802" w:rsidRPr="00097802" w:rsidRDefault="00097802" w:rsidP="00097802">
      <w:pPr>
        <w:jc w:val="both"/>
        <w:rPr>
          <w:rFonts w:ascii="Arial" w:hAnsi="Arial" w:cs="Arial"/>
          <w:sz w:val="24"/>
          <w:szCs w:val="24"/>
        </w:rPr>
      </w:pPr>
      <w:r w:rsidRPr="00097802">
        <w:rPr>
          <w:rFonts w:ascii="Arial" w:hAnsi="Arial" w:cs="Arial"/>
          <w:sz w:val="24"/>
          <w:szCs w:val="24"/>
        </w:rPr>
        <w:t xml:space="preserve">2x² – 10x + 13 </w:t>
      </w:r>
      <w:r w:rsidR="00D00624">
        <w:rPr>
          <w:rFonts w:ascii="Arial" w:hAnsi="Arial" w:cs="Arial"/>
          <w:sz w:val="24"/>
          <w:szCs w:val="24"/>
        </w:rPr>
        <w:tab/>
      </w:r>
      <w:r w:rsidRPr="00097802">
        <w:rPr>
          <w:rFonts w:ascii="Arial" w:hAnsi="Arial" w:cs="Arial"/>
          <w:sz w:val="24"/>
          <w:szCs w:val="24"/>
        </w:rPr>
        <w:t>cuando x = 4</w:t>
      </w:r>
    </w:p>
    <w:p w14:paraId="1A341735" w14:textId="77777777" w:rsidR="00D00624" w:rsidRPr="00097802" w:rsidRDefault="00D00624" w:rsidP="00D00624">
      <w:pPr>
        <w:jc w:val="both"/>
        <w:rPr>
          <w:rFonts w:ascii="Arial" w:hAnsi="Arial" w:cs="Arial"/>
          <w:sz w:val="24"/>
          <w:szCs w:val="24"/>
        </w:rPr>
      </w:pPr>
      <w:r w:rsidRPr="00097802">
        <w:rPr>
          <w:rFonts w:ascii="Arial" w:hAnsi="Arial" w:cs="Arial"/>
          <w:sz w:val="24"/>
          <w:szCs w:val="24"/>
        </w:rPr>
        <w:t xml:space="preserve">3x + 8y </w:t>
      </w:r>
      <w:r>
        <w:rPr>
          <w:rFonts w:ascii="Arial" w:hAnsi="Arial" w:cs="Arial"/>
          <w:sz w:val="24"/>
          <w:szCs w:val="24"/>
        </w:rPr>
        <w:tab/>
      </w:r>
      <w:r>
        <w:rPr>
          <w:rFonts w:ascii="Arial" w:hAnsi="Arial" w:cs="Arial"/>
          <w:sz w:val="24"/>
          <w:szCs w:val="24"/>
        </w:rPr>
        <w:tab/>
      </w:r>
      <w:r w:rsidRPr="00097802">
        <w:rPr>
          <w:rFonts w:ascii="Arial" w:hAnsi="Arial" w:cs="Arial"/>
          <w:sz w:val="24"/>
          <w:szCs w:val="24"/>
        </w:rPr>
        <w:t>cuando, y = 3</w:t>
      </w:r>
    </w:p>
    <w:p w14:paraId="6CC8E286" w14:textId="77777777" w:rsidR="00D00624" w:rsidRPr="00097802" w:rsidRDefault="00D00624">
      <w:pPr>
        <w:jc w:val="both"/>
        <w:rPr>
          <w:rFonts w:ascii="Arial" w:hAnsi="Arial" w:cs="Arial"/>
          <w:sz w:val="24"/>
          <w:szCs w:val="24"/>
        </w:rPr>
      </w:pPr>
    </w:p>
    <w:sectPr w:rsidR="00D00624" w:rsidRPr="000978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main-serif-font-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06"/>
    <w:rsid w:val="00097802"/>
    <w:rsid w:val="0021127D"/>
    <w:rsid w:val="002B55B6"/>
    <w:rsid w:val="00316D65"/>
    <w:rsid w:val="003E6406"/>
    <w:rsid w:val="00465335"/>
    <w:rsid w:val="004926FB"/>
    <w:rsid w:val="004E2FF4"/>
    <w:rsid w:val="006F6BB3"/>
    <w:rsid w:val="0093126B"/>
    <w:rsid w:val="00C74270"/>
    <w:rsid w:val="00CC49EB"/>
    <w:rsid w:val="00CE5D67"/>
    <w:rsid w:val="00D00624"/>
    <w:rsid w:val="00F6069B"/>
    <w:rsid w:val="00FE7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0534"/>
  <w15:chartTrackingRefBased/>
  <w15:docId w15:val="{61FE6293-C510-42A6-8C65-6575392C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65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link w:val="Ttulo3Car"/>
    <w:uiPriority w:val="9"/>
    <w:qFormat/>
    <w:rsid w:val="0046533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335"/>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465335"/>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465335"/>
    <w:rPr>
      <w:color w:val="0000FF"/>
      <w:u w:val="single"/>
    </w:rPr>
  </w:style>
  <w:style w:type="paragraph" w:customStyle="1" w:styleId="font--secondary">
    <w:name w:val="font--secondary"/>
    <w:basedOn w:val="Normal"/>
    <w:rsid w:val="004653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x-headertimetextpi">
    <w:name w:val="cx-headertimetextpi"/>
    <w:basedOn w:val="Fuentedeprrafopredeter"/>
    <w:rsid w:val="0046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995797">
      <w:bodyDiv w:val="1"/>
      <w:marLeft w:val="0"/>
      <w:marRight w:val="0"/>
      <w:marTop w:val="0"/>
      <w:marBottom w:val="0"/>
      <w:divBdr>
        <w:top w:val="none" w:sz="0" w:space="0" w:color="auto"/>
        <w:left w:val="none" w:sz="0" w:space="0" w:color="auto"/>
        <w:bottom w:val="none" w:sz="0" w:space="0" w:color="auto"/>
        <w:right w:val="none" w:sz="0" w:space="0" w:color="auto"/>
      </w:divBdr>
      <w:divsChild>
        <w:div w:id="1332175506">
          <w:marLeft w:val="0"/>
          <w:marRight w:val="0"/>
          <w:marTop w:val="0"/>
          <w:marBottom w:val="0"/>
          <w:divBdr>
            <w:top w:val="none" w:sz="0" w:space="0" w:color="auto"/>
            <w:left w:val="none" w:sz="0" w:space="0" w:color="auto"/>
            <w:bottom w:val="none" w:sz="0" w:space="0" w:color="auto"/>
            <w:right w:val="none" w:sz="0" w:space="0" w:color="auto"/>
          </w:divBdr>
        </w:div>
        <w:div w:id="1312637705">
          <w:marLeft w:val="0"/>
          <w:marRight w:val="0"/>
          <w:marTop w:val="0"/>
          <w:marBottom w:val="0"/>
          <w:divBdr>
            <w:top w:val="none" w:sz="0" w:space="0" w:color="auto"/>
            <w:left w:val="none" w:sz="0" w:space="0" w:color="auto"/>
            <w:bottom w:val="none" w:sz="0" w:space="0" w:color="auto"/>
            <w:right w:val="none" w:sz="0" w:space="0" w:color="auto"/>
          </w:divBdr>
          <w:divsChild>
            <w:div w:id="1293486523">
              <w:marLeft w:val="0"/>
              <w:marRight w:val="0"/>
              <w:marTop w:val="0"/>
              <w:marBottom w:val="0"/>
              <w:divBdr>
                <w:top w:val="none" w:sz="0" w:space="0" w:color="auto"/>
                <w:left w:val="none" w:sz="0" w:space="0" w:color="auto"/>
                <w:bottom w:val="none" w:sz="0" w:space="0" w:color="auto"/>
                <w:right w:val="none" w:sz="0" w:space="0" w:color="auto"/>
              </w:divBdr>
              <w:divsChild>
                <w:div w:id="655497477">
                  <w:marLeft w:val="0"/>
                  <w:marRight w:val="0"/>
                  <w:marTop w:val="0"/>
                  <w:marBottom w:val="0"/>
                  <w:divBdr>
                    <w:top w:val="none" w:sz="0" w:space="0" w:color="auto"/>
                    <w:left w:val="none" w:sz="0" w:space="0" w:color="auto"/>
                    <w:bottom w:val="none" w:sz="0" w:space="0" w:color="auto"/>
                    <w:right w:val="none" w:sz="0" w:space="0" w:color="auto"/>
                  </w:divBdr>
                </w:div>
                <w:div w:id="1476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78059">
          <w:marLeft w:val="0"/>
          <w:marRight w:val="0"/>
          <w:marTop w:val="0"/>
          <w:marBottom w:val="0"/>
          <w:divBdr>
            <w:top w:val="none" w:sz="0" w:space="0" w:color="auto"/>
            <w:left w:val="none" w:sz="0" w:space="0" w:color="auto"/>
            <w:bottom w:val="none" w:sz="0" w:space="0" w:color="auto"/>
            <w:right w:val="none" w:sz="0" w:space="0" w:color="auto"/>
          </w:divBdr>
          <w:divsChild>
            <w:div w:id="1425610476">
              <w:marLeft w:val="0"/>
              <w:marRight w:val="0"/>
              <w:marTop w:val="0"/>
              <w:marBottom w:val="240"/>
              <w:divBdr>
                <w:top w:val="none" w:sz="0" w:space="0" w:color="auto"/>
                <w:left w:val="none" w:sz="0" w:space="0" w:color="auto"/>
                <w:bottom w:val="single" w:sz="6" w:space="5" w:color="auto"/>
                <w:right w:val="none" w:sz="0" w:space="0" w:color="auto"/>
              </w:divBdr>
            </w:div>
            <w:div w:id="2044820597">
              <w:marLeft w:val="0"/>
              <w:marRight w:val="0"/>
              <w:marTop w:val="0"/>
              <w:marBottom w:val="720"/>
              <w:divBdr>
                <w:top w:val="none" w:sz="0" w:space="0" w:color="auto"/>
                <w:left w:val="none" w:sz="0" w:space="0" w:color="auto"/>
                <w:bottom w:val="none" w:sz="0" w:space="0" w:color="auto"/>
                <w:right w:val="none" w:sz="0" w:space="0" w:color="auto"/>
              </w:divBdr>
              <w:divsChild>
                <w:div w:id="168376563">
                  <w:marLeft w:val="0"/>
                  <w:marRight w:val="150"/>
                  <w:marTop w:val="0"/>
                  <w:marBottom w:val="0"/>
                  <w:divBdr>
                    <w:top w:val="none" w:sz="0" w:space="0" w:color="auto"/>
                    <w:left w:val="none" w:sz="0" w:space="0" w:color="auto"/>
                    <w:bottom w:val="none" w:sz="0" w:space="0" w:color="auto"/>
                    <w:right w:val="single" w:sz="6" w:space="8" w:color="D5D5D5"/>
                  </w:divBdr>
                  <w:divsChild>
                    <w:div w:id="2012219258">
                      <w:marLeft w:val="0"/>
                      <w:marRight w:val="0"/>
                      <w:marTop w:val="0"/>
                      <w:marBottom w:val="240"/>
                      <w:divBdr>
                        <w:top w:val="none" w:sz="0" w:space="0" w:color="auto"/>
                        <w:left w:val="none" w:sz="0" w:space="0" w:color="auto"/>
                        <w:bottom w:val="none" w:sz="0" w:space="0" w:color="auto"/>
                        <w:right w:val="none" w:sz="0" w:space="0" w:color="auto"/>
                      </w:divBdr>
                    </w:div>
                    <w:div w:id="1657996380">
                      <w:marLeft w:val="0"/>
                      <w:marRight w:val="0"/>
                      <w:marTop w:val="0"/>
                      <w:marBottom w:val="240"/>
                      <w:divBdr>
                        <w:top w:val="none" w:sz="0" w:space="0" w:color="auto"/>
                        <w:left w:val="none" w:sz="0" w:space="0" w:color="auto"/>
                        <w:bottom w:val="none" w:sz="0" w:space="0" w:color="auto"/>
                        <w:right w:val="none" w:sz="0" w:space="0" w:color="auto"/>
                      </w:divBdr>
                    </w:div>
                    <w:div w:id="2014410157">
                      <w:marLeft w:val="0"/>
                      <w:marRight w:val="0"/>
                      <w:marTop w:val="0"/>
                      <w:marBottom w:val="240"/>
                      <w:divBdr>
                        <w:top w:val="none" w:sz="0" w:space="0" w:color="auto"/>
                        <w:left w:val="none" w:sz="0" w:space="0" w:color="auto"/>
                        <w:bottom w:val="none" w:sz="0" w:space="0" w:color="auto"/>
                        <w:right w:val="none" w:sz="0" w:space="0" w:color="auto"/>
                      </w:divBdr>
                      <w:divsChild>
                        <w:div w:id="798767671">
                          <w:marLeft w:val="0"/>
                          <w:marRight w:val="0"/>
                          <w:marTop w:val="0"/>
                          <w:marBottom w:val="0"/>
                          <w:divBdr>
                            <w:top w:val="none" w:sz="0" w:space="0" w:color="auto"/>
                            <w:left w:val="none" w:sz="0" w:space="0" w:color="auto"/>
                            <w:bottom w:val="none" w:sz="0" w:space="0" w:color="auto"/>
                            <w:right w:val="none" w:sz="0" w:space="0" w:color="auto"/>
                          </w:divBdr>
                        </w:div>
                      </w:divsChild>
                    </w:div>
                    <w:div w:id="320935361">
                      <w:marLeft w:val="0"/>
                      <w:marRight w:val="0"/>
                      <w:marTop w:val="0"/>
                      <w:marBottom w:val="0"/>
                      <w:divBdr>
                        <w:top w:val="none" w:sz="0" w:space="0" w:color="auto"/>
                        <w:left w:val="none" w:sz="0" w:space="0" w:color="auto"/>
                        <w:bottom w:val="none" w:sz="0" w:space="0" w:color="auto"/>
                        <w:right w:val="none" w:sz="0" w:space="0" w:color="auto"/>
                      </w:divBdr>
                    </w:div>
                  </w:divsChild>
                </w:div>
                <w:div w:id="459953805">
                  <w:marLeft w:val="0"/>
                  <w:marRight w:val="150"/>
                  <w:marTop w:val="0"/>
                  <w:marBottom w:val="0"/>
                  <w:divBdr>
                    <w:top w:val="none" w:sz="0" w:space="0" w:color="auto"/>
                    <w:left w:val="none" w:sz="0" w:space="0" w:color="auto"/>
                    <w:bottom w:val="none" w:sz="0" w:space="0" w:color="auto"/>
                    <w:right w:val="single" w:sz="6" w:space="8" w:color="D5D5D5"/>
                  </w:divBdr>
                  <w:divsChild>
                    <w:div w:id="1747066627">
                      <w:marLeft w:val="0"/>
                      <w:marRight w:val="0"/>
                      <w:marTop w:val="0"/>
                      <w:marBottom w:val="240"/>
                      <w:divBdr>
                        <w:top w:val="none" w:sz="0" w:space="0" w:color="auto"/>
                        <w:left w:val="none" w:sz="0" w:space="0" w:color="auto"/>
                        <w:bottom w:val="none" w:sz="0" w:space="0" w:color="auto"/>
                        <w:right w:val="none" w:sz="0" w:space="0" w:color="auto"/>
                      </w:divBdr>
                    </w:div>
                    <w:div w:id="899679064">
                      <w:marLeft w:val="0"/>
                      <w:marRight w:val="0"/>
                      <w:marTop w:val="0"/>
                      <w:marBottom w:val="240"/>
                      <w:divBdr>
                        <w:top w:val="none" w:sz="0" w:space="0" w:color="auto"/>
                        <w:left w:val="none" w:sz="0" w:space="0" w:color="auto"/>
                        <w:bottom w:val="none" w:sz="0" w:space="0" w:color="auto"/>
                        <w:right w:val="none" w:sz="0" w:space="0" w:color="auto"/>
                      </w:divBdr>
                    </w:div>
                    <w:div w:id="1951741137">
                      <w:marLeft w:val="0"/>
                      <w:marRight w:val="0"/>
                      <w:marTop w:val="0"/>
                      <w:marBottom w:val="24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1256939074">
                      <w:marLeft w:val="0"/>
                      <w:marRight w:val="0"/>
                      <w:marTop w:val="0"/>
                      <w:marBottom w:val="0"/>
                      <w:divBdr>
                        <w:top w:val="none" w:sz="0" w:space="0" w:color="auto"/>
                        <w:left w:val="none" w:sz="0" w:space="0" w:color="auto"/>
                        <w:bottom w:val="none" w:sz="0" w:space="0" w:color="auto"/>
                        <w:right w:val="none" w:sz="0" w:space="0" w:color="auto"/>
                      </w:divBdr>
                    </w:div>
                  </w:divsChild>
                </w:div>
                <w:div w:id="282156708">
                  <w:marLeft w:val="0"/>
                  <w:marRight w:val="0"/>
                  <w:marTop w:val="0"/>
                  <w:marBottom w:val="240"/>
                  <w:divBdr>
                    <w:top w:val="none" w:sz="0" w:space="0" w:color="auto"/>
                    <w:left w:val="none" w:sz="0" w:space="0" w:color="auto"/>
                    <w:bottom w:val="none" w:sz="0" w:space="0" w:color="auto"/>
                    <w:right w:val="none" w:sz="0" w:space="0" w:color="auto"/>
                  </w:divBdr>
                </w:div>
                <w:div w:id="1342125893">
                  <w:marLeft w:val="0"/>
                  <w:marRight w:val="0"/>
                  <w:marTop w:val="0"/>
                  <w:marBottom w:val="240"/>
                  <w:divBdr>
                    <w:top w:val="none" w:sz="0" w:space="0" w:color="auto"/>
                    <w:left w:val="none" w:sz="0" w:space="0" w:color="auto"/>
                    <w:bottom w:val="none" w:sz="0" w:space="0" w:color="auto"/>
                    <w:right w:val="none" w:sz="0" w:space="0" w:color="auto"/>
                  </w:divBdr>
                </w:div>
                <w:div w:id="526257925">
                  <w:marLeft w:val="0"/>
                  <w:marRight w:val="0"/>
                  <w:marTop w:val="0"/>
                  <w:marBottom w:val="240"/>
                  <w:divBdr>
                    <w:top w:val="none" w:sz="0" w:space="0" w:color="auto"/>
                    <w:left w:val="none" w:sz="0" w:space="0" w:color="auto"/>
                    <w:bottom w:val="none" w:sz="0" w:space="0" w:color="auto"/>
                    <w:right w:val="none" w:sz="0" w:space="0" w:color="auto"/>
                  </w:divBdr>
                  <w:divsChild>
                    <w:div w:id="1889759137">
                      <w:marLeft w:val="0"/>
                      <w:marRight w:val="0"/>
                      <w:marTop w:val="0"/>
                      <w:marBottom w:val="0"/>
                      <w:divBdr>
                        <w:top w:val="none" w:sz="0" w:space="0" w:color="auto"/>
                        <w:left w:val="none" w:sz="0" w:space="0" w:color="auto"/>
                        <w:bottom w:val="none" w:sz="0" w:space="0" w:color="auto"/>
                        <w:right w:val="none" w:sz="0" w:space="0" w:color="auto"/>
                      </w:divBdr>
                    </w:div>
                  </w:divsChild>
                </w:div>
                <w:div w:id="8679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espectador.com/opinion/columnistas/salomon-kalmanovitz/"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4</Pages>
  <Words>662</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alvaro</cp:lastModifiedBy>
  <cp:revision>10</cp:revision>
  <dcterms:created xsi:type="dcterms:W3CDTF">2021-09-12T22:50:00Z</dcterms:created>
  <dcterms:modified xsi:type="dcterms:W3CDTF">2021-09-13T18:19:00Z</dcterms:modified>
</cp:coreProperties>
</file>