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C150" w14:textId="274F3E40" w:rsidR="007B0866" w:rsidRPr="00D16B2F" w:rsidRDefault="007B0866" w:rsidP="007B086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866">
        <w:rPr>
          <w:rFonts w:ascii="Arial" w:hAnsi="Arial" w:cs="Arial"/>
          <w:i/>
          <w:iCs/>
          <w:sz w:val="28"/>
          <w:szCs w:val="28"/>
        </w:rPr>
        <w:t>En nuestro tiempo, por primera vez en la historia, aparecen como fenómenos de masas tres hechos negativos relacionados con la religión: el ateísmo, la actitud de indiferencia ante la religión y la manipulación sectaria de la religión. Pero podemos observar tres hechos positivos: una fe personalizada vivida comunitariamente, la libertad religiosa con respecto al pluralismo, y el compromiso de los creyentes por un mundo mejor.</w:t>
      </w:r>
    </w:p>
    <w:p w14:paraId="2613DB38" w14:textId="77777777" w:rsidR="00D16B2F" w:rsidRDefault="00D16B2F" w:rsidP="007B0866">
      <w:pPr>
        <w:jc w:val="both"/>
        <w:rPr>
          <w:rFonts w:ascii="Arial" w:hAnsi="Arial" w:cs="Arial"/>
          <w:sz w:val="28"/>
          <w:szCs w:val="28"/>
        </w:rPr>
      </w:pPr>
    </w:p>
    <w:p w14:paraId="508F78D0" w14:textId="33B25436" w:rsidR="007B0866" w:rsidRDefault="007B0866" w:rsidP="00D16B2F">
      <w:pPr>
        <w:ind w:left="360"/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Pr="00D16B2F">
        <w:rPr>
          <w:rFonts w:ascii="Arial" w:hAnsi="Arial" w:cs="Arial"/>
          <w:b/>
          <w:bCs/>
          <w:sz w:val="28"/>
          <w:szCs w:val="28"/>
        </w:rPr>
        <w:t>.</w:t>
      </w:r>
      <w:r w:rsidRPr="00D16B2F">
        <w:rPr>
          <w:rFonts w:ascii="Arial" w:hAnsi="Arial" w:cs="Arial"/>
          <w:sz w:val="28"/>
          <w:szCs w:val="28"/>
        </w:rPr>
        <w:t>Re</w:t>
      </w:r>
      <w:r w:rsidRPr="00D16B2F">
        <w:rPr>
          <w:rFonts w:ascii="Arial" w:hAnsi="Arial" w:cs="Arial"/>
          <w:sz w:val="28"/>
          <w:szCs w:val="28"/>
        </w:rPr>
        <w:t>presentan estos hechos mundos totalmente distintos?</w:t>
      </w:r>
    </w:p>
    <w:p w14:paraId="5B55601A" w14:textId="77777777" w:rsidR="00D16B2F" w:rsidRPr="00D16B2F" w:rsidRDefault="00D16B2F" w:rsidP="00D16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FDF19E5" w14:textId="07C4A99C" w:rsidR="007B0866" w:rsidRDefault="007B0866" w:rsidP="00D16B2F">
      <w:pPr>
        <w:ind w:left="360"/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Pr="00D16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16B2F">
        <w:rPr>
          <w:rFonts w:ascii="Arial" w:hAnsi="Arial" w:cs="Arial"/>
          <w:sz w:val="28"/>
          <w:szCs w:val="28"/>
        </w:rPr>
        <w:t>¿</w:t>
      </w:r>
      <w:r w:rsidRPr="007B0866">
        <w:rPr>
          <w:rFonts w:ascii="Arial" w:hAnsi="Arial" w:cs="Arial"/>
          <w:sz w:val="28"/>
          <w:szCs w:val="28"/>
        </w:rPr>
        <w:t>Es posible ir de la tolerancia al diálogo?</w:t>
      </w:r>
      <w:r w:rsidR="00D16B2F">
        <w:rPr>
          <w:rFonts w:ascii="Arial" w:hAnsi="Arial" w:cs="Arial"/>
          <w:sz w:val="28"/>
          <w:szCs w:val="28"/>
        </w:rPr>
        <w:t xml:space="preserve"> </w:t>
      </w:r>
    </w:p>
    <w:p w14:paraId="1EAB7B9F" w14:textId="77777777" w:rsidR="00D16B2F" w:rsidRPr="007B0866" w:rsidRDefault="00D16B2F" w:rsidP="00D16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CF14DF8" w14:textId="7554A008" w:rsid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sz w:val="28"/>
          <w:szCs w:val="28"/>
        </w:rPr>
        <w:t xml:space="preserve">    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Pr="00D16B2F">
        <w:rPr>
          <w:rFonts w:ascii="Arial" w:hAnsi="Arial" w:cs="Arial"/>
          <w:sz w:val="28"/>
          <w:szCs w:val="28"/>
        </w:rPr>
        <w:t>. ¿</w:t>
      </w:r>
      <w:r w:rsidRPr="007B0866">
        <w:rPr>
          <w:rFonts w:ascii="Arial" w:hAnsi="Arial" w:cs="Arial"/>
          <w:sz w:val="28"/>
          <w:szCs w:val="28"/>
        </w:rPr>
        <w:t xml:space="preserve">Es posible un compromiso de solidaridad entre creyentes de diversas </w:t>
      </w:r>
      <w:r w:rsidRPr="00D16B2F">
        <w:rPr>
          <w:rFonts w:ascii="Arial" w:hAnsi="Arial" w:cs="Arial"/>
          <w:sz w:val="28"/>
          <w:szCs w:val="28"/>
        </w:rPr>
        <w:t xml:space="preserve">religiones </w:t>
      </w:r>
      <w:r w:rsidRPr="007B0866">
        <w:rPr>
          <w:rFonts w:ascii="Arial" w:hAnsi="Arial" w:cs="Arial"/>
          <w:sz w:val="28"/>
          <w:szCs w:val="28"/>
        </w:rPr>
        <w:t>y no creyentes a favor de un mundo más humano? ¿De qué manera?</w:t>
      </w:r>
    </w:p>
    <w:p w14:paraId="4A8C43E6" w14:textId="77777777" w:rsidR="00D16B2F" w:rsidRPr="007B0866" w:rsidRDefault="00D16B2F" w:rsidP="00D16B2F">
      <w:pPr>
        <w:jc w:val="both"/>
        <w:rPr>
          <w:rFonts w:ascii="Arial" w:hAnsi="Arial" w:cs="Arial"/>
          <w:sz w:val="28"/>
          <w:szCs w:val="28"/>
        </w:rPr>
      </w:pPr>
    </w:p>
    <w:p w14:paraId="25D9E0FF" w14:textId="469698D2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 xml:space="preserve">    4</w:t>
      </w:r>
      <w:r w:rsidRPr="007B0866">
        <w:rPr>
          <w:rFonts w:ascii="Arial" w:hAnsi="Arial" w:cs="Arial"/>
          <w:i/>
          <w:iCs/>
          <w:sz w:val="28"/>
          <w:szCs w:val="28"/>
        </w:rPr>
        <w:t>.</w:t>
      </w:r>
      <w:r w:rsidRPr="007B0866">
        <w:rPr>
          <w:rFonts w:ascii="Arial" w:hAnsi="Arial" w:cs="Arial"/>
          <w:sz w:val="28"/>
          <w:szCs w:val="28"/>
        </w:rPr>
        <w:t>   Defina las siguientes expresiones: </w:t>
      </w:r>
      <w:r w:rsidRPr="007B0866">
        <w:rPr>
          <w:rFonts w:ascii="Arial" w:hAnsi="Arial" w:cs="Arial"/>
          <w:i/>
          <w:iCs/>
          <w:sz w:val="28"/>
          <w:szCs w:val="28"/>
        </w:rPr>
        <w:t>increencia, indiferencia, diálogo interreligioso, tolerancia, intolerancia, libertad, anatema.</w:t>
      </w:r>
    </w:p>
    <w:p w14:paraId="32996A8F" w14:textId="34B3FF51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</w:p>
    <w:p w14:paraId="4299B436" w14:textId="0215A51A" w:rsid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sz w:val="28"/>
          <w:szCs w:val="28"/>
        </w:rPr>
        <w:t xml:space="preserve">   </w:t>
      </w:r>
      <w:r w:rsidRPr="00D16B2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5</w:t>
      </w:r>
      <w:r w:rsidRPr="007B0866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7B0866">
        <w:rPr>
          <w:rFonts w:ascii="Arial" w:hAnsi="Arial" w:cs="Arial"/>
          <w:sz w:val="28"/>
          <w:szCs w:val="28"/>
        </w:rPr>
        <w:t>   Investigue cual es el papel de la religión en la familia y en la sociedad.</w:t>
      </w:r>
    </w:p>
    <w:p w14:paraId="136B820E" w14:textId="77777777" w:rsidR="00D16B2F" w:rsidRPr="007B0866" w:rsidRDefault="00D16B2F" w:rsidP="00D16B2F">
      <w:pPr>
        <w:jc w:val="both"/>
        <w:rPr>
          <w:rFonts w:ascii="Arial" w:hAnsi="Arial" w:cs="Arial"/>
          <w:sz w:val="28"/>
          <w:szCs w:val="28"/>
        </w:rPr>
      </w:pPr>
    </w:p>
    <w:p w14:paraId="1DA3414E" w14:textId="1E6921FD" w:rsid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color w:val="FF0000"/>
          <w:sz w:val="28"/>
          <w:szCs w:val="28"/>
        </w:rPr>
        <w:t xml:space="preserve"> 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 w:rsidRPr="00D16B2F">
        <w:rPr>
          <w:rFonts w:ascii="Arial" w:hAnsi="Arial" w:cs="Arial"/>
          <w:color w:val="FF0000"/>
          <w:sz w:val="28"/>
          <w:szCs w:val="28"/>
        </w:rPr>
        <w:t xml:space="preserve"> </w:t>
      </w:r>
      <w:r w:rsidRPr="00D16B2F">
        <w:rPr>
          <w:rFonts w:ascii="Arial" w:hAnsi="Arial" w:cs="Arial"/>
          <w:sz w:val="28"/>
          <w:szCs w:val="28"/>
        </w:rPr>
        <w:t>¿</w:t>
      </w:r>
      <w:r w:rsidRPr="007B0866">
        <w:rPr>
          <w:rFonts w:ascii="Arial" w:hAnsi="Arial" w:cs="Arial"/>
          <w:sz w:val="28"/>
          <w:szCs w:val="28"/>
        </w:rPr>
        <w:t>Hay razones para la intolerancia? Lea la parábola del </w:t>
      </w:r>
      <w:r w:rsidRPr="007B0866">
        <w:rPr>
          <w:rFonts w:ascii="Arial" w:hAnsi="Arial" w:cs="Arial"/>
          <w:b/>
          <w:bCs/>
          <w:i/>
          <w:iCs/>
          <w:sz w:val="28"/>
          <w:szCs w:val="28"/>
        </w:rPr>
        <w:t>Banquete</w:t>
      </w:r>
      <w:r w:rsidRPr="007B0866">
        <w:rPr>
          <w:rFonts w:ascii="Arial" w:hAnsi="Arial" w:cs="Arial"/>
          <w:sz w:val="28"/>
          <w:szCs w:val="28"/>
        </w:rPr>
        <w:t> y argumente desde esta visión.</w:t>
      </w:r>
    </w:p>
    <w:p w14:paraId="4249BBA7" w14:textId="77777777" w:rsidR="00D16B2F" w:rsidRPr="007B0866" w:rsidRDefault="00D16B2F" w:rsidP="00D16B2F">
      <w:pPr>
        <w:jc w:val="both"/>
        <w:rPr>
          <w:rFonts w:ascii="Arial" w:hAnsi="Arial" w:cs="Arial"/>
          <w:sz w:val="28"/>
          <w:szCs w:val="28"/>
        </w:rPr>
      </w:pPr>
    </w:p>
    <w:p w14:paraId="1B0CFDF8" w14:textId="77777777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7B0866">
        <w:rPr>
          <w:rFonts w:ascii="Arial" w:hAnsi="Arial" w:cs="Arial"/>
          <w:sz w:val="28"/>
          <w:szCs w:val="28"/>
        </w:rPr>
        <w:t>Reflexiona y responde:</w:t>
      </w:r>
    </w:p>
    <w:p w14:paraId="5C77C226" w14:textId="72B645AC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Pr="00D16B2F">
        <w:rPr>
          <w:rFonts w:ascii="Arial" w:hAnsi="Arial" w:cs="Arial"/>
          <w:i/>
          <w:iCs/>
          <w:sz w:val="28"/>
          <w:szCs w:val="28"/>
        </w:rPr>
        <w:t>.</w:t>
      </w:r>
      <w:r w:rsidRPr="00D16B2F">
        <w:rPr>
          <w:rFonts w:ascii="Arial" w:hAnsi="Arial" w:cs="Arial"/>
          <w:sz w:val="28"/>
          <w:szCs w:val="28"/>
        </w:rPr>
        <w:t xml:space="preserve"> ¿</w:t>
      </w:r>
      <w:r w:rsidRPr="007B0866">
        <w:rPr>
          <w:rFonts w:ascii="Arial" w:hAnsi="Arial" w:cs="Arial"/>
          <w:sz w:val="28"/>
          <w:szCs w:val="28"/>
        </w:rPr>
        <w:t>Se puede imponer a los demás nuestro punto de vista?</w:t>
      </w:r>
    </w:p>
    <w:p w14:paraId="79600857" w14:textId="53419434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sz w:val="28"/>
          <w:szCs w:val="28"/>
        </w:rPr>
        <w:t xml:space="preserve">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Pr="00D16B2F">
        <w:rPr>
          <w:rFonts w:ascii="Arial" w:hAnsi="Arial" w:cs="Arial"/>
          <w:b/>
          <w:bCs/>
          <w:sz w:val="28"/>
          <w:szCs w:val="28"/>
        </w:rPr>
        <w:t>.</w:t>
      </w:r>
      <w:r w:rsidRPr="00D16B2F">
        <w:rPr>
          <w:rFonts w:ascii="Arial" w:hAnsi="Arial" w:cs="Arial"/>
          <w:sz w:val="28"/>
          <w:szCs w:val="28"/>
        </w:rPr>
        <w:t xml:space="preserve"> ¿</w:t>
      </w:r>
      <w:r w:rsidRPr="007B0866">
        <w:rPr>
          <w:rFonts w:ascii="Arial" w:hAnsi="Arial" w:cs="Arial"/>
          <w:sz w:val="28"/>
          <w:szCs w:val="28"/>
        </w:rPr>
        <w:t>Tenemos derecho a exigir que se nos respete el nuestro?</w:t>
      </w:r>
    </w:p>
    <w:p w14:paraId="742CD7F4" w14:textId="376B37FA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D16B2F">
        <w:rPr>
          <w:rFonts w:ascii="Arial" w:hAnsi="Arial" w:cs="Arial"/>
          <w:b/>
          <w:bCs/>
          <w:sz w:val="28"/>
          <w:szCs w:val="28"/>
        </w:rPr>
        <w:t>.</w:t>
      </w:r>
      <w:r w:rsidRPr="00D16B2F">
        <w:rPr>
          <w:rFonts w:ascii="Arial" w:hAnsi="Arial" w:cs="Arial"/>
          <w:sz w:val="28"/>
          <w:szCs w:val="28"/>
        </w:rPr>
        <w:t xml:space="preserve"> ¿</w:t>
      </w:r>
      <w:r w:rsidRPr="007B0866">
        <w:rPr>
          <w:rFonts w:ascii="Arial" w:hAnsi="Arial" w:cs="Arial"/>
          <w:sz w:val="28"/>
          <w:szCs w:val="28"/>
        </w:rPr>
        <w:t>Cómo debe ser la relación entre los creyentes y los no creyentes?</w:t>
      </w:r>
    </w:p>
    <w:sectPr w:rsidR="007B0866" w:rsidRPr="007B0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477"/>
    <w:multiLevelType w:val="hybridMultilevel"/>
    <w:tmpl w:val="ABDEE93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94D"/>
    <w:multiLevelType w:val="hybridMultilevel"/>
    <w:tmpl w:val="E7F436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66"/>
    <w:rsid w:val="00423372"/>
    <w:rsid w:val="007B0866"/>
    <w:rsid w:val="00D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532"/>
  <w15:chartTrackingRefBased/>
  <w15:docId w15:val="{268312F5-F2D0-4EB8-8D14-57466D1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90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051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07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322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78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41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996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019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30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6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8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0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3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1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18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6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93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8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26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3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7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rojas tovar</dc:creator>
  <cp:keywords/>
  <dc:description/>
  <cp:lastModifiedBy>beatriz elena rojas tovar</cp:lastModifiedBy>
  <cp:revision>1</cp:revision>
  <dcterms:created xsi:type="dcterms:W3CDTF">2020-07-08T23:39:00Z</dcterms:created>
  <dcterms:modified xsi:type="dcterms:W3CDTF">2020-07-08T23:54:00Z</dcterms:modified>
</cp:coreProperties>
</file>