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C150" w14:textId="274F3E40" w:rsidR="007B0866" w:rsidRPr="00D16B2F" w:rsidRDefault="007B0866" w:rsidP="007B086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866">
        <w:rPr>
          <w:rFonts w:ascii="Arial" w:hAnsi="Arial" w:cs="Arial"/>
          <w:i/>
          <w:iCs/>
          <w:sz w:val="28"/>
          <w:szCs w:val="28"/>
        </w:rPr>
        <w:t>En nuestro tiempo, por primera vez en la historia, aparecen como fenómenos de masas tres hechos negativos relacionados con la religión: el ateísmo, la actitud de indiferencia ante la religión y la manipulación sectaria de la religión. Pero podemos observar tres hechos positivos: una fe personalizada vivida comunitariamente, la libertad religiosa con respecto al pluralismo, y el compromiso de los creyentes por un mundo mejor.</w:t>
      </w:r>
    </w:p>
    <w:p w14:paraId="2613DB38" w14:textId="77777777" w:rsidR="00D16B2F" w:rsidRDefault="00D16B2F" w:rsidP="007B0866">
      <w:pPr>
        <w:jc w:val="both"/>
        <w:rPr>
          <w:rFonts w:ascii="Arial" w:hAnsi="Arial" w:cs="Arial"/>
          <w:sz w:val="28"/>
          <w:szCs w:val="28"/>
        </w:rPr>
      </w:pPr>
    </w:p>
    <w:p w14:paraId="508F78D0" w14:textId="59984246" w:rsidR="007B0866" w:rsidRDefault="001B4BA6" w:rsidP="00D16B2F">
      <w:pPr>
        <w:ind w:left="360"/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Pr="00D16B2F">
        <w:rPr>
          <w:rFonts w:ascii="Arial" w:hAnsi="Arial" w:cs="Arial"/>
          <w:b/>
          <w:bCs/>
          <w:sz w:val="28"/>
          <w:szCs w:val="28"/>
        </w:rPr>
        <w:t>.</w:t>
      </w:r>
      <w:r w:rsidRPr="00D16B2F">
        <w:rPr>
          <w:rFonts w:ascii="Arial" w:hAnsi="Arial" w:cs="Arial"/>
          <w:sz w:val="28"/>
          <w:szCs w:val="28"/>
        </w:rPr>
        <w:t xml:space="preserve"> ¿Representan estos hechos, mundos totalmente distintos?</w:t>
      </w:r>
    </w:p>
    <w:p w14:paraId="5B55601A" w14:textId="77777777" w:rsidR="00D16B2F" w:rsidRPr="00D16B2F" w:rsidRDefault="00D16B2F" w:rsidP="00D16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FDF19E5" w14:textId="07C4A99C" w:rsidR="007B0866" w:rsidRDefault="007B0866" w:rsidP="00D16B2F">
      <w:pPr>
        <w:ind w:left="360"/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Pr="00D16B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16B2F">
        <w:rPr>
          <w:rFonts w:ascii="Arial" w:hAnsi="Arial" w:cs="Arial"/>
          <w:sz w:val="28"/>
          <w:szCs w:val="28"/>
        </w:rPr>
        <w:t>¿</w:t>
      </w:r>
      <w:r w:rsidRPr="007B0866">
        <w:rPr>
          <w:rFonts w:ascii="Arial" w:hAnsi="Arial" w:cs="Arial"/>
          <w:sz w:val="28"/>
          <w:szCs w:val="28"/>
        </w:rPr>
        <w:t>Es posible ir de la tolerancia al diálogo?</w:t>
      </w:r>
      <w:r w:rsidR="00D16B2F">
        <w:rPr>
          <w:rFonts w:ascii="Arial" w:hAnsi="Arial" w:cs="Arial"/>
          <w:sz w:val="28"/>
          <w:szCs w:val="28"/>
        </w:rPr>
        <w:t xml:space="preserve"> </w:t>
      </w:r>
    </w:p>
    <w:p w14:paraId="1EAB7B9F" w14:textId="77777777" w:rsidR="00D16B2F" w:rsidRPr="007B0866" w:rsidRDefault="00D16B2F" w:rsidP="00D16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CF14DF8" w14:textId="7554A008" w:rsid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sz w:val="28"/>
          <w:szCs w:val="28"/>
        </w:rPr>
        <w:t xml:space="preserve">    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Pr="00D16B2F">
        <w:rPr>
          <w:rFonts w:ascii="Arial" w:hAnsi="Arial" w:cs="Arial"/>
          <w:sz w:val="28"/>
          <w:szCs w:val="28"/>
        </w:rPr>
        <w:t>. ¿</w:t>
      </w:r>
      <w:r w:rsidRPr="007B0866">
        <w:rPr>
          <w:rFonts w:ascii="Arial" w:hAnsi="Arial" w:cs="Arial"/>
          <w:sz w:val="28"/>
          <w:szCs w:val="28"/>
        </w:rPr>
        <w:t xml:space="preserve">Es posible un compromiso de solidaridad entre creyentes de diversas </w:t>
      </w:r>
      <w:r w:rsidRPr="00D16B2F">
        <w:rPr>
          <w:rFonts w:ascii="Arial" w:hAnsi="Arial" w:cs="Arial"/>
          <w:sz w:val="28"/>
          <w:szCs w:val="28"/>
        </w:rPr>
        <w:t xml:space="preserve">religiones </w:t>
      </w:r>
      <w:r w:rsidRPr="007B0866">
        <w:rPr>
          <w:rFonts w:ascii="Arial" w:hAnsi="Arial" w:cs="Arial"/>
          <w:sz w:val="28"/>
          <w:szCs w:val="28"/>
        </w:rPr>
        <w:t>y no creyentes a favor de un mundo más humano? ¿De qué manera?</w:t>
      </w:r>
    </w:p>
    <w:p w14:paraId="4A8C43E6" w14:textId="77777777" w:rsidR="00D16B2F" w:rsidRPr="007B0866" w:rsidRDefault="00D16B2F" w:rsidP="00D16B2F">
      <w:pPr>
        <w:jc w:val="both"/>
        <w:rPr>
          <w:rFonts w:ascii="Arial" w:hAnsi="Arial" w:cs="Arial"/>
          <w:sz w:val="28"/>
          <w:szCs w:val="28"/>
        </w:rPr>
      </w:pPr>
    </w:p>
    <w:p w14:paraId="25D9E0FF" w14:textId="469698D2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 xml:space="preserve">    4</w:t>
      </w:r>
      <w:r w:rsidRPr="007B0866">
        <w:rPr>
          <w:rFonts w:ascii="Arial" w:hAnsi="Arial" w:cs="Arial"/>
          <w:i/>
          <w:iCs/>
          <w:sz w:val="28"/>
          <w:szCs w:val="28"/>
        </w:rPr>
        <w:t>.</w:t>
      </w:r>
      <w:r w:rsidRPr="007B0866">
        <w:rPr>
          <w:rFonts w:ascii="Arial" w:hAnsi="Arial" w:cs="Arial"/>
          <w:sz w:val="28"/>
          <w:szCs w:val="28"/>
        </w:rPr>
        <w:t>   Defina las siguientes expresiones: </w:t>
      </w:r>
      <w:r w:rsidRPr="007B0866">
        <w:rPr>
          <w:rFonts w:ascii="Arial" w:hAnsi="Arial" w:cs="Arial"/>
          <w:i/>
          <w:iCs/>
          <w:sz w:val="28"/>
          <w:szCs w:val="28"/>
        </w:rPr>
        <w:t>increencia, indiferencia, diálogo interreligioso, tolerancia, intolerancia, libertad, anatema.</w:t>
      </w:r>
    </w:p>
    <w:p w14:paraId="32996A8F" w14:textId="34B3FF51" w:rsidR="007B0866" w:rsidRP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</w:p>
    <w:p w14:paraId="4299B436" w14:textId="0215A51A" w:rsidR="007B0866" w:rsidRDefault="007B0866" w:rsidP="00D16B2F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sz w:val="28"/>
          <w:szCs w:val="28"/>
        </w:rPr>
        <w:t xml:space="preserve">   </w:t>
      </w:r>
      <w:r w:rsidRPr="00D16B2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5</w:t>
      </w:r>
      <w:r w:rsidRPr="007B0866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7B0866">
        <w:rPr>
          <w:rFonts w:ascii="Arial" w:hAnsi="Arial" w:cs="Arial"/>
          <w:sz w:val="28"/>
          <w:szCs w:val="28"/>
        </w:rPr>
        <w:t>   Investigue cual es el papel de la religión en la familia y en la sociedad.</w:t>
      </w:r>
    </w:p>
    <w:p w14:paraId="136B820E" w14:textId="77777777" w:rsidR="00D16B2F" w:rsidRPr="007B0866" w:rsidRDefault="00D16B2F" w:rsidP="00D16B2F">
      <w:pPr>
        <w:jc w:val="both"/>
        <w:rPr>
          <w:rFonts w:ascii="Arial" w:hAnsi="Arial" w:cs="Arial"/>
          <w:sz w:val="28"/>
          <w:szCs w:val="28"/>
        </w:rPr>
      </w:pPr>
    </w:p>
    <w:p w14:paraId="742CD7F4" w14:textId="0C488C4A" w:rsidR="007B0866" w:rsidRDefault="007B0866" w:rsidP="005F53FC">
      <w:pPr>
        <w:jc w:val="both"/>
        <w:rPr>
          <w:rFonts w:ascii="Arial" w:hAnsi="Arial" w:cs="Arial"/>
          <w:sz w:val="28"/>
          <w:szCs w:val="28"/>
        </w:rPr>
      </w:pPr>
      <w:r w:rsidRPr="00D16B2F">
        <w:rPr>
          <w:rFonts w:ascii="Arial" w:hAnsi="Arial" w:cs="Arial"/>
          <w:i/>
          <w:iCs/>
          <w:color w:val="FF0000"/>
          <w:sz w:val="28"/>
          <w:szCs w:val="28"/>
        </w:rPr>
        <w:t xml:space="preserve">  </w:t>
      </w:r>
      <w:r w:rsidRPr="00D16B2F">
        <w:rPr>
          <w:rFonts w:ascii="Arial" w:hAnsi="Arial" w:cs="Arial"/>
          <w:b/>
          <w:bCs/>
          <w:color w:val="FF0000"/>
          <w:sz w:val="28"/>
          <w:szCs w:val="28"/>
        </w:rPr>
        <w:t>6.</w:t>
      </w:r>
      <w:r w:rsidRPr="00D16B2F">
        <w:rPr>
          <w:rFonts w:ascii="Arial" w:hAnsi="Arial" w:cs="Arial"/>
          <w:color w:val="FF0000"/>
          <w:sz w:val="28"/>
          <w:szCs w:val="28"/>
        </w:rPr>
        <w:t xml:space="preserve"> </w:t>
      </w:r>
      <w:r w:rsidR="005F53FC" w:rsidRPr="005F53FC">
        <w:rPr>
          <w:rFonts w:ascii="Arial" w:hAnsi="Arial" w:cs="Arial"/>
          <w:sz w:val="28"/>
          <w:szCs w:val="28"/>
        </w:rPr>
        <w:t>Reflexiona a cerca de la siguiente frase:</w:t>
      </w:r>
    </w:p>
    <w:p w14:paraId="30F24EA5" w14:textId="15E99D90" w:rsidR="005F53FC" w:rsidRPr="005F53FC" w:rsidRDefault="005F53FC" w:rsidP="005F53FC">
      <w:pPr>
        <w:spacing w:line="360" w:lineRule="auto"/>
        <w:ind w:firstLine="567"/>
        <w:jc w:val="both"/>
        <w:rPr>
          <w:rFonts w:ascii="Bell MT" w:eastAsia="Arial" w:hAnsi="Bell MT"/>
          <w:b/>
          <w:bCs/>
          <w:i/>
          <w:sz w:val="24"/>
          <w:szCs w:val="24"/>
          <w:lang w:val="es-ES_tradnl"/>
        </w:rPr>
      </w:pPr>
      <w:r w:rsidRPr="005F53FC">
        <w:rPr>
          <w:rFonts w:ascii="Bell MT" w:eastAsia="Arial" w:hAnsi="Bell MT"/>
          <w:b/>
          <w:bCs/>
          <w:i/>
          <w:sz w:val="24"/>
          <w:szCs w:val="24"/>
          <w:lang w:val="es-ES_tradnl"/>
        </w:rPr>
        <w:t>“Elijo qué tipo de persona quiero ser, y, al hacerlo, debo elegir de manera</w:t>
      </w:r>
      <w:r w:rsidRPr="005F53FC">
        <w:rPr>
          <w:rFonts w:ascii="Bell MT" w:eastAsia="Arial" w:hAnsi="Bell MT"/>
          <w:b/>
          <w:bCs/>
          <w:i/>
          <w:sz w:val="24"/>
          <w:szCs w:val="24"/>
          <w:lang w:val="es-ES_tradnl"/>
        </w:rPr>
        <w:t xml:space="preserve">     </w:t>
      </w:r>
      <w:r w:rsidRPr="005F53FC">
        <w:rPr>
          <w:rFonts w:ascii="Bell MT" w:eastAsia="Arial" w:hAnsi="Bell MT"/>
          <w:b/>
          <w:bCs/>
          <w:i/>
          <w:sz w:val="24"/>
          <w:szCs w:val="24"/>
          <w:lang w:val="es-ES_tradnl"/>
        </w:rPr>
        <w:t xml:space="preserve">responsable respecto al resto de la </w:t>
      </w:r>
      <w:r w:rsidRPr="005F53FC">
        <w:rPr>
          <w:rFonts w:ascii="Bell MT" w:eastAsia="Arial" w:hAnsi="Bell MT"/>
          <w:b/>
          <w:bCs/>
          <w:i/>
          <w:sz w:val="24"/>
          <w:szCs w:val="24"/>
          <w:lang w:val="es-ES_tradnl"/>
        </w:rPr>
        <w:t>humanidad” (</w:t>
      </w:r>
      <w:r w:rsidRPr="005F53FC">
        <w:rPr>
          <w:rFonts w:ascii="Bell MT" w:eastAsia="Arial" w:hAnsi="Bell MT"/>
          <w:b/>
          <w:bCs/>
          <w:i/>
          <w:sz w:val="24"/>
          <w:szCs w:val="24"/>
          <w:lang w:val="es-ES_tradnl"/>
        </w:rPr>
        <w:t xml:space="preserve">Sartre,). </w:t>
      </w:r>
    </w:p>
    <w:p w14:paraId="563A9CD7" w14:textId="5ABFCD75" w:rsidR="005F53FC" w:rsidRPr="005F53FC" w:rsidRDefault="005F53FC" w:rsidP="005F53FC">
      <w:pPr>
        <w:jc w:val="both"/>
        <w:rPr>
          <w:rFonts w:ascii="Bradley Hand ITC" w:hAnsi="Bradley Hand ITC" w:cs="Arial"/>
          <w:b/>
          <w:bCs/>
          <w:sz w:val="28"/>
          <w:szCs w:val="28"/>
        </w:rPr>
      </w:pPr>
    </w:p>
    <w:sectPr w:rsidR="005F53FC" w:rsidRPr="005F5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477"/>
    <w:multiLevelType w:val="hybridMultilevel"/>
    <w:tmpl w:val="ABDEE93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94D"/>
    <w:multiLevelType w:val="hybridMultilevel"/>
    <w:tmpl w:val="E7F436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66"/>
    <w:rsid w:val="001B4BA6"/>
    <w:rsid w:val="00423372"/>
    <w:rsid w:val="005F53FC"/>
    <w:rsid w:val="007B0866"/>
    <w:rsid w:val="00AF25CE"/>
    <w:rsid w:val="00D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532"/>
  <w15:chartTrackingRefBased/>
  <w15:docId w15:val="{268312F5-F2D0-4EB8-8D14-57466D1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90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051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07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322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78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41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996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019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30">
          <w:marLeft w:val="7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6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8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0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3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1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18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6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93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8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26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3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7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rojas tovar</dc:creator>
  <cp:keywords/>
  <dc:description/>
  <cp:lastModifiedBy>Juan Carlos Romero Leonel</cp:lastModifiedBy>
  <cp:revision>2</cp:revision>
  <dcterms:created xsi:type="dcterms:W3CDTF">2020-09-25T18:57:00Z</dcterms:created>
  <dcterms:modified xsi:type="dcterms:W3CDTF">2020-09-25T18:57:00Z</dcterms:modified>
</cp:coreProperties>
</file>