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jc w:val="center"/>
        <w:tblLook w:val="04A0" w:firstRow="1" w:lastRow="0" w:firstColumn="1" w:lastColumn="0" w:noHBand="0" w:noVBand="1"/>
      </w:tblPr>
      <w:tblGrid>
        <w:gridCol w:w="1956"/>
        <w:gridCol w:w="6605"/>
        <w:gridCol w:w="1730"/>
      </w:tblGrid>
      <w:tr w:rsidR="00F11AF0" w14:paraId="3C212EBC" w14:textId="77777777" w:rsidTr="00DF219E">
        <w:trPr>
          <w:trHeight w:val="339"/>
          <w:jc w:val="center"/>
        </w:trPr>
        <w:tc>
          <w:tcPr>
            <w:tcW w:w="1956" w:type="dxa"/>
            <w:vMerge w:val="restart"/>
            <w:tcBorders>
              <w:top w:val="single" w:sz="4" w:space="0" w:color="auto"/>
              <w:left w:val="single" w:sz="4" w:space="0" w:color="auto"/>
              <w:bottom w:val="single" w:sz="4" w:space="0" w:color="auto"/>
            </w:tcBorders>
            <w:vAlign w:val="center"/>
          </w:tcPr>
          <w:p w14:paraId="60726004" w14:textId="04E491F3" w:rsidR="00F11AF0" w:rsidRDefault="00465DAE" w:rsidP="00B60457">
            <w:r>
              <w:rPr>
                <w:noProof/>
                <w:lang w:val="en-US" w:eastAsia="en-US"/>
              </w:rPr>
              <w:drawing>
                <wp:anchor distT="0" distB="0" distL="114300" distR="114300" simplePos="0" relativeHeight="251697152" behindDoc="0" locked="0" layoutInCell="1" allowOverlap="1" wp14:anchorId="4FBFCB34" wp14:editId="609F6944">
                  <wp:simplePos x="0" y="0"/>
                  <wp:positionH relativeFrom="margin">
                    <wp:posOffset>39370</wp:posOffset>
                  </wp:positionH>
                  <wp:positionV relativeFrom="margin">
                    <wp:posOffset>0</wp:posOffset>
                  </wp:positionV>
                  <wp:extent cx="542925" cy="838835"/>
                  <wp:effectExtent l="0" t="0" r="9525" b="0"/>
                  <wp:wrapSquare wrapText="bothSides"/>
                  <wp:docPr id="2" name="Imagen 2" descr="LA POESIA PUERTA DE LA CREATIVIDAD: DESCRIPCIÓN GENERAL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OESIA PUERTA DE LA CREATIVIDAD: DESCRIPCIÓN GENERAL DE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925" cy="8388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335" w:type="dxa"/>
            <w:gridSpan w:val="2"/>
            <w:tcBorders>
              <w:top w:val="single" w:sz="4" w:space="0" w:color="auto"/>
              <w:bottom w:val="single" w:sz="4" w:space="0" w:color="auto"/>
            </w:tcBorders>
            <w:vAlign w:val="center"/>
          </w:tcPr>
          <w:p w14:paraId="1EDA69FF" w14:textId="71AA5FB4" w:rsidR="00F11AF0" w:rsidRPr="00AE16FB" w:rsidRDefault="00F11AF0" w:rsidP="00465DAE">
            <w:pPr>
              <w:spacing w:after="0" w:line="240" w:lineRule="auto"/>
              <w:jc w:val="center"/>
              <w:rPr>
                <w:sz w:val="16"/>
                <w:szCs w:val="18"/>
              </w:rPr>
            </w:pPr>
            <w:r w:rsidRPr="00A5720D">
              <w:rPr>
                <w:rFonts w:ascii="Arial" w:hAnsi="Arial" w:cs="Arial"/>
                <w:b/>
              </w:rPr>
              <w:t xml:space="preserve">Institución Educativa Técnica </w:t>
            </w:r>
            <w:r>
              <w:rPr>
                <w:rFonts w:ascii="Arial" w:hAnsi="Arial" w:cs="Arial"/>
                <w:b/>
              </w:rPr>
              <w:t xml:space="preserve">Empresarial </w:t>
            </w:r>
            <w:r w:rsidR="00465DAE">
              <w:rPr>
                <w:rFonts w:ascii="Arial" w:hAnsi="Arial" w:cs="Arial"/>
                <w:b/>
              </w:rPr>
              <w:t xml:space="preserve">Miguel de Cervantes Saavedra </w:t>
            </w:r>
          </w:p>
        </w:tc>
      </w:tr>
      <w:tr w:rsidR="00F11AF0" w14:paraId="175464BD" w14:textId="77777777" w:rsidTr="00DF219E">
        <w:trPr>
          <w:trHeight w:val="212"/>
          <w:jc w:val="center"/>
        </w:trPr>
        <w:tc>
          <w:tcPr>
            <w:tcW w:w="1956" w:type="dxa"/>
            <w:vMerge/>
            <w:tcBorders>
              <w:left w:val="single" w:sz="4" w:space="0" w:color="auto"/>
              <w:bottom w:val="single" w:sz="4" w:space="0" w:color="auto"/>
            </w:tcBorders>
          </w:tcPr>
          <w:p w14:paraId="600AA6A1" w14:textId="77777777" w:rsidR="00F11AF0" w:rsidRDefault="00F11AF0" w:rsidP="00387AE8">
            <w:pPr>
              <w:jc w:val="both"/>
            </w:pPr>
          </w:p>
        </w:tc>
        <w:tc>
          <w:tcPr>
            <w:tcW w:w="8335" w:type="dxa"/>
            <w:gridSpan w:val="2"/>
            <w:tcBorders>
              <w:bottom w:val="single" w:sz="4" w:space="0" w:color="auto"/>
            </w:tcBorders>
            <w:vAlign w:val="center"/>
          </w:tcPr>
          <w:p w14:paraId="13A76182" w14:textId="52672EEB" w:rsidR="00F11AF0" w:rsidRPr="00AE16FB" w:rsidRDefault="00465DAE" w:rsidP="003E47BA">
            <w:pPr>
              <w:spacing w:after="0" w:line="240" w:lineRule="auto"/>
              <w:jc w:val="center"/>
              <w:rPr>
                <w:sz w:val="16"/>
                <w:szCs w:val="18"/>
              </w:rPr>
            </w:pPr>
            <w:r>
              <w:rPr>
                <w:b/>
                <w:i/>
                <w:sz w:val="20"/>
              </w:rPr>
              <w:t xml:space="preserve">Educación por ciclos </w:t>
            </w:r>
          </w:p>
        </w:tc>
      </w:tr>
      <w:tr w:rsidR="00B60457" w:rsidRPr="00C36CE3" w14:paraId="6BA76B55" w14:textId="77777777" w:rsidTr="00DF219E">
        <w:trPr>
          <w:trHeight w:hRule="exact" w:val="339"/>
          <w:jc w:val="center"/>
        </w:trPr>
        <w:tc>
          <w:tcPr>
            <w:tcW w:w="1956" w:type="dxa"/>
            <w:vMerge/>
            <w:tcBorders>
              <w:left w:val="single" w:sz="4" w:space="0" w:color="auto"/>
              <w:bottom w:val="single" w:sz="4" w:space="0" w:color="auto"/>
            </w:tcBorders>
          </w:tcPr>
          <w:p w14:paraId="1BA95618" w14:textId="77777777" w:rsidR="00F11AF0" w:rsidRPr="00C36CE3" w:rsidRDefault="00F11AF0" w:rsidP="00387AE8">
            <w:pPr>
              <w:jc w:val="both"/>
              <w:rPr>
                <w:rFonts w:ascii="Arial" w:hAnsi="Arial" w:cs="Arial"/>
              </w:rPr>
            </w:pPr>
          </w:p>
        </w:tc>
        <w:tc>
          <w:tcPr>
            <w:tcW w:w="6605" w:type="dxa"/>
            <w:tcBorders>
              <w:bottom w:val="single" w:sz="4" w:space="0" w:color="auto"/>
            </w:tcBorders>
            <w:shd w:val="clear" w:color="auto" w:fill="F2F2F2" w:themeFill="background1" w:themeFillShade="F2"/>
            <w:vAlign w:val="center"/>
          </w:tcPr>
          <w:p w14:paraId="4A58895F" w14:textId="6DDBF72F" w:rsidR="00F11AF0" w:rsidRPr="00C36CE3" w:rsidRDefault="00392703" w:rsidP="00387AE8">
            <w:pPr>
              <w:spacing w:after="0" w:line="240" w:lineRule="auto"/>
              <w:jc w:val="center"/>
              <w:rPr>
                <w:rFonts w:ascii="Arial" w:hAnsi="Arial" w:cs="Arial"/>
                <w:b/>
                <w:i/>
              </w:rPr>
            </w:pPr>
            <w:r>
              <w:rPr>
                <w:rFonts w:ascii="Arial" w:hAnsi="Arial" w:cs="Arial"/>
                <w:b/>
                <w:i/>
              </w:rPr>
              <w:t>Creación de empresas</w:t>
            </w:r>
          </w:p>
        </w:tc>
        <w:tc>
          <w:tcPr>
            <w:tcW w:w="1730" w:type="dxa"/>
            <w:vMerge w:val="restart"/>
            <w:vAlign w:val="center"/>
          </w:tcPr>
          <w:p w14:paraId="419AD342" w14:textId="5DDC71CE" w:rsidR="00F11AF0" w:rsidRPr="00C36CE3" w:rsidRDefault="00392703" w:rsidP="00387AE8">
            <w:pPr>
              <w:spacing w:after="0" w:line="240" w:lineRule="auto"/>
              <w:jc w:val="center"/>
              <w:rPr>
                <w:rFonts w:ascii="Arial" w:hAnsi="Arial" w:cs="Arial"/>
                <w:b/>
              </w:rPr>
            </w:pPr>
            <w:r>
              <w:rPr>
                <w:rFonts w:ascii="Arial" w:hAnsi="Arial" w:cs="Arial"/>
                <w:b/>
              </w:rPr>
              <w:t>AÑO 2021</w:t>
            </w:r>
          </w:p>
        </w:tc>
      </w:tr>
      <w:tr w:rsidR="00B60457" w:rsidRPr="00C36CE3" w14:paraId="2A78D38F" w14:textId="77777777" w:rsidTr="00DF219E">
        <w:trPr>
          <w:trHeight w:hRule="exact" w:val="339"/>
          <w:jc w:val="center"/>
        </w:trPr>
        <w:tc>
          <w:tcPr>
            <w:tcW w:w="1956" w:type="dxa"/>
            <w:vMerge/>
            <w:tcBorders>
              <w:left w:val="single" w:sz="4" w:space="0" w:color="auto"/>
              <w:bottom w:val="single" w:sz="4" w:space="0" w:color="auto"/>
            </w:tcBorders>
          </w:tcPr>
          <w:p w14:paraId="10CD8C59" w14:textId="77777777" w:rsidR="00F11AF0" w:rsidRPr="00C36CE3" w:rsidRDefault="00F11AF0" w:rsidP="00387AE8">
            <w:pPr>
              <w:jc w:val="both"/>
              <w:rPr>
                <w:rFonts w:ascii="Arial" w:hAnsi="Arial" w:cs="Arial"/>
              </w:rPr>
            </w:pPr>
          </w:p>
        </w:tc>
        <w:tc>
          <w:tcPr>
            <w:tcW w:w="6605" w:type="dxa"/>
            <w:tcBorders>
              <w:bottom w:val="single" w:sz="4" w:space="0" w:color="auto"/>
            </w:tcBorders>
            <w:shd w:val="clear" w:color="auto" w:fill="F2F2F2" w:themeFill="background1" w:themeFillShade="F2"/>
            <w:vAlign w:val="center"/>
          </w:tcPr>
          <w:p w14:paraId="3A6A9D32" w14:textId="48B26D90" w:rsidR="00F11AF0" w:rsidRPr="00C36CE3" w:rsidRDefault="00F71007" w:rsidP="00B60457">
            <w:pPr>
              <w:spacing w:after="0" w:line="240" w:lineRule="auto"/>
              <w:jc w:val="center"/>
              <w:rPr>
                <w:rFonts w:ascii="Arial" w:hAnsi="Arial" w:cs="Arial"/>
                <w:b/>
                <w:i/>
              </w:rPr>
            </w:pPr>
            <w:r>
              <w:rPr>
                <w:rFonts w:ascii="Arial" w:eastAsia="Arial Unicode MS" w:hAnsi="Arial" w:cs="Arial"/>
                <w:b/>
                <w:i/>
                <w:sz w:val="24"/>
                <w:szCs w:val="24"/>
              </w:rPr>
              <w:t>MÓDULO 2</w:t>
            </w:r>
          </w:p>
        </w:tc>
        <w:tc>
          <w:tcPr>
            <w:tcW w:w="1730" w:type="dxa"/>
            <w:vMerge/>
            <w:tcBorders>
              <w:bottom w:val="single" w:sz="4" w:space="0" w:color="auto"/>
            </w:tcBorders>
            <w:vAlign w:val="center"/>
          </w:tcPr>
          <w:p w14:paraId="271D4F52" w14:textId="77777777" w:rsidR="00F11AF0" w:rsidRPr="00C36CE3" w:rsidRDefault="00F11AF0" w:rsidP="00387AE8">
            <w:pPr>
              <w:jc w:val="center"/>
              <w:rPr>
                <w:rFonts w:ascii="Arial" w:hAnsi="Arial" w:cs="Arial"/>
                <w:b/>
              </w:rPr>
            </w:pPr>
          </w:p>
        </w:tc>
      </w:tr>
    </w:tbl>
    <w:p w14:paraId="249A32A8" w14:textId="77777777" w:rsidR="007C38C6" w:rsidRDefault="007C38C6" w:rsidP="007C38C6">
      <w:pPr>
        <w:tabs>
          <w:tab w:val="left" w:pos="7155"/>
        </w:tabs>
        <w:spacing w:before="120" w:after="120" w:line="240" w:lineRule="auto"/>
        <w:rPr>
          <w:rFonts w:ascii="Arial" w:hAnsi="Arial" w:cs="Arial"/>
          <w:b/>
        </w:rPr>
      </w:pPr>
    </w:p>
    <w:p w14:paraId="4A961885" w14:textId="67DA0D0C" w:rsidR="007C38C6" w:rsidRDefault="007C38C6" w:rsidP="007C38C6">
      <w:pPr>
        <w:tabs>
          <w:tab w:val="left" w:pos="7155"/>
        </w:tabs>
        <w:spacing w:before="120" w:after="120" w:line="240" w:lineRule="auto"/>
        <w:rPr>
          <w:rFonts w:ascii="Arial" w:hAnsi="Arial" w:cs="Arial"/>
          <w:b/>
        </w:rPr>
      </w:pPr>
    </w:p>
    <w:p w14:paraId="7239B6A5" w14:textId="77777777" w:rsidR="00764A29" w:rsidRDefault="00F11AF0" w:rsidP="00764A29">
      <w:pPr>
        <w:tabs>
          <w:tab w:val="left" w:pos="7155"/>
        </w:tabs>
        <w:spacing w:before="120" w:after="120" w:line="240" w:lineRule="auto"/>
        <w:rPr>
          <w:rFonts w:ascii="Arial" w:hAnsi="Arial" w:cs="Arial"/>
          <w:b/>
        </w:rPr>
      </w:pPr>
      <w:r w:rsidRPr="00716005">
        <w:rPr>
          <w:rFonts w:ascii="Arial" w:hAnsi="Arial" w:cs="Arial"/>
          <w:b/>
        </w:rPr>
        <w:t xml:space="preserve">ESTUDIANTE: </w:t>
      </w:r>
      <w:r w:rsidR="00764A29">
        <w:rPr>
          <w:rFonts w:ascii="Arial" w:hAnsi="Arial" w:cs="Arial"/>
          <w:b/>
        </w:rPr>
        <w:t xml:space="preserve">ANGELA GUILLEN GIRALDO Y DANNA GUILLEN GIRALDO  </w:t>
      </w:r>
    </w:p>
    <w:p w14:paraId="0DB510AF" w14:textId="40BC452A" w:rsidR="00264ECF" w:rsidRPr="00C8240E" w:rsidRDefault="00264ECF" w:rsidP="00C8240E">
      <w:pPr>
        <w:tabs>
          <w:tab w:val="left" w:pos="7155"/>
        </w:tabs>
        <w:spacing w:before="120" w:after="120" w:line="240" w:lineRule="auto"/>
        <w:rPr>
          <w:rFonts w:ascii="Arial" w:hAnsi="Arial" w:cs="Arial"/>
          <w:b/>
        </w:rPr>
      </w:pPr>
    </w:p>
    <w:p w14:paraId="2DD2F0C4" w14:textId="77777777" w:rsidR="00264ECF" w:rsidRDefault="00264ECF" w:rsidP="00344A52">
      <w:pPr>
        <w:spacing w:line="360" w:lineRule="auto"/>
        <w:jc w:val="center"/>
        <w:rPr>
          <w:rFonts w:ascii="Arial" w:hAnsi="Arial" w:cs="Arial"/>
          <w:b/>
          <w:sz w:val="24"/>
          <w:szCs w:val="24"/>
        </w:rPr>
      </w:pPr>
    </w:p>
    <w:p w14:paraId="4A0EE488" w14:textId="106B6BAB" w:rsidR="00344A52" w:rsidRPr="00264ECF" w:rsidRDefault="00344A52" w:rsidP="00264ECF">
      <w:pPr>
        <w:spacing w:line="360" w:lineRule="auto"/>
        <w:jc w:val="center"/>
        <w:rPr>
          <w:rFonts w:ascii="Arial" w:hAnsi="Arial" w:cs="Arial"/>
          <w:b/>
          <w:i/>
          <w:sz w:val="24"/>
          <w:szCs w:val="24"/>
        </w:rPr>
      </w:pPr>
      <w:r w:rsidRPr="00772C86">
        <w:rPr>
          <w:rFonts w:ascii="Arial" w:hAnsi="Arial" w:cs="Arial"/>
          <w:b/>
          <w:sz w:val="24"/>
          <w:szCs w:val="24"/>
        </w:rPr>
        <w:t>MODULO 2:</w:t>
      </w:r>
      <w:r w:rsidRPr="00772C86">
        <w:rPr>
          <w:rFonts w:ascii="Arial" w:hAnsi="Arial" w:cs="Arial"/>
          <w:b/>
          <w:sz w:val="24"/>
          <w:szCs w:val="24"/>
        </w:rPr>
        <w:tab/>
      </w:r>
      <w:r w:rsidRPr="00772C86">
        <w:rPr>
          <w:rFonts w:ascii="Arial" w:hAnsi="Arial" w:cs="Arial"/>
          <w:b/>
          <w:i/>
          <w:sz w:val="24"/>
          <w:szCs w:val="24"/>
        </w:rPr>
        <w:t>ESTUDIO DE MERCADO</w:t>
      </w:r>
    </w:p>
    <w:p w14:paraId="38620DBF" w14:textId="29C36B9E" w:rsidR="00344A52" w:rsidRPr="00772C86" w:rsidRDefault="00344A52" w:rsidP="00344A52">
      <w:pPr>
        <w:spacing w:line="360" w:lineRule="auto"/>
        <w:jc w:val="both"/>
        <w:rPr>
          <w:rFonts w:ascii="Arial" w:hAnsi="Arial" w:cs="Arial"/>
          <w:b/>
          <w:sz w:val="24"/>
          <w:szCs w:val="24"/>
        </w:rPr>
      </w:pPr>
      <w:r w:rsidRPr="00772C86">
        <w:rPr>
          <w:rFonts w:ascii="Arial" w:hAnsi="Arial" w:cs="Arial"/>
          <w:b/>
          <w:sz w:val="24"/>
          <w:szCs w:val="24"/>
        </w:rPr>
        <w:t xml:space="preserve">2.1 </w:t>
      </w:r>
      <w:r>
        <w:rPr>
          <w:rFonts w:ascii="Arial" w:hAnsi="Arial" w:cs="Arial"/>
          <w:b/>
          <w:sz w:val="24"/>
          <w:szCs w:val="24"/>
        </w:rPr>
        <w:t xml:space="preserve">Situación general del sector </w:t>
      </w:r>
      <w:r w:rsidRPr="00772C86">
        <w:rPr>
          <w:rFonts w:ascii="Arial" w:hAnsi="Arial" w:cs="Arial"/>
          <w:b/>
          <w:sz w:val="24"/>
          <w:szCs w:val="24"/>
        </w:rPr>
        <w:t xml:space="preserve"> </w:t>
      </w:r>
    </w:p>
    <w:p w14:paraId="0AF70F79" w14:textId="5A0D2303" w:rsidR="00764A29" w:rsidRDefault="00264ECF" w:rsidP="00344A52">
      <w:pPr>
        <w:spacing w:line="360" w:lineRule="auto"/>
        <w:jc w:val="both"/>
      </w:pPr>
      <w:r>
        <w:rPr>
          <w:rFonts w:ascii="Arial" w:hAnsi="Arial" w:cs="Arial"/>
          <w:bCs/>
          <w:sz w:val="24"/>
          <w:szCs w:val="24"/>
          <w:lang w:val="es-MX"/>
        </w:rPr>
        <w:t xml:space="preserve"> </w:t>
      </w:r>
      <w:r w:rsidR="00764A29">
        <w:t>El sector de Pr</w:t>
      </w:r>
      <w:r w:rsidR="00C8240E">
        <w:t>oductos cosméticos en Ibagué</w:t>
      </w:r>
      <w:r w:rsidR="00764A29">
        <w:t xml:space="preserve"> representa un mercado potencial para la industria internacional y en especial para la de Bogotá y la </w:t>
      </w:r>
      <w:r w:rsidR="00C8240E">
        <w:t>Región. El mercado de Ibagué se</w:t>
      </w:r>
      <w:r w:rsidR="00764A29">
        <w:t xml:space="preserve"> suple principalmente de importaciones, por lo tanto, en el presente estudio se tendrán en cuenta la oferta y las variables que afectan el acceso al mercado, además de comparar el comportamiento de éstas, con las variables de mercado que han incidido en el aumento del consumo de dichos productos en el país centroamericano. </w:t>
      </w:r>
    </w:p>
    <w:p w14:paraId="785607AC" w14:textId="77777777" w:rsidR="00C8240E" w:rsidRDefault="00764A29" w:rsidP="00344A52">
      <w:pPr>
        <w:spacing w:line="360" w:lineRule="auto"/>
        <w:jc w:val="both"/>
      </w:pPr>
      <w:r>
        <w:t>El estudio de mercado da a conocer los productos potenciales de exportación desde la r</w:t>
      </w:r>
      <w:r w:rsidR="00C8240E">
        <w:t xml:space="preserve">egión de Bogotá hacia Ibague </w:t>
      </w:r>
      <w:r>
        <w:t>, se describe el tipo de distribuidor interesado en importar cada uno de los productos objeto de estudio, en este caso de las “Preparaciones de belleza, maquillaje y para el cuidado de la piel, excepto los medicamentos, incluidas las preparaciones antisolares y las bronceadoras; preparaciones para manicuras o pedicuras: las demás”.</w:t>
      </w:r>
    </w:p>
    <w:p w14:paraId="67DA83F5" w14:textId="25505215" w:rsidR="00264ECF" w:rsidRDefault="00764A29" w:rsidP="00344A52">
      <w:pPr>
        <w:spacing w:line="360" w:lineRule="auto"/>
        <w:jc w:val="both"/>
        <w:rPr>
          <w:rFonts w:ascii="Arial" w:hAnsi="Arial" w:cs="Arial"/>
          <w:bCs/>
          <w:sz w:val="24"/>
          <w:szCs w:val="24"/>
          <w:lang w:val="es-MX"/>
        </w:rPr>
      </w:pPr>
      <w:r>
        <w:t xml:space="preserve"> De la misma manera, se da a conocer al empresario de Bogotá y la región cuales son los períodos de compra de este producto, así como las temporadas </w:t>
      </w:r>
      <w:r w:rsidR="00C8240E">
        <w:t>de venta en el país.</w:t>
      </w:r>
    </w:p>
    <w:p w14:paraId="45052CF0" w14:textId="77777777" w:rsidR="00264ECF" w:rsidRDefault="00264ECF" w:rsidP="00344A52">
      <w:pPr>
        <w:spacing w:line="360" w:lineRule="auto"/>
        <w:jc w:val="both"/>
        <w:rPr>
          <w:rFonts w:ascii="Arial" w:hAnsi="Arial" w:cs="Arial"/>
          <w:bCs/>
          <w:sz w:val="24"/>
          <w:szCs w:val="24"/>
          <w:lang w:val="es-MX"/>
        </w:rPr>
      </w:pPr>
    </w:p>
    <w:p w14:paraId="7299D258" w14:textId="77777777" w:rsidR="00264ECF" w:rsidRDefault="00264ECF" w:rsidP="00344A52">
      <w:pPr>
        <w:spacing w:line="360" w:lineRule="auto"/>
        <w:jc w:val="both"/>
        <w:rPr>
          <w:rFonts w:ascii="Arial" w:hAnsi="Arial" w:cs="Arial"/>
          <w:bCs/>
          <w:sz w:val="24"/>
          <w:szCs w:val="24"/>
          <w:lang w:val="es-MX"/>
        </w:rPr>
      </w:pPr>
    </w:p>
    <w:p w14:paraId="14E3E832" w14:textId="46ED9D8E" w:rsidR="00344A52" w:rsidRPr="00344A52" w:rsidRDefault="00344A52" w:rsidP="00344A52">
      <w:pPr>
        <w:spacing w:line="360" w:lineRule="auto"/>
        <w:jc w:val="both"/>
        <w:rPr>
          <w:rFonts w:ascii="Arial" w:hAnsi="Arial" w:cs="Arial"/>
          <w:b/>
          <w:bCs/>
          <w:sz w:val="24"/>
          <w:szCs w:val="24"/>
          <w:lang w:val="es-MX"/>
        </w:rPr>
      </w:pPr>
      <w:r w:rsidRPr="00344A52">
        <w:rPr>
          <w:rFonts w:ascii="Arial" w:hAnsi="Arial" w:cs="Arial"/>
          <w:b/>
          <w:bCs/>
          <w:sz w:val="24"/>
          <w:szCs w:val="24"/>
          <w:lang w:val="es-MX"/>
        </w:rPr>
        <w:t xml:space="preserve"> 2.2 Amenazas y oportunidades </w:t>
      </w:r>
    </w:p>
    <w:tbl>
      <w:tblPr>
        <w:tblStyle w:val="Tablaconcuadrcula"/>
        <w:tblW w:w="0" w:type="auto"/>
        <w:tblLook w:val="04A0" w:firstRow="1" w:lastRow="0" w:firstColumn="1" w:lastColumn="0" w:noHBand="0" w:noVBand="1"/>
      </w:tblPr>
      <w:tblGrid>
        <w:gridCol w:w="4414"/>
        <w:gridCol w:w="4414"/>
      </w:tblGrid>
      <w:tr w:rsidR="00344A52" w14:paraId="73A35B92" w14:textId="77777777" w:rsidTr="00B00F7C">
        <w:tc>
          <w:tcPr>
            <w:tcW w:w="4414" w:type="dxa"/>
          </w:tcPr>
          <w:p w14:paraId="064F930B" w14:textId="77777777" w:rsidR="00344A52" w:rsidRDefault="00344A52" w:rsidP="00B00F7C">
            <w:pPr>
              <w:spacing w:line="360" w:lineRule="auto"/>
              <w:jc w:val="both"/>
              <w:rPr>
                <w:rFonts w:ascii="Arial" w:hAnsi="Arial" w:cs="Arial"/>
                <w:bCs/>
                <w:sz w:val="24"/>
                <w:szCs w:val="24"/>
                <w:lang w:val="es-MX"/>
              </w:rPr>
            </w:pPr>
            <w:r>
              <w:rPr>
                <w:rFonts w:ascii="Arial" w:hAnsi="Arial" w:cs="Arial"/>
                <w:bCs/>
                <w:sz w:val="24"/>
                <w:szCs w:val="24"/>
                <w:lang w:val="es-MX"/>
              </w:rPr>
              <w:t>Amenaza</w:t>
            </w:r>
          </w:p>
        </w:tc>
        <w:tc>
          <w:tcPr>
            <w:tcW w:w="4414" w:type="dxa"/>
          </w:tcPr>
          <w:p w14:paraId="35C8CE69" w14:textId="77777777" w:rsidR="00344A52" w:rsidRDefault="00344A52" w:rsidP="00B00F7C">
            <w:pPr>
              <w:spacing w:line="360" w:lineRule="auto"/>
              <w:jc w:val="both"/>
              <w:rPr>
                <w:rFonts w:ascii="Arial" w:hAnsi="Arial" w:cs="Arial"/>
                <w:bCs/>
                <w:sz w:val="24"/>
                <w:szCs w:val="24"/>
                <w:lang w:val="es-MX"/>
              </w:rPr>
            </w:pPr>
            <w:r>
              <w:rPr>
                <w:rFonts w:ascii="Arial" w:hAnsi="Arial" w:cs="Arial"/>
                <w:bCs/>
                <w:sz w:val="24"/>
                <w:szCs w:val="24"/>
                <w:lang w:val="es-MX"/>
              </w:rPr>
              <w:t>Oportunidad</w:t>
            </w:r>
          </w:p>
        </w:tc>
      </w:tr>
      <w:tr w:rsidR="00344A52" w14:paraId="43297AFD" w14:textId="77777777" w:rsidTr="00B00F7C">
        <w:tc>
          <w:tcPr>
            <w:tcW w:w="4414" w:type="dxa"/>
          </w:tcPr>
          <w:p w14:paraId="5CFCF08A" w14:textId="4CEF2F75" w:rsidR="00344A52" w:rsidRDefault="00E67154" w:rsidP="00B00F7C">
            <w:pPr>
              <w:spacing w:line="360" w:lineRule="auto"/>
              <w:jc w:val="both"/>
              <w:rPr>
                <w:rFonts w:ascii="Arial" w:hAnsi="Arial" w:cs="Arial"/>
                <w:bCs/>
                <w:sz w:val="24"/>
                <w:szCs w:val="24"/>
                <w:lang w:val="es-MX"/>
              </w:rPr>
            </w:pPr>
            <w:r>
              <w:rPr>
                <w:rFonts w:ascii="Arial" w:hAnsi="Arial" w:cs="Arial"/>
                <w:bCs/>
                <w:sz w:val="24"/>
                <w:szCs w:val="24"/>
                <w:lang w:val="es-MX"/>
              </w:rPr>
              <w:t xml:space="preserve">Desmejoramiento de la economía de la región  </w:t>
            </w:r>
          </w:p>
        </w:tc>
        <w:tc>
          <w:tcPr>
            <w:tcW w:w="4414" w:type="dxa"/>
          </w:tcPr>
          <w:p w14:paraId="6EA4CBC0" w14:textId="54C28633" w:rsidR="00344A52" w:rsidRDefault="00264ECF" w:rsidP="00B00F7C">
            <w:pPr>
              <w:spacing w:line="360" w:lineRule="auto"/>
              <w:jc w:val="both"/>
              <w:rPr>
                <w:rFonts w:ascii="Arial" w:hAnsi="Arial" w:cs="Arial"/>
                <w:bCs/>
                <w:sz w:val="24"/>
                <w:szCs w:val="24"/>
                <w:lang w:val="es-MX"/>
              </w:rPr>
            </w:pPr>
            <w:r>
              <w:rPr>
                <w:rFonts w:ascii="Arial" w:hAnsi="Arial" w:cs="Arial"/>
                <w:bCs/>
                <w:sz w:val="24"/>
                <w:szCs w:val="24"/>
                <w:lang w:val="es-MX"/>
              </w:rPr>
              <w:t xml:space="preserve">Importación de materia prima </w:t>
            </w:r>
          </w:p>
        </w:tc>
      </w:tr>
      <w:tr w:rsidR="00264ECF" w14:paraId="6F02838C" w14:textId="77777777" w:rsidTr="00B00F7C">
        <w:tc>
          <w:tcPr>
            <w:tcW w:w="4414" w:type="dxa"/>
          </w:tcPr>
          <w:p w14:paraId="5087B975" w14:textId="6F3282D1" w:rsidR="00264ECF" w:rsidRDefault="00C8240E" w:rsidP="00B00F7C">
            <w:pPr>
              <w:spacing w:line="360" w:lineRule="auto"/>
              <w:jc w:val="both"/>
              <w:rPr>
                <w:rFonts w:ascii="Arial" w:hAnsi="Arial" w:cs="Arial"/>
                <w:bCs/>
                <w:sz w:val="24"/>
                <w:szCs w:val="24"/>
                <w:lang w:val="es-MX"/>
              </w:rPr>
            </w:pPr>
            <w:r>
              <w:rPr>
                <w:rFonts w:ascii="Arial" w:hAnsi="Arial" w:cs="Arial"/>
                <w:bCs/>
                <w:sz w:val="24"/>
                <w:szCs w:val="24"/>
                <w:lang w:val="es-MX"/>
              </w:rPr>
              <w:t xml:space="preserve">Dificultad con el paro, no llegan los productos </w:t>
            </w:r>
          </w:p>
        </w:tc>
        <w:tc>
          <w:tcPr>
            <w:tcW w:w="4414" w:type="dxa"/>
          </w:tcPr>
          <w:p w14:paraId="01E2A5E2" w14:textId="114E59AF" w:rsidR="00264ECF" w:rsidRDefault="00264ECF" w:rsidP="00B00F7C">
            <w:pPr>
              <w:spacing w:line="360" w:lineRule="auto"/>
              <w:jc w:val="both"/>
              <w:rPr>
                <w:rFonts w:ascii="Arial" w:hAnsi="Arial" w:cs="Arial"/>
                <w:bCs/>
                <w:sz w:val="24"/>
                <w:szCs w:val="24"/>
                <w:lang w:val="es-MX"/>
              </w:rPr>
            </w:pPr>
            <w:r>
              <w:rPr>
                <w:rFonts w:ascii="Arial" w:hAnsi="Arial" w:cs="Arial"/>
                <w:bCs/>
                <w:sz w:val="24"/>
                <w:szCs w:val="24"/>
                <w:lang w:val="es-MX"/>
              </w:rPr>
              <w:t xml:space="preserve">Tratados de importación </w:t>
            </w:r>
            <w:r w:rsidR="00C8240E">
              <w:rPr>
                <w:rFonts w:ascii="Arial" w:hAnsi="Arial" w:cs="Arial"/>
                <w:bCs/>
                <w:sz w:val="24"/>
                <w:szCs w:val="24"/>
                <w:lang w:val="es-MX"/>
              </w:rPr>
              <w:t>se</w:t>
            </w:r>
            <w:r>
              <w:rPr>
                <w:rFonts w:ascii="Arial" w:hAnsi="Arial" w:cs="Arial"/>
                <w:bCs/>
                <w:sz w:val="24"/>
                <w:szCs w:val="24"/>
                <w:lang w:val="es-MX"/>
              </w:rPr>
              <w:t xml:space="preserve"> bajarían los precios</w:t>
            </w:r>
          </w:p>
        </w:tc>
      </w:tr>
      <w:tr w:rsidR="00264ECF" w14:paraId="52CCBEC1" w14:textId="77777777" w:rsidTr="00B00F7C">
        <w:tc>
          <w:tcPr>
            <w:tcW w:w="4414" w:type="dxa"/>
          </w:tcPr>
          <w:p w14:paraId="04DCBE2B" w14:textId="28342B27" w:rsidR="00264ECF" w:rsidRPr="00264ECF" w:rsidRDefault="00264ECF" w:rsidP="00B00F7C">
            <w:pPr>
              <w:spacing w:line="360" w:lineRule="auto"/>
              <w:jc w:val="both"/>
              <w:rPr>
                <w:rFonts w:ascii="Arial" w:hAnsi="Arial" w:cs="Arial"/>
                <w:bCs/>
                <w:sz w:val="24"/>
                <w:szCs w:val="24"/>
              </w:rPr>
            </w:pPr>
          </w:p>
        </w:tc>
        <w:tc>
          <w:tcPr>
            <w:tcW w:w="4414" w:type="dxa"/>
          </w:tcPr>
          <w:p w14:paraId="23782268" w14:textId="5A327221" w:rsidR="00264ECF" w:rsidRDefault="00264ECF" w:rsidP="00B00F7C">
            <w:pPr>
              <w:spacing w:line="360" w:lineRule="auto"/>
              <w:jc w:val="both"/>
              <w:rPr>
                <w:rFonts w:ascii="Arial" w:hAnsi="Arial" w:cs="Arial"/>
                <w:bCs/>
                <w:sz w:val="24"/>
                <w:szCs w:val="24"/>
                <w:lang w:val="es-MX"/>
              </w:rPr>
            </w:pPr>
            <w:r>
              <w:rPr>
                <w:rFonts w:ascii="Arial" w:hAnsi="Arial" w:cs="Arial"/>
                <w:bCs/>
                <w:sz w:val="24"/>
                <w:szCs w:val="24"/>
                <w:lang w:val="es-MX"/>
              </w:rPr>
              <w:t xml:space="preserve"> </w:t>
            </w:r>
          </w:p>
        </w:tc>
      </w:tr>
      <w:tr w:rsidR="00264ECF" w14:paraId="1993D69A" w14:textId="77777777" w:rsidTr="00B00F7C">
        <w:tc>
          <w:tcPr>
            <w:tcW w:w="4414" w:type="dxa"/>
          </w:tcPr>
          <w:p w14:paraId="50297BC5" w14:textId="77777777" w:rsidR="00264ECF" w:rsidRPr="00264ECF" w:rsidRDefault="00264ECF" w:rsidP="00B00F7C">
            <w:pPr>
              <w:spacing w:line="360" w:lineRule="auto"/>
              <w:jc w:val="both"/>
              <w:rPr>
                <w:rFonts w:ascii="Arial" w:hAnsi="Arial" w:cs="Arial"/>
                <w:bCs/>
                <w:sz w:val="24"/>
                <w:szCs w:val="24"/>
              </w:rPr>
            </w:pPr>
          </w:p>
        </w:tc>
        <w:tc>
          <w:tcPr>
            <w:tcW w:w="4414" w:type="dxa"/>
          </w:tcPr>
          <w:p w14:paraId="627E1260" w14:textId="0BA95835" w:rsidR="00264ECF" w:rsidRDefault="00264ECF" w:rsidP="00B00F7C">
            <w:pPr>
              <w:spacing w:line="360" w:lineRule="auto"/>
              <w:jc w:val="both"/>
              <w:rPr>
                <w:rFonts w:ascii="Arial" w:hAnsi="Arial" w:cs="Arial"/>
                <w:bCs/>
                <w:sz w:val="24"/>
                <w:szCs w:val="24"/>
                <w:lang w:val="es-MX"/>
              </w:rPr>
            </w:pPr>
          </w:p>
        </w:tc>
      </w:tr>
    </w:tbl>
    <w:p w14:paraId="296007AA" w14:textId="77777777" w:rsidR="00344A52" w:rsidRPr="00772C86" w:rsidRDefault="00344A52" w:rsidP="00344A52">
      <w:pPr>
        <w:spacing w:line="360" w:lineRule="auto"/>
        <w:jc w:val="both"/>
        <w:rPr>
          <w:rFonts w:ascii="Arial" w:hAnsi="Arial" w:cs="Arial"/>
          <w:bCs/>
          <w:sz w:val="24"/>
          <w:szCs w:val="24"/>
          <w:lang w:val="es-MX"/>
        </w:rPr>
      </w:pPr>
    </w:p>
    <w:p w14:paraId="6412D0BC" w14:textId="197D3DEC" w:rsidR="00344A52" w:rsidRPr="00772C86" w:rsidRDefault="00344A52" w:rsidP="00344A52">
      <w:pPr>
        <w:spacing w:line="360" w:lineRule="auto"/>
        <w:jc w:val="both"/>
        <w:rPr>
          <w:rFonts w:ascii="Arial" w:hAnsi="Arial" w:cs="Arial"/>
          <w:bCs/>
          <w:sz w:val="24"/>
          <w:szCs w:val="24"/>
          <w:lang w:val="es-MX"/>
        </w:rPr>
      </w:pPr>
      <w:r w:rsidRPr="00772C86">
        <w:rPr>
          <w:rFonts w:ascii="Arial" w:hAnsi="Arial" w:cs="Arial"/>
          <w:bCs/>
          <w:sz w:val="24"/>
          <w:szCs w:val="24"/>
          <w:lang w:val="es-MX"/>
        </w:rPr>
        <w:t>Escriba las oportunidades y amena</w:t>
      </w:r>
      <w:r>
        <w:rPr>
          <w:rFonts w:ascii="Arial" w:hAnsi="Arial" w:cs="Arial"/>
          <w:bCs/>
          <w:sz w:val="24"/>
          <w:szCs w:val="24"/>
          <w:lang w:val="es-MX"/>
        </w:rPr>
        <w:t>zas que se presentan en el secto</w:t>
      </w:r>
      <w:r w:rsidRPr="00772C86">
        <w:rPr>
          <w:rFonts w:ascii="Arial" w:hAnsi="Arial" w:cs="Arial"/>
          <w:bCs/>
          <w:sz w:val="24"/>
          <w:szCs w:val="24"/>
          <w:lang w:val="es-MX"/>
        </w:rPr>
        <w:t>r</w:t>
      </w:r>
      <w:r>
        <w:rPr>
          <w:rFonts w:ascii="Arial" w:hAnsi="Arial" w:cs="Arial"/>
          <w:bCs/>
          <w:sz w:val="24"/>
          <w:szCs w:val="24"/>
          <w:lang w:val="es-MX"/>
        </w:rPr>
        <w:t xml:space="preserve"> ( las amenazas hacen referencia a aquellos factores negativos a que se puede enfrentar la empresa y las oportunidades son aquellas cosas buenas que se pueden presentar)</w:t>
      </w:r>
    </w:p>
    <w:p w14:paraId="40DE9D2E" w14:textId="1B5AB0B0" w:rsidR="00344A52" w:rsidRPr="00C10107" w:rsidRDefault="00344A52" w:rsidP="00344A52">
      <w:pPr>
        <w:spacing w:line="360" w:lineRule="auto"/>
        <w:jc w:val="both"/>
        <w:rPr>
          <w:rFonts w:ascii="Arial" w:hAnsi="Arial" w:cs="Arial"/>
          <w:b/>
          <w:sz w:val="24"/>
          <w:szCs w:val="24"/>
        </w:rPr>
      </w:pPr>
      <w:r>
        <w:rPr>
          <w:rFonts w:ascii="Arial" w:hAnsi="Arial" w:cs="Arial"/>
          <w:b/>
          <w:sz w:val="24"/>
          <w:szCs w:val="24"/>
        </w:rPr>
        <w:t xml:space="preserve">2.3 Proveedores </w:t>
      </w:r>
      <w:r w:rsidRPr="00C10107">
        <w:rPr>
          <w:rFonts w:ascii="Arial" w:hAnsi="Arial" w:cs="Arial"/>
          <w:b/>
          <w:sz w:val="24"/>
          <w:szCs w:val="24"/>
        </w:rPr>
        <w:tab/>
      </w:r>
    </w:p>
    <w:p w14:paraId="4A682714" w14:textId="10FE9E11" w:rsidR="00344A52" w:rsidRPr="00772C86" w:rsidRDefault="00344A52" w:rsidP="00344A52">
      <w:pPr>
        <w:spacing w:line="360" w:lineRule="auto"/>
        <w:jc w:val="both"/>
        <w:rPr>
          <w:rFonts w:ascii="Arial" w:hAnsi="Arial" w:cs="Arial"/>
          <w:sz w:val="24"/>
          <w:szCs w:val="24"/>
        </w:rPr>
      </w:pPr>
      <w:r>
        <w:rPr>
          <w:rFonts w:ascii="Arial" w:hAnsi="Arial" w:cs="Arial"/>
          <w:sz w:val="24"/>
          <w:szCs w:val="24"/>
        </w:rPr>
        <w:t>Indique los materiales, herramientas, insumos , equipos entre otros que necesiten para el funcionamiento de la idea y a quienes les compraría esos productos.</w:t>
      </w:r>
    </w:p>
    <w:tbl>
      <w:tblPr>
        <w:tblStyle w:val="Tablaconcuadrcula"/>
        <w:tblW w:w="0" w:type="auto"/>
        <w:tblLook w:val="04A0" w:firstRow="1" w:lastRow="0" w:firstColumn="1" w:lastColumn="0" w:noHBand="0" w:noVBand="1"/>
      </w:tblPr>
      <w:tblGrid>
        <w:gridCol w:w="2533"/>
        <w:gridCol w:w="2533"/>
        <w:gridCol w:w="2534"/>
        <w:gridCol w:w="2534"/>
      </w:tblGrid>
      <w:tr w:rsidR="00E67154" w:rsidRPr="00E67154" w14:paraId="3D694902" w14:textId="77777777" w:rsidTr="00344A52">
        <w:trPr>
          <w:trHeight w:val="938"/>
        </w:trPr>
        <w:tc>
          <w:tcPr>
            <w:tcW w:w="2533" w:type="dxa"/>
          </w:tcPr>
          <w:p w14:paraId="076E4033" w14:textId="3F304A02" w:rsidR="00344A52" w:rsidRPr="00E67154" w:rsidRDefault="00344A52" w:rsidP="00B00F7C">
            <w:pPr>
              <w:spacing w:line="360" w:lineRule="auto"/>
              <w:jc w:val="both"/>
              <w:rPr>
                <w:rFonts w:ascii="Arial" w:hAnsi="Arial" w:cs="Arial"/>
                <w:sz w:val="24"/>
                <w:szCs w:val="24"/>
              </w:rPr>
            </w:pPr>
            <w:r w:rsidRPr="00E67154">
              <w:rPr>
                <w:rFonts w:ascii="Arial" w:hAnsi="Arial" w:cs="Arial"/>
                <w:sz w:val="24"/>
                <w:szCs w:val="24"/>
              </w:rPr>
              <w:t>Producto</w:t>
            </w:r>
          </w:p>
        </w:tc>
        <w:tc>
          <w:tcPr>
            <w:tcW w:w="2533" w:type="dxa"/>
          </w:tcPr>
          <w:p w14:paraId="2BA19A8D" w14:textId="59E60DB2" w:rsidR="00344A52" w:rsidRPr="00E67154" w:rsidRDefault="00344A52" w:rsidP="00B00F7C">
            <w:pPr>
              <w:spacing w:line="360" w:lineRule="auto"/>
              <w:jc w:val="both"/>
              <w:rPr>
                <w:rFonts w:ascii="Arial" w:hAnsi="Arial" w:cs="Arial"/>
                <w:sz w:val="24"/>
                <w:szCs w:val="24"/>
              </w:rPr>
            </w:pPr>
            <w:r w:rsidRPr="00E67154">
              <w:rPr>
                <w:rFonts w:ascii="Arial" w:hAnsi="Arial" w:cs="Arial"/>
                <w:sz w:val="24"/>
                <w:szCs w:val="24"/>
              </w:rPr>
              <w:t xml:space="preserve">Empresa proveedora </w:t>
            </w:r>
          </w:p>
        </w:tc>
        <w:tc>
          <w:tcPr>
            <w:tcW w:w="2534" w:type="dxa"/>
          </w:tcPr>
          <w:p w14:paraId="71B2EBA3" w14:textId="76D846B0" w:rsidR="00344A52" w:rsidRPr="00E67154" w:rsidRDefault="00344A52" w:rsidP="00B00F7C">
            <w:pPr>
              <w:spacing w:line="360" w:lineRule="auto"/>
              <w:jc w:val="both"/>
              <w:rPr>
                <w:rFonts w:ascii="Arial" w:hAnsi="Arial" w:cs="Arial"/>
                <w:sz w:val="24"/>
                <w:szCs w:val="24"/>
              </w:rPr>
            </w:pPr>
            <w:r w:rsidRPr="00E67154">
              <w:rPr>
                <w:rFonts w:ascii="Arial" w:hAnsi="Arial" w:cs="Arial"/>
                <w:sz w:val="24"/>
                <w:szCs w:val="24"/>
              </w:rPr>
              <w:t>Forma de pago</w:t>
            </w:r>
          </w:p>
        </w:tc>
        <w:tc>
          <w:tcPr>
            <w:tcW w:w="2534" w:type="dxa"/>
          </w:tcPr>
          <w:p w14:paraId="7806B2F0" w14:textId="6EB27000" w:rsidR="00344A52" w:rsidRPr="00E67154" w:rsidRDefault="00344A52" w:rsidP="00B00F7C">
            <w:pPr>
              <w:spacing w:line="360" w:lineRule="auto"/>
              <w:jc w:val="both"/>
              <w:rPr>
                <w:rFonts w:ascii="Arial" w:hAnsi="Arial" w:cs="Arial"/>
                <w:sz w:val="24"/>
                <w:szCs w:val="24"/>
              </w:rPr>
            </w:pPr>
            <w:r w:rsidRPr="00E67154">
              <w:rPr>
                <w:rFonts w:ascii="Arial" w:hAnsi="Arial" w:cs="Arial"/>
                <w:sz w:val="24"/>
                <w:szCs w:val="24"/>
              </w:rPr>
              <w:t xml:space="preserve">Dirección del proveedor </w:t>
            </w:r>
          </w:p>
        </w:tc>
      </w:tr>
      <w:tr w:rsidR="00E67154" w:rsidRPr="00E67154" w14:paraId="17C4B568" w14:textId="77777777" w:rsidTr="00344A52">
        <w:trPr>
          <w:trHeight w:val="566"/>
        </w:trPr>
        <w:tc>
          <w:tcPr>
            <w:tcW w:w="2533" w:type="dxa"/>
          </w:tcPr>
          <w:p w14:paraId="0B229684" w14:textId="11DF8A77" w:rsidR="00344A52" w:rsidRPr="00E67154" w:rsidRDefault="00AB6B6E" w:rsidP="00B00F7C">
            <w:pPr>
              <w:spacing w:line="360" w:lineRule="auto"/>
              <w:jc w:val="both"/>
              <w:rPr>
                <w:rFonts w:ascii="Arial" w:hAnsi="Arial" w:cs="Arial"/>
                <w:sz w:val="24"/>
                <w:szCs w:val="24"/>
              </w:rPr>
            </w:pPr>
            <w:r>
              <w:rPr>
                <w:rFonts w:ascii="Arial" w:hAnsi="Arial" w:cs="Arial"/>
                <w:sz w:val="24"/>
                <w:szCs w:val="24"/>
              </w:rPr>
              <w:t xml:space="preserve">Paletas </w:t>
            </w:r>
          </w:p>
        </w:tc>
        <w:tc>
          <w:tcPr>
            <w:tcW w:w="2533" w:type="dxa"/>
          </w:tcPr>
          <w:p w14:paraId="48F4EFB0" w14:textId="463A900B" w:rsidR="00344A52" w:rsidRPr="00E67154" w:rsidRDefault="00AB6B6E" w:rsidP="00B00F7C">
            <w:pPr>
              <w:spacing w:line="360" w:lineRule="auto"/>
              <w:jc w:val="both"/>
              <w:rPr>
                <w:rFonts w:ascii="Arial" w:hAnsi="Arial" w:cs="Arial"/>
                <w:sz w:val="24"/>
                <w:szCs w:val="24"/>
              </w:rPr>
            </w:pPr>
            <w:r>
              <w:rPr>
                <w:rFonts w:ascii="Arial" w:hAnsi="Arial" w:cs="Arial"/>
                <w:sz w:val="24"/>
                <w:szCs w:val="24"/>
              </w:rPr>
              <w:t xml:space="preserve">Maquillaje Laura </w:t>
            </w:r>
          </w:p>
        </w:tc>
        <w:tc>
          <w:tcPr>
            <w:tcW w:w="2534" w:type="dxa"/>
          </w:tcPr>
          <w:p w14:paraId="779C1371" w14:textId="48A57332" w:rsidR="00344A52" w:rsidRPr="00E67154" w:rsidRDefault="00E67154" w:rsidP="00B00F7C">
            <w:pPr>
              <w:spacing w:line="360" w:lineRule="auto"/>
              <w:jc w:val="both"/>
              <w:rPr>
                <w:rFonts w:ascii="Arial" w:hAnsi="Arial" w:cs="Arial"/>
                <w:sz w:val="24"/>
                <w:szCs w:val="24"/>
              </w:rPr>
            </w:pPr>
            <w:r w:rsidRPr="00E67154">
              <w:rPr>
                <w:rFonts w:ascii="Arial" w:hAnsi="Arial" w:cs="Arial"/>
                <w:sz w:val="24"/>
                <w:szCs w:val="24"/>
              </w:rPr>
              <w:t>Efectivo</w:t>
            </w:r>
          </w:p>
        </w:tc>
        <w:tc>
          <w:tcPr>
            <w:tcW w:w="2534" w:type="dxa"/>
          </w:tcPr>
          <w:p w14:paraId="39A2D475" w14:textId="36E5D9D0" w:rsidR="00344A52" w:rsidRPr="00E67154" w:rsidRDefault="00E67154" w:rsidP="00B00F7C">
            <w:pPr>
              <w:spacing w:line="360" w:lineRule="auto"/>
              <w:jc w:val="both"/>
              <w:rPr>
                <w:rFonts w:ascii="Arial" w:hAnsi="Arial" w:cs="Arial"/>
                <w:sz w:val="24"/>
                <w:szCs w:val="24"/>
              </w:rPr>
            </w:pPr>
            <w:r w:rsidRPr="00E67154">
              <w:rPr>
                <w:rFonts w:ascii="Arial" w:hAnsi="Arial" w:cs="Arial"/>
                <w:sz w:val="24"/>
                <w:szCs w:val="24"/>
              </w:rPr>
              <w:t xml:space="preserve"> Ibagué </w:t>
            </w:r>
          </w:p>
        </w:tc>
      </w:tr>
      <w:tr w:rsidR="00E67154" w:rsidRPr="00E67154" w14:paraId="702D7D27" w14:textId="77777777" w:rsidTr="00344A52">
        <w:trPr>
          <w:trHeight w:val="566"/>
        </w:trPr>
        <w:tc>
          <w:tcPr>
            <w:tcW w:w="2533" w:type="dxa"/>
          </w:tcPr>
          <w:p w14:paraId="707017E4" w14:textId="1CA4E5E9" w:rsidR="00344A52" w:rsidRPr="00E67154" w:rsidRDefault="00AB6B6E" w:rsidP="00B00F7C">
            <w:pPr>
              <w:spacing w:line="360" w:lineRule="auto"/>
              <w:jc w:val="both"/>
              <w:rPr>
                <w:rFonts w:ascii="Arial" w:hAnsi="Arial" w:cs="Arial"/>
                <w:sz w:val="24"/>
                <w:szCs w:val="24"/>
              </w:rPr>
            </w:pPr>
            <w:r>
              <w:rPr>
                <w:rFonts w:ascii="Arial" w:hAnsi="Arial" w:cs="Arial"/>
                <w:sz w:val="24"/>
                <w:szCs w:val="24"/>
              </w:rPr>
              <w:t>bases</w:t>
            </w:r>
          </w:p>
        </w:tc>
        <w:tc>
          <w:tcPr>
            <w:tcW w:w="2533" w:type="dxa"/>
          </w:tcPr>
          <w:p w14:paraId="1751801D" w14:textId="63DE75B6" w:rsidR="00344A52" w:rsidRPr="00E67154" w:rsidRDefault="00AB6B6E" w:rsidP="00B00F7C">
            <w:pPr>
              <w:spacing w:line="360" w:lineRule="auto"/>
              <w:jc w:val="both"/>
              <w:rPr>
                <w:rFonts w:ascii="Arial" w:hAnsi="Arial" w:cs="Arial"/>
                <w:sz w:val="24"/>
                <w:szCs w:val="24"/>
              </w:rPr>
            </w:pPr>
            <w:r>
              <w:rPr>
                <w:rFonts w:ascii="Arial" w:hAnsi="Arial" w:cs="Arial"/>
                <w:sz w:val="24"/>
                <w:szCs w:val="24"/>
              </w:rPr>
              <w:t xml:space="preserve">Maquillaje Laura </w:t>
            </w:r>
          </w:p>
        </w:tc>
        <w:tc>
          <w:tcPr>
            <w:tcW w:w="2534" w:type="dxa"/>
          </w:tcPr>
          <w:p w14:paraId="2CAC9CCC" w14:textId="47743754" w:rsidR="00344A52" w:rsidRPr="00E67154" w:rsidRDefault="00E67154" w:rsidP="00B00F7C">
            <w:pPr>
              <w:spacing w:line="360" w:lineRule="auto"/>
              <w:jc w:val="both"/>
              <w:rPr>
                <w:rFonts w:ascii="Arial" w:hAnsi="Arial" w:cs="Arial"/>
                <w:sz w:val="24"/>
                <w:szCs w:val="24"/>
              </w:rPr>
            </w:pPr>
            <w:r w:rsidRPr="00E67154">
              <w:rPr>
                <w:rFonts w:ascii="Arial" w:hAnsi="Arial" w:cs="Arial"/>
                <w:sz w:val="24"/>
                <w:szCs w:val="24"/>
              </w:rPr>
              <w:t>Efectivo</w:t>
            </w:r>
          </w:p>
        </w:tc>
        <w:tc>
          <w:tcPr>
            <w:tcW w:w="2534" w:type="dxa"/>
          </w:tcPr>
          <w:p w14:paraId="750803CA" w14:textId="29E0B316" w:rsidR="00344A52" w:rsidRPr="00E67154" w:rsidRDefault="00E67154" w:rsidP="00B00F7C">
            <w:pPr>
              <w:spacing w:line="360" w:lineRule="auto"/>
              <w:jc w:val="both"/>
              <w:rPr>
                <w:rFonts w:ascii="Arial" w:hAnsi="Arial" w:cs="Arial"/>
                <w:sz w:val="24"/>
                <w:szCs w:val="24"/>
              </w:rPr>
            </w:pPr>
            <w:r w:rsidRPr="00E67154">
              <w:rPr>
                <w:rFonts w:ascii="Arial" w:hAnsi="Arial" w:cs="Arial"/>
                <w:sz w:val="24"/>
                <w:szCs w:val="24"/>
              </w:rPr>
              <w:t>Ibagué</w:t>
            </w:r>
          </w:p>
        </w:tc>
      </w:tr>
      <w:tr w:rsidR="00E67154" w:rsidRPr="00E67154" w14:paraId="7E4924C9" w14:textId="77777777" w:rsidTr="00344A52">
        <w:trPr>
          <w:trHeight w:val="552"/>
        </w:trPr>
        <w:tc>
          <w:tcPr>
            <w:tcW w:w="2533" w:type="dxa"/>
          </w:tcPr>
          <w:p w14:paraId="1C2724AD" w14:textId="3FFF51E9" w:rsidR="00344A52" w:rsidRPr="00E67154" w:rsidRDefault="00AB6B6E" w:rsidP="00B00F7C">
            <w:pPr>
              <w:spacing w:line="360" w:lineRule="auto"/>
              <w:jc w:val="both"/>
              <w:rPr>
                <w:rFonts w:ascii="Arial" w:hAnsi="Arial" w:cs="Arial"/>
                <w:sz w:val="24"/>
                <w:szCs w:val="24"/>
              </w:rPr>
            </w:pPr>
            <w:r>
              <w:rPr>
                <w:rFonts w:ascii="Arial" w:hAnsi="Arial" w:cs="Arial"/>
                <w:sz w:val="24"/>
                <w:szCs w:val="24"/>
              </w:rPr>
              <w:t xml:space="preserve">Polvos </w:t>
            </w:r>
          </w:p>
        </w:tc>
        <w:tc>
          <w:tcPr>
            <w:tcW w:w="2533" w:type="dxa"/>
          </w:tcPr>
          <w:p w14:paraId="24B6BCB8" w14:textId="5E52A9B5" w:rsidR="00344A52" w:rsidRPr="00E67154" w:rsidRDefault="00AB6B6E" w:rsidP="00B00F7C">
            <w:pPr>
              <w:spacing w:line="360" w:lineRule="auto"/>
              <w:jc w:val="both"/>
              <w:rPr>
                <w:rFonts w:ascii="Arial" w:hAnsi="Arial" w:cs="Arial"/>
                <w:sz w:val="24"/>
                <w:szCs w:val="24"/>
              </w:rPr>
            </w:pPr>
            <w:r>
              <w:rPr>
                <w:rFonts w:ascii="Arial" w:hAnsi="Arial" w:cs="Arial"/>
                <w:sz w:val="24"/>
                <w:szCs w:val="24"/>
              </w:rPr>
              <w:t xml:space="preserve">Maquillaje Laura </w:t>
            </w:r>
          </w:p>
        </w:tc>
        <w:tc>
          <w:tcPr>
            <w:tcW w:w="2534" w:type="dxa"/>
          </w:tcPr>
          <w:p w14:paraId="11729758" w14:textId="24F3FD65" w:rsidR="00344A52" w:rsidRPr="00E67154" w:rsidRDefault="00E67154" w:rsidP="00B00F7C">
            <w:pPr>
              <w:spacing w:line="360" w:lineRule="auto"/>
              <w:jc w:val="both"/>
              <w:rPr>
                <w:rFonts w:ascii="Arial" w:hAnsi="Arial" w:cs="Arial"/>
                <w:sz w:val="24"/>
                <w:szCs w:val="24"/>
              </w:rPr>
            </w:pPr>
            <w:r w:rsidRPr="00E67154">
              <w:rPr>
                <w:rFonts w:ascii="Arial" w:hAnsi="Arial" w:cs="Arial"/>
                <w:sz w:val="24"/>
                <w:szCs w:val="24"/>
              </w:rPr>
              <w:t xml:space="preserve">Efectivo </w:t>
            </w:r>
          </w:p>
        </w:tc>
        <w:tc>
          <w:tcPr>
            <w:tcW w:w="2534" w:type="dxa"/>
          </w:tcPr>
          <w:p w14:paraId="7424BCCB" w14:textId="7F4E7AC8" w:rsidR="00344A52" w:rsidRPr="00E67154" w:rsidRDefault="00E67154" w:rsidP="00B00F7C">
            <w:pPr>
              <w:spacing w:line="360" w:lineRule="auto"/>
              <w:jc w:val="both"/>
              <w:rPr>
                <w:rFonts w:ascii="Arial" w:hAnsi="Arial" w:cs="Arial"/>
                <w:sz w:val="24"/>
                <w:szCs w:val="24"/>
              </w:rPr>
            </w:pPr>
            <w:r w:rsidRPr="00E67154">
              <w:rPr>
                <w:rFonts w:ascii="Arial" w:hAnsi="Arial" w:cs="Arial"/>
                <w:sz w:val="24"/>
                <w:szCs w:val="24"/>
              </w:rPr>
              <w:t>Ibagué</w:t>
            </w:r>
          </w:p>
        </w:tc>
      </w:tr>
      <w:tr w:rsidR="00E67154" w:rsidRPr="00E67154" w14:paraId="282FC861" w14:textId="77777777" w:rsidTr="00344A52">
        <w:trPr>
          <w:trHeight w:val="552"/>
        </w:trPr>
        <w:tc>
          <w:tcPr>
            <w:tcW w:w="2533" w:type="dxa"/>
          </w:tcPr>
          <w:p w14:paraId="7CAB0EF6" w14:textId="0DB2F318" w:rsidR="00E67154" w:rsidRPr="00E67154" w:rsidRDefault="00AB6B6E" w:rsidP="00B00F7C">
            <w:pPr>
              <w:spacing w:line="360" w:lineRule="auto"/>
              <w:jc w:val="both"/>
              <w:rPr>
                <w:rFonts w:ascii="Arial" w:hAnsi="Arial" w:cs="Arial"/>
                <w:sz w:val="24"/>
                <w:szCs w:val="24"/>
              </w:rPr>
            </w:pPr>
            <w:r>
              <w:rPr>
                <w:rFonts w:ascii="Arial" w:hAnsi="Arial" w:cs="Arial"/>
                <w:sz w:val="24"/>
                <w:szCs w:val="24"/>
              </w:rPr>
              <w:t xml:space="preserve">Mascarillas </w:t>
            </w:r>
          </w:p>
        </w:tc>
        <w:tc>
          <w:tcPr>
            <w:tcW w:w="2533" w:type="dxa"/>
          </w:tcPr>
          <w:p w14:paraId="4969F9DD" w14:textId="192A46C4" w:rsidR="00E67154" w:rsidRPr="00E67154" w:rsidRDefault="00AB6B6E" w:rsidP="00B00F7C">
            <w:pPr>
              <w:spacing w:line="360" w:lineRule="auto"/>
              <w:jc w:val="both"/>
              <w:rPr>
                <w:rFonts w:ascii="Arial" w:hAnsi="Arial" w:cs="Arial"/>
                <w:sz w:val="24"/>
                <w:szCs w:val="24"/>
              </w:rPr>
            </w:pPr>
            <w:r>
              <w:rPr>
                <w:rFonts w:ascii="Arial" w:hAnsi="Arial" w:cs="Arial"/>
                <w:sz w:val="24"/>
                <w:szCs w:val="24"/>
              </w:rPr>
              <w:t xml:space="preserve">Maquillaje Laura </w:t>
            </w:r>
          </w:p>
        </w:tc>
        <w:tc>
          <w:tcPr>
            <w:tcW w:w="2534" w:type="dxa"/>
          </w:tcPr>
          <w:p w14:paraId="01A36EED" w14:textId="38E690E0" w:rsidR="00E67154" w:rsidRPr="00E67154" w:rsidRDefault="00AB6B6E" w:rsidP="00B00F7C">
            <w:pPr>
              <w:spacing w:line="360" w:lineRule="auto"/>
              <w:jc w:val="both"/>
              <w:rPr>
                <w:rFonts w:ascii="Arial" w:hAnsi="Arial" w:cs="Arial"/>
                <w:sz w:val="24"/>
                <w:szCs w:val="24"/>
              </w:rPr>
            </w:pPr>
            <w:r>
              <w:rPr>
                <w:rFonts w:ascii="Arial" w:hAnsi="Arial" w:cs="Arial"/>
                <w:sz w:val="24"/>
                <w:szCs w:val="24"/>
              </w:rPr>
              <w:t xml:space="preserve">Efectivo </w:t>
            </w:r>
          </w:p>
        </w:tc>
        <w:tc>
          <w:tcPr>
            <w:tcW w:w="2534" w:type="dxa"/>
          </w:tcPr>
          <w:p w14:paraId="75E33331" w14:textId="1D82DDF6" w:rsidR="00E67154" w:rsidRPr="00E67154" w:rsidRDefault="00E67154" w:rsidP="00B00F7C">
            <w:pPr>
              <w:spacing w:line="360" w:lineRule="auto"/>
              <w:jc w:val="both"/>
              <w:rPr>
                <w:rFonts w:ascii="Arial" w:hAnsi="Arial" w:cs="Arial"/>
                <w:sz w:val="24"/>
                <w:szCs w:val="24"/>
              </w:rPr>
            </w:pPr>
            <w:r w:rsidRPr="00E67154">
              <w:rPr>
                <w:rFonts w:ascii="Arial" w:hAnsi="Arial" w:cs="Arial"/>
                <w:sz w:val="24"/>
                <w:szCs w:val="24"/>
              </w:rPr>
              <w:t>Ibagué</w:t>
            </w:r>
          </w:p>
        </w:tc>
      </w:tr>
    </w:tbl>
    <w:p w14:paraId="57151F5D" w14:textId="220EA6C8" w:rsidR="00344A52" w:rsidRDefault="00E42871" w:rsidP="00344A52">
      <w:pPr>
        <w:spacing w:line="360" w:lineRule="auto"/>
        <w:jc w:val="both"/>
        <w:rPr>
          <w:rFonts w:ascii="Arial" w:hAnsi="Arial" w:cs="Arial"/>
          <w:sz w:val="24"/>
          <w:szCs w:val="24"/>
        </w:rPr>
      </w:pPr>
      <w:r>
        <w:rPr>
          <w:rFonts w:ascii="Arial" w:hAnsi="Arial" w:cs="Arial"/>
          <w:sz w:val="24"/>
          <w:szCs w:val="24"/>
        </w:rPr>
        <w:t xml:space="preserve"> </w:t>
      </w:r>
    </w:p>
    <w:p w14:paraId="2721199B" w14:textId="16E78679" w:rsidR="00E42871" w:rsidRDefault="00E42871" w:rsidP="00344A52">
      <w:pPr>
        <w:spacing w:line="360" w:lineRule="auto"/>
        <w:jc w:val="both"/>
        <w:rPr>
          <w:rFonts w:ascii="Arial" w:hAnsi="Arial" w:cs="Arial"/>
          <w:sz w:val="24"/>
          <w:szCs w:val="24"/>
        </w:rPr>
      </w:pPr>
      <w:r>
        <w:rPr>
          <w:rFonts w:ascii="Arial" w:hAnsi="Arial" w:cs="Arial"/>
          <w:sz w:val="24"/>
          <w:szCs w:val="24"/>
        </w:rPr>
        <w:t xml:space="preserve">Los productos se lo compartimos a las personas que los deseen </w:t>
      </w:r>
    </w:p>
    <w:p w14:paraId="606125CC" w14:textId="3BC2D0F6" w:rsidR="00344A52" w:rsidRPr="002560C2" w:rsidRDefault="00344A52" w:rsidP="00344A52">
      <w:pPr>
        <w:spacing w:line="360" w:lineRule="auto"/>
        <w:jc w:val="both"/>
        <w:rPr>
          <w:rFonts w:ascii="Arial" w:hAnsi="Arial" w:cs="Arial"/>
          <w:b/>
          <w:sz w:val="24"/>
          <w:szCs w:val="24"/>
        </w:rPr>
      </w:pPr>
      <w:r w:rsidRPr="002560C2">
        <w:rPr>
          <w:rFonts w:ascii="Arial" w:hAnsi="Arial" w:cs="Arial"/>
          <w:b/>
          <w:sz w:val="24"/>
          <w:szCs w:val="24"/>
        </w:rPr>
        <w:t>2.</w:t>
      </w:r>
      <w:r w:rsidR="00685243">
        <w:rPr>
          <w:rFonts w:ascii="Arial" w:hAnsi="Arial" w:cs="Arial"/>
          <w:b/>
          <w:sz w:val="24"/>
          <w:szCs w:val="24"/>
        </w:rPr>
        <w:t>4</w:t>
      </w:r>
      <w:r w:rsidRPr="002560C2">
        <w:rPr>
          <w:rFonts w:ascii="Arial" w:hAnsi="Arial" w:cs="Arial"/>
          <w:b/>
          <w:sz w:val="24"/>
          <w:szCs w:val="24"/>
        </w:rPr>
        <w:t>.</w:t>
      </w:r>
      <w:r w:rsidRPr="002560C2">
        <w:rPr>
          <w:rFonts w:ascii="Arial" w:hAnsi="Arial" w:cs="Arial"/>
          <w:b/>
          <w:sz w:val="24"/>
          <w:szCs w:val="24"/>
        </w:rPr>
        <w:tab/>
        <w:t>ESTUDIO MERCADO COMPETIDOR</w:t>
      </w:r>
    </w:p>
    <w:p w14:paraId="09F3FC59" w14:textId="48C6FEC0" w:rsidR="00344A52" w:rsidRDefault="00344A52" w:rsidP="00344A52">
      <w:pPr>
        <w:spacing w:line="360" w:lineRule="auto"/>
        <w:jc w:val="both"/>
        <w:rPr>
          <w:rFonts w:ascii="Arial" w:hAnsi="Arial" w:cs="Arial"/>
          <w:sz w:val="24"/>
          <w:szCs w:val="24"/>
        </w:rPr>
      </w:pPr>
      <w:r w:rsidRPr="00772C86">
        <w:rPr>
          <w:rFonts w:ascii="Arial" w:hAnsi="Arial" w:cs="Arial"/>
          <w:sz w:val="24"/>
          <w:szCs w:val="24"/>
        </w:rPr>
        <w:t>Identificación de principales competidores</w:t>
      </w:r>
      <w:r>
        <w:rPr>
          <w:rFonts w:ascii="Arial" w:hAnsi="Arial" w:cs="Arial"/>
          <w:sz w:val="24"/>
          <w:szCs w:val="24"/>
        </w:rPr>
        <w:t xml:space="preserve"> es decir las personas que pueden ofrecer los mismos productos que se ofrecen en su empresa </w:t>
      </w:r>
    </w:p>
    <w:p w14:paraId="63C3F174" w14:textId="77777777" w:rsidR="001B6905" w:rsidRDefault="001B6905" w:rsidP="00344A52">
      <w:pPr>
        <w:spacing w:line="360" w:lineRule="auto"/>
        <w:jc w:val="both"/>
        <w:rPr>
          <w:rFonts w:ascii="Arial" w:hAnsi="Arial" w:cs="Arial"/>
          <w:sz w:val="24"/>
          <w:szCs w:val="24"/>
        </w:rPr>
      </w:pPr>
    </w:p>
    <w:p w14:paraId="6F12DC9C" w14:textId="77777777" w:rsidR="001B6905" w:rsidRDefault="001B6905" w:rsidP="00344A52">
      <w:pPr>
        <w:spacing w:line="360" w:lineRule="auto"/>
        <w:jc w:val="both"/>
        <w:rPr>
          <w:rFonts w:ascii="Arial" w:hAnsi="Arial" w:cs="Arial"/>
          <w:sz w:val="24"/>
          <w:szCs w:val="24"/>
        </w:rPr>
      </w:pPr>
    </w:p>
    <w:p w14:paraId="41A634F9" w14:textId="77777777" w:rsidR="001B6905" w:rsidRDefault="001B6905" w:rsidP="00344A52">
      <w:pPr>
        <w:spacing w:line="360" w:lineRule="auto"/>
        <w:jc w:val="both"/>
        <w:rPr>
          <w:rFonts w:ascii="Arial" w:hAnsi="Arial" w:cs="Arial"/>
          <w:sz w:val="24"/>
          <w:szCs w:val="24"/>
        </w:rPr>
      </w:pPr>
    </w:p>
    <w:p w14:paraId="204B084E" w14:textId="77777777" w:rsidR="001B6905" w:rsidRDefault="001B6905" w:rsidP="00344A52">
      <w:pPr>
        <w:spacing w:line="360" w:lineRule="auto"/>
        <w:jc w:val="both"/>
        <w:rPr>
          <w:rFonts w:ascii="Arial" w:hAnsi="Arial" w:cs="Arial"/>
          <w:sz w:val="24"/>
          <w:szCs w:val="24"/>
        </w:rPr>
      </w:pPr>
    </w:p>
    <w:p w14:paraId="798A55A0" w14:textId="77777777" w:rsidR="001B6905" w:rsidRDefault="001B6905" w:rsidP="00344A52">
      <w:pPr>
        <w:spacing w:line="360" w:lineRule="auto"/>
        <w:jc w:val="both"/>
        <w:rPr>
          <w:rFonts w:ascii="Arial" w:hAnsi="Arial" w:cs="Arial"/>
          <w:sz w:val="24"/>
          <w:szCs w:val="24"/>
        </w:rPr>
      </w:pPr>
    </w:p>
    <w:p w14:paraId="4B03CB4B" w14:textId="77777777" w:rsidR="001B6905" w:rsidRPr="00772C86" w:rsidRDefault="001B6905" w:rsidP="00344A52">
      <w:pPr>
        <w:spacing w:line="360" w:lineRule="auto"/>
        <w:jc w:val="both"/>
        <w:rPr>
          <w:rFonts w:ascii="Arial" w:hAnsi="Arial" w:cs="Arial"/>
          <w:sz w:val="24"/>
          <w:szCs w:val="24"/>
        </w:rPr>
      </w:pPr>
    </w:p>
    <w:tbl>
      <w:tblPr>
        <w:tblStyle w:val="Tablaconcuadrcula"/>
        <w:tblW w:w="9637" w:type="dxa"/>
        <w:tblLook w:val="04A0" w:firstRow="1" w:lastRow="0" w:firstColumn="1" w:lastColumn="0" w:noHBand="0" w:noVBand="1"/>
      </w:tblPr>
      <w:tblGrid>
        <w:gridCol w:w="1926"/>
        <w:gridCol w:w="1926"/>
        <w:gridCol w:w="1927"/>
        <w:gridCol w:w="1927"/>
        <w:gridCol w:w="1931"/>
      </w:tblGrid>
      <w:tr w:rsidR="00344A52" w:rsidRPr="006812A9" w14:paraId="45F8BEDB" w14:textId="77777777" w:rsidTr="00B00F7C">
        <w:trPr>
          <w:trHeight w:val="370"/>
        </w:trPr>
        <w:tc>
          <w:tcPr>
            <w:tcW w:w="9637" w:type="dxa"/>
            <w:gridSpan w:val="5"/>
          </w:tcPr>
          <w:p w14:paraId="702491C2" w14:textId="77777777" w:rsidR="00344A52" w:rsidRPr="006812A9" w:rsidRDefault="00344A52" w:rsidP="00B00F7C">
            <w:pPr>
              <w:spacing w:line="360" w:lineRule="auto"/>
              <w:jc w:val="center"/>
              <w:rPr>
                <w:rFonts w:ascii="Arial" w:hAnsi="Arial" w:cs="Arial"/>
                <w:b/>
                <w:szCs w:val="24"/>
              </w:rPr>
            </w:pPr>
            <w:r w:rsidRPr="006812A9">
              <w:rPr>
                <w:rFonts w:ascii="Arial" w:hAnsi="Arial" w:cs="Arial"/>
                <w:b/>
                <w:szCs w:val="24"/>
              </w:rPr>
              <w:t>COMPETENCIA</w:t>
            </w:r>
          </w:p>
        </w:tc>
      </w:tr>
      <w:tr w:rsidR="00344A52" w:rsidRPr="006812A9" w14:paraId="16F57EF2" w14:textId="77777777" w:rsidTr="001B6905">
        <w:trPr>
          <w:trHeight w:val="1190"/>
        </w:trPr>
        <w:tc>
          <w:tcPr>
            <w:tcW w:w="1926" w:type="dxa"/>
          </w:tcPr>
          <w:p w14:paraId="72BEA94D" w14:textId="77777777" w:rsidR="00344A52" w:rsidRPr="006812A9" w:rsidRDefault="00344A52" w:rsidP="001B6905">
            <w:pPr>
              <w:spacing w:after="0" w:line="360" w:lineRule="auto"/>
              <w:jc w:val="both"/>
              <w:rPr>
                <w:rFonts w:ascii="Arial" w:hAnsi="Arial" w:cs="Arial"/>
                <w:b/>
                <w:szCs w:val="24"/>
              </w:rPr>
            </w:pPr>
            <w:r w:rsidRPr="006812A9">
              <w:rPr>
                <w:rFonts w:ascii="Arial" w:hAnsi="Arial" w:cs="Arial"/>
                <w:b/>
                <w:szCs w:val="24"/>
              </w:rPr>
              <w:t xml:space="preserve">DESCRIPCIÓN </w:t>
            </w:r>
          </w:p>
        </w:tc>
        <w:tc>
          <w:tcPr>
            <w:tcW w:w="1926" w:type="dxa"/>
          </w:tcPr>
          <w:p w14:paraId="6F386173" w14:textId="77777777" w:rsidR="00344A52" w:rsidRPr="00231542" w:rsidRDefault="00344A52" w:rsidP="001B6905">
            <w:pPr>
              <w:spacing w:after="0" w:line="360" w:lineRule="auto"/>
              <w:jc w:val="both"/>
              <w:rPr>
                <w:rFonts w:ascii="Arial" w:hAnsi="Arial" w:cs="Arial"/>
                <w:b/>
                <w:szCs w:val="24"/>
              </w:rPr>
            </w:pPr>
            <w:r w:rsidRPr="00231542">
              <w:rPr>
                <w:rFonts w:ascii="Arial" w:hAnsi="Arial" w:cs="Arial"/>
                <w:b/>
                <w:szCs w:val="24"/>
              </w:rPr>
              <w:t>COMPETIDOR 1</w:t>
            </w:r>
          </w:p>
          <w:p w14:paraId="1771F5B2" w14:textId="52B28872" w:rsidR="001B6905" w:rsidRPr="00AB6B6E" w:rsidRDefault="00AB6B6E" w:rsidP="001B6905">
            <w:pPr>
              <w:spacing w:after="0" w:line="360" w:lineRule="auto"/>
              <w:jc w:val="both"/>
              <w:rPr>
                <w:rFonts w:ascii="Arial" w:hAnsi="Arial" w:cs="Arial"/>
                <w:b/>
                <w:szCs w:val="24"/>
                <w:highlight w:val="cyan"/>
              </w:rPr>
            </w:pPr>
            <w:r w:rsidRPr="00AB6B6E">
              <w:rPr>
                <w:rFonts w:ascii="Arial" w:hAnsi="Arial" w:cs="Arial"/>
                <w:b/>
                <w:szCs w:val="24"/>
              </w:rPr>
              <w:t>Maquillaje Laura</w:t>
            </w:r>
          </w:p>
        </w:tc>
        <w:tc>
          <w:tcPr>
            <w:tcW w:w="1927" w:type="dxa"/>
          </w:tcPr>
          <w:p w14:paraId="03F58DC7" w14:textId="77777777" w:rsidR="001B6905" w:rsidRDefault="00AB6B6E" w:rsidP="001B6905">
            <w:pPr>
              <w:spacing w:after="0" w:line="360" w:lineRule="auto"/>
              <w:jc w:val="both"/>
              <w:rPr>
                <w:rFonts w:ascii="Arial" w:hAnsi="Arial" w:cs="Arial"/>
                <w:b/>
                <w:szCs w:val="24"/>
              </w:rPr>
            </w:pPr>
            <w:r>
              <w:rPr>
                <w:rFonts w:ascii="Arial" w:hAnsi="Arial" w:cs="Arial"/>
                <w:b/>
                <w:szCs w:val="24"/>
              </w:rPr>
              <w:t>COMPETIDOR 2</w:t>
            </w:r>
          </w:p>
          <w:p w14:paraId="09EB77EC" w14:textId="18A0ED8C" w:rsidR="00AB6B6E" w:rsidRPr="00AB6B6E" w:rsidRDefault="00AB6B6E" w:rsidP="001B6905">
            <w:pPr>
              <w:spacing w:after="0" w:line="360" w:lineRule="auto"/>
              <w:jc w:val="both"/>
              <w:rPr>
                <w:rFonts w:ascii="Arial" w:hAnsi="Arial" w:cs="Arial"/>
                <w:b/>
                <w:szCs w:val="24"/>
              </w:rPr>
            </w:pPr>
            <w:r w:rsidRPr="00AB6B6E">
              <w:rPr>
                <w:rFonts w:ascii="Arial" w:hAnsi="Arial" w:cs="Arial"/>
                <w:b/>
                <w:szCs w:val="24"/>
              </w:rPr>
              <w:t xml:space="preserve">Bombazo </w:t>
            </w:r>
          </w:p>
        </w:tc>
        <w:tc>
          <w:tcPr>
            <w:tcW w:w="1927" w:type="dxa"/>
          </w:tcPr>
          <w:p w14:paraId="76BAB1E3" w14:textId="77777777" w:rsidR="00344A52" w:rsidRDefault="00344A52" w:rsidP="001B6905">
            <w:pPr>
              <w:spacing w:after="0" w:line="360" w:lineRule="auto"/>
              <w:jc w:val="both"/>
              <w:rPr>
                <w:rFonts w:ascii="Arial" w:hAnsi="Arial" w:cs="Arial"/>
                <w:b/>
                <w:szCs w:val="24"/>
              </w:rPr>
            </w:pPr>
            <w:r w:rsidRPr="006812A9">
              <w:rPr>
                <w:rFonts w:ascii="Arial" w:hAnsi="Arial" w:cs="Arial"/>
                <w:b/>
                <w:szCs w:val="24"/>
              </w:rPr>
              <w:t>COMPETIDOR 3</w:t>
            </w:r>
          </w:p>
          <w:p w14:paraId="29644C70" w14:textId="6BC0EAEF" w:rsidR="00AB6B6E" w:rsidRPr="00AB6B6E" w:rsidRDefault="00AB6B6E" w:rsidP="001B6905">
            <w:pPr>
              <w:spacing w:after="0" w:line="360" w:lineRule="auto"/>
              <w:jc w:val="both"/>
              <w:rPr>
                <w:rFonts w:ascii="Arial" w:hAnsi="Arial" w:cs="Arial"/>
                <w:b/>
                <w:szCs w:val="24"/>
              </w:rPr>
            </w:pPr>
            <w:r w:rsidRPr="00AB6B6E">
              <w:rPr>
                <w:rFonts w:ascii="Arial" w:hAnsi="Arial" w:cs="Arial"/>
                <w:b/>
                <w:szCs w:val="24"/>
              </w:rPr>
              <w:t xml:space="preserve">Cosméticos </w:t>
            </w:r>
            <w:r>
              <w:rPr>
                <w:rFonts w:ascii="Arial" w:hAnsi="Arial" w:cs="Arial"/>
                <w:b/>
                <w:szCs w:val="24"/>
              </w:rPr>
              <w:t>D</w:t>
            </w:r>
          </w:p>
        </w:tc>
        <w:tc>
          <w:tcPr>
            <w:tcW w:w="1931" w:type="dxa"/>
          </w:tcPr>
          <w:p w14:paraId="5412D304" w14:textId="77777777" w:rsidR="00344A52" w:rsidRDefault="00344A52" w:rsidP="001B6905">
            <w:pPr>
              <w:spacing w:after="0" w:line="360" w:lineRule="auto"/>
              <w:jc w:val="both"/>
              <w:rPr>
                <w:rFonts w:ascii="Arial" w:hAnsi="Arial" w:cs="Arial"/>
                <w:b/>
                <w:szCs w:val="24"/>
              </w:rPr>
            </w:pPr>
            <w:r w:rsidRPr="006812A9">
              <w:rPr>
                <w:rFonts w:ascii="Arial" w:hAnsi="Arial" w:cs="Arial"/>
                <w:b/>
                <w:szCs w:val="24"/>
              </w:rPr>
              <w:t>COMPETIDOR 4</w:t>
            </w:r>
          </w:p>
          <w:p w14:paraId="07D524E8" w14:textId="29702721" w:rsidR="00AB6B6E" w:rsidRPr="006812A9" w:rsidRDefault="00AB6B6E" w:rsidP="001B6905">
            <w:pPr>
              <w:spacing w:after="0" w:line="360" w:lineRule="auto"/>
              <w:jc w:val="both"/>
              <w:rPr>
                <w:rFonts w:ascii="Arial" w:hAnsi="Arial" w:cs="Arial"/>
                <w:b/>
                <w:szCs w:val="24"/>
              </w:rPr>
            </w:pPr>
            <w:r>
              <w:rPr>
                <w:rFonts w:ascii="Arial" w:hAnsi="Arial" w:cs="Arial"/>
                <w:b/>
                <w:szCs w:val="24"/>
              </w:rPr>
              <w:t xml:space="preserve">Ven y compra </w:t>
            </w:r>
          </w:p>
        </w:tc>
      </w:tr>
      <w:tr w:rsidR="00344A52" w:rsidRPr="006812A9" w14:paraId="6848F3C7" w14:textId="77777777" w:rsidTr="001E3BF9">
        <w:trPr>
          <w:trHeight w:val="370"/>
        </w:trPr>
        <w:tc>
          <w:tcPr>
            <w:tcW w:w="1926" w:type="dxa"/>
          </w:tcPr>
          <w:p w14:paraId="6313D943" w14:textId="77777777" w:rsidR="00344A52" w:rsidRPr="006812A9" w:rsidRDefault="00344A52" w:rsidP="001B6905">
            <w:pPr>
              <w:spacing w:after="0" w:line="360" w:lineRule="auto"/>
              <w:jc w:val="both"/>
              <w:rPr>
                <w:rFonts w:ascii="Arial" w:hAnsi="Arial" w:cs="Arial"/>
                <w:szCs w:val="24"/>
              </w:rPr>
            </w:pPr>
            <w:r w:rsidRPr="006812A9">
              <w:rPr>
                <w:rFonts w:ascii="Arial" w:hAnsi="Arial" w:cs="Arial"/>
                <w:szCs w:val="24"/>
              </w:rPr>
              <w:t xml:space="preserve">Localización </w:t>
            </w:r>
          </w:p>
        </w:tc>
        <w:tc>
          <w:tcPr>
            <w:tcW w:w="1926" w:type="dxa"/>
            <w:shd w:val="clear" w:color="auto" w:fill="FFFFFF" w:themeFill="background1"/>
          </w:tcPr>
          <w:p w14:paraId="0B82C6E5" w14:textId="2BD5ED62" w:rsidR="00344A52" w:rsidRPr="00E42871" w:rsidRDefault="001E3BF9" w:rsidP="001B6905">
            <w:pPr>
              <w:spacing w:after="0" w:line="360" w:lineRule="auto"/>
              <w:jc w:val="both"/>
              <w:rPr>
                <w:rFonts w:ascii="Arial" w:hAnsi="Arial" w:cs="Arial"/>
                <w:szCs w:val="24"/>
              </w:rPr>
            </w:pPr>
            <w:r w:rsidRPr="00E42871">
              <w:rPr>
                <w:rFonts w:ascii="Arial" w:hAnsi="Arial" w:cs="Arial"/>
                <w:szCs w:val="24"/>
              </w:rPr>
              <w:t xml:space="preserve">Gaitán parte baja </w:t>
            </w:r>
          </w:p>
        </w:tc>
        <w:tc>
          <w:tcPr>
            <w:tcW w:w="1927" w:type="dxa"/>
          </w:tcPr>
          <w:p w14:paraId="3314F3B8" w14:textId="284B8DCC" w:rsidR="00344A52" w:rsidRPr="00E42871" w:rsidRDefault="001E3BF9" w:rsidP="001B6905">
            <w:pPr>
              <w:spacing w:after="0" w:line="360" w:lineRule="auto"/>
              <w:jc w:val="both"/>
              <w:rPr>
                <w:rFonts w:ascii="Arial" w:hAnsi="Arial" w:cs="Arial"/>
                <w:szCs w:val="24"/>
              </w:rPr>
            </w:pPr>
            <w:r w:rsidRPr="00E42871">
              <w:rPr>
                <w:rFonts w:ascii="Arial" w:hAnsi="Arial" w:cs="Arial"/>
                <w:szCs w:val="24"/>
              </w:rPr>
              <w:t>La 15</w:t>
            </w:r>
          </w:p>
        </w:tc>
        <w:tc>
          <w:tcPr>
            <w:tcW w:w="1927" w:type="dxa"/>
          </w:tcPr>
          <w:p w14:paraId="45D699FB" w14:textId="258ECE05" w:rsidR="00344A52" w:rsidRPr="00E42871" w:rsidRDefault="001E3BF9" w:rsidP="001B6905">
            <w:pPr>
              <w:spacing w:after="0" w:line="360" w:lineRule="auto"/>
              <w:jc w:val="both"/>
              <w:rPr>
                <w:rFonts w:ascii="Arial" w:hAnsi="Arial" w:cs="Arial"/>
                <w:szCs w:val="24"/>
              </w:rPr>
            </w:pPr>
            <w:r w:rsidRPr="00E42871">
              <w:rPr>
                <w:rFonts w:ascii="Arial" w:hAnsi="Arial" w:cs="Arial"/>
                <w:szCs w:val="24"/>
              </w:rPr>
              <w:t>Cr 2 con 10</w:t>
            </w:r>
          </w:p>
        </w:tc>
        <w:tc>
          <w:tcPr>
            <w:tcW w:w="1931" w:type="dxa"/>
          </w:tcPr>
          <w:p w14:paraId="54DE1E9B" w14:textId="34BCA8E8" w:rsidR="00344A52" w:rsidRPr="00E42871" w:rsidRDefault="001E3BF9" w:rsidP="001B6905">
            <w:pPr>
              <w:spacing w:after="0" w:line="360" w:lineRule="auto"/>
              <w:jc w:val="both"/>
              <w:rPr>
                <w:rFonts w:ascii="Arial" w:hAnsi="Arial" w:cs="Arial"/>
                <w:szCs w:val="24"/>
              </w:rPr>
            </w:pPr>
            <w:r w:rsidRPr="00E42871">
              <w:rPr>
                <w:rFonts w:ascii="Arial" w:hAnsi="Arial" w:cs="Arial"/>
                <w:szCs w:val="24"/>
              </w:rPr>
              <w:t xml:space="preserve">Las ferias </w:t>
            </w:r>
          </w:p>
        </w:tc>
      </w:tr>
      <w:tr w:rsidR="00344A52" w:rsidRPr="006812A9" w14:paraId="060C88D5" w14:textId="77777777" w:rsidTr="009B6764">
        <w:trPr>
          <w:trHeight w:val="741"/>
        </w:trPr>
        <w:tc>
          <w:tcPr>
            <w:tcW w:w="1926" w:type="dxa"/>
          </w:tcPr>
          <w:p w14:paraId="51BD0078" w14:textId="1FD90DCB" w:rsidR="00344A52" w:rsidRPr="006812A9" w:rsidRDefault="00344A52" w:rsidP="001B6905">
            <w:pPr>
              <w:spacing w:after="0" w:line="360" w:lineRule="auto"/>
              <w:jc w:val="both"/>
              <w:rPr>
                <w:rFonts w:ascii="Arial" w:hAnsi="Arial" w:cs="Arial"/>
                <w:szCs w:val="24"/>
              </w:rPr>
            </w:pPr>
            <w:r w:rsidRPr="006812A9">
              <w:rPr>
                <w:rFonts w:ascii="Arial" w:hAnsi="Arial" w:cs="Arial"/>
                <w:szCs w:val="24"/>
              </w:rPr>
              <w:t>Productos</w:t>
            </w:r>
            <w:r w:rsidR="001B6905">
              <w:rPr>
                <w:rFonts w:ascii="Arial" w:hAnsi="Arial" w:cs="Arial"/>
                <w:szCs w:val="24"/>
              </w:rPr>
              <w:t xml:space="preserve"> </w:t>
            </w:r>
            <w:r w:rsidRPr="006812A9">
              <w:rPr>
                <w:rFonts w:ascii="Arial" w:hAnsi="Arial" w:cs="Arial"/>
                <w:szCs w:val="24"/>
              </w:rPr>
              <w:t xml:space="preserve"> y servicios </w:t>
            </w:r>
          </w:p>
        </w:tc>
        <w:tc>
          <w:tcPr>
            <w:tcW w:w="1926" w:type="dxa"/>
          </w:tcPr>
          <w:p w14:paraId="5AC7DA01" w14:textId="6B1E56BC" w:rsidR="00344A52" w:rsidRPr="00E42871" w:rsidRDefault="001E3BF9" w:rsidP="001B6905">
            <w:pPr>
              <w:spacing w:after="0" w:line="360" w:lineRule="auto"/>
              <w:jc w:val="both"/>
              <w:rPr>
                <w:rFonts w:ascii="Arial" w:hAnsi="Arial" w:cs="Arial"/>
                <w:szCs w:val="24"/>
              </w:rPr>
            </w:pPr>
            <w:r w:rsidRPr="00E42871">
              <w:rPr>
                <w:rFonts w:ascii="Arial" w:hAnsi="Arial" w:cs="Arial"/>
                <w:szCs w:val="24"/>
              </w:rPr>
              <w:t xml:space="preserve">Cosméticos para dama y piñatería y mucho mas  </w:t>
            </w:r>
          </w:p>
        </w:tc>
        <w:tc>
          <w:tcPr>
            <w:tcW w:w="1927" w:type="dxa"/>
          </w:tcPr>
          <w:p w14:paraId="40032D1C" w14:textId="12657AEB" w:rsidR="00344A52" w:rsidRPr="00E42871" w:rsidRDefault="001E3BF9" w:rsidP="001B6905">
            <w:pPr>
              <w:spacing w:after="0" w:line="360" w:lineRule="auto"/>
              <w:jc w:val="both"/>
              <w:rPr>
                <w:rFonts w:ascii="Arial" w:hAnsi="Arial" w:cs="Arial"/>
                <w:szCs w:val="24"/>
              </w:rPr>
            </w:pPr>
            <w:r w:rsidRPr="00E42871">
              <w:rPr>
                <w:rFonts w:ascii="Arial" w:hAnsi="Arial" w:cs="Arial"/>
                <w:szCs w:val="24"/>
              </w:rPr>
              <w:t xml:space="preserve">Maquillaje y ropa </w:t>
            </w:r>
          </w:p>
        </w:tc>
        <w:tc>
          <w:tcPr>
            <w:tcW w:w="1927" w:type="dxa"/>
          </w:tcPr>
          <w:p w14:paraId="54E64F5B" w14:textId="5E6C016A" w:rsidR="00344A52" w:rsidRPr="00E42871" w:rsidRDefault="001E3BF9" w:rsidP="001B6905">
            <w:pPr>
              <w:spacing w:after="0" w:line="360" w:lineRule="auto"/>
              <w:jc w:val="both"/>
              <w:rPr>
                <w:rFonts w:ascii="Arial" w:hAnsi="Arial" w:cs="Arial"/>
                <w:szCs w:val="24"/>
              </w:rPr>
            </w:pPr>
            <w:r w:rsidRPr="00E42871">
              <w:rPr>
                <w:rFonts w:ascii="Arial" w:hAnsi="Arial" w:cs="Arial"/>
                <w:szCs w:val="24"/>
              </w:rPr>
              <w:t xml:space="preserve">Tintes y queratinas </w:t>
            </w:r>
          </w:p>
        </w:tc>
        <w:tc>
          <w:tcPr>
            <w:tcW w:w="1931" w:type="dxa"/>
          </w:tcPr>
          <w:p w14:paraId="227F3B24" w14:textId="267928F3" w:rsidR="00344A52" w:rsidRPr="00E42871" w:rsidRDefault="001E3BF9" w:rsidP="001B6905">
            <w:pPr>
              <w:spacing w:after="0" w:line="360" w:lineRule="auto"/>
              <w:jc w:val="both"/>
              <w:rPr>
                <w:rFonts w:ascii="Arial" w:hAnsi="Arial" w:cs="Arial"/>
                <w:szCs w:val="24"/>
              </w:rPr>
            </w:pPr>
            <w:r w:rsidRPr="00E42871">
              <w:rPr>
                <w:rFonts w:ascii="Arial" w:hAnsi="Arial" w:cs="Arial"/>
                <w:szCs w:val="24"/>
              </w:rPr>
              <w:t xml:space="preserve">Maquillaje y papelería </w:t>
            </w:r>
          </w:p>
        </w:tc>
      </w:tr>
      <w:tr w:rsidR="00344A52" w:rsidRPr="006812A9" w14:paraId="4E3C405E" w14:textId="77777777" w:rsidTr="009B6764">
        <w:trPr>
          <w:trHeight w:val="741"/>
        </w:trPr>
        <w:tc>
          <w:tcPr>
            <w:tcW w:w="1926" w:type="dxa"/>
          </w:tcPr>
          <w:p w14:paraId="1CCE5862" w14:textId="77777777" w:rsidR="00344A52" w:rsidRPr="006812A9" w:rsidRDefault="00344A52" w:rsidP="001B6905">
            <w:pPr>
              <w:spacing w:after="0" w:line="360" w:lineRule="auto"/>
              <w:jc w:val="both"/>
              <w:rPr>
                <w:rFonts w:ascii="Arial" w:hAnsi="Arial" w:cs="Arial"/>
                <w:szCs w:val="24"/>
              </w:rPr>
            </w:pPr>
            <w:r>
              <w:rPr>
                <w:rFonts w:ascii="Arial" w:hAnsi="Arial" w:cs="Arial"/>
                <w:szCs w:val="24"/>
              </w:rPr>
              <w:t>Fortalezas</w:t>
            </w:r>
          </w:p>
        </w:tc>
        <w:tc>
          <w:tcPr>
            <w:tcW w:w="1926" w:type="dxa"/>
          </w:tcPr>
          <w:p w14:paraId="33215E9A" w14:textId="25B17640" w:rsidR="00344A52" w:rsidRPr="00E42871" w:rsidRDefault="001E3BF9" w:rsidP="001B6905">
            <w:pPr>
              <w:spacing w:after="0" w:line="360" w:lineRule="auto"/>
              <w:jc w:val="both"/>
              <w:rPr>
                <w:rFonts w:ascii="Arial" w:hAnsi="Arial" w:cs="Arial"/>
                <w:szCs w:val="24"/>
              </w:rPr>
            </w:pPr>
            <w:r w:rsidRPr="00E42871">
              <w:rPr>
                <w:rFonts w:ascii="Arial" w:hAnsi="Arial" w:cs="Arial"/>
                <w:szCs w:val="24"/>
              </w:rPr>
              <w:t xml:space="preserve">Variedad en productos y muchos descuentos </w:t>
            </w:r>
          </w:p>
        </w:tc>
        <w:tc>
          <w:tcPr>
            <w:tcW w:w="1927" w:type="dxa"/>
          </w:tcPr>
          <w:p w14:paraId="2236F9DC" w14:textId="6B7E19B4" w:rsidR="00344A52" w:rsidRPr="00E42871" w:rsidRDefault="001E3BF9" w:rsidP="001B6905">
            <w:pPr>
              <w:spacing w:after="0" w:line="360" w:lineRule="auto"/>
              <w:jc w:val="both"/>
              <w:rPr>
                <w:rFonts w:ascii="Arial" w:hAnsi="Arial" w:cs="Arial"/>
                <w:szCs w:val="24"/>
              </w:rPr>
            </w:pPr>
            <w:r w:rsidRPr="00E42871">
              <w:rPr>
                <w:rFonts w:ascii="Arial" w:hAnsi="Arial" w:cs="Arial"/>
                <w:szCs w:val="24"/>
              </w:rPr>
              <w:t xml:space="preserve">Se ve mucha producción </w:t>
            </w:r>
          </w:p>
        </w:tc>
        <w:tc>
          <w:tcPr>
            <w:tcW w:w="1927" w:type="dxa"/>
          </w:tcPr>
          <w:p w14:paraId="321C4470" w14:textId="5E54DA69" w:rsidR="00344A52" w:rsidRPr="00E42871" w:rsidRDefault="001E3BF9" w:rsidP="001B6905">
            <w:pPr>
              <w:spacing w:after="0" w:line="360" w:lineRule="auto"/>
              <w:jc w:val="both"/>
              <w:rPr>
                <w:rFonts w:ascii="Arial" w:hAnsi="Arial" w:cs="Arial"/>
                <w:szCs w:val="24"/>
              </w:rPr>
            </w:pPr>
            <w:r w:rsidRPr="00E42871">
              <w:rPr>
                <w:rFonts w:ascii="Arial" w:hAnsi="Arial" w:cs="Arial"/>
                <w:szCs w:val="24"/>
              </w:rPr>
              <w:t xml:space="preserve">Se vende mucho por su calidad </w:t>
            </w:r>
          </w:p>
        </w:tc>
        <w:tc>
          <w:tcPr>
            <w:tcW w:w="1931" w:type="dxa"/>
          </w:tcPr>
          <w:p w14:paraId="017A5C86" w14:textId="34810382" w:rsidR="00344A52" w:rsidRPr="00E42871" w:rsidRDefault="001E3BF9" w:rsidP="001B6905">
            <w:pPr>
              <w:spacing w:after="0" w:line="360" w:lineRule="auto"/>
              <w:jc w:val="both"/>
              <w:rPr>
                <w:rFonts w:ascii="Arial" w:hAnsi="Arial" w:cs="Arial"/>
                <w:szCs w:val="24"/>
              </w:rPr>
            </w:pPr>
            <w:r w:rsidRPr="00E42871">
              <w:rPr>
                <w:rFonts w:ascii="Arial" w:hAnsi="Arial" w:cs="Arial"/>
                <w:szCs w:val="24"/>
              </w:rPr>
              <w:t xml:space="preserve">Se ve mucha venta en papelería </w:t>
            </w:r>
          </w:p>
        </w:tc>
      </w:tr>
      <w:tr w:rsidR="001E3BF9" w:rsidRPr="006812A9" w14:paraId="0A8000FE" w14:textId="77777777" w:rsidTr="009B6764">
        <w:trPr>
          <w:trHeight w:val="741"/>
        </w:trPr>
        <w:tc>
          <w:tcPr>
            <w:tcW w:w="1926" w:type="dxa"/>
          </w:tcPr>
          <w:p w14:paraId="787E3F1F" w14:textId="77777777" w:rsidR="001E3BF9" w:rsidRDefault="001E3BF9" w:rsidP="001E3BF9">
            <w:pPr>
              <w:spacing w:after="0" w:line="360" w:lineRule="auto"/>
              <w:jc w:val="both"/>
              <w:rPr>
                <w:rFonts w:ascii="Arial" w:hAnsi="Arial" w:cs="Arial"/>
                <w:szCs w:val="24"/>
              </w:rPr>
            </w:pPr>
            <w:r>
              <w:rPr>
                <w:rFonts w:ascii="Arial" w:hAnsi="Arial" w:cs="Arial"/>
                <w:szCs w:val="24"/>
              </w:rPr>
              <w:t>Debilidades</w:t>
            </w:r>
          </w:p>
        </w:tc>
        <w:tc>
          <w:tcPr>
            <w:tcW w:w="1926" w:type="dxa"/>
          </w:tcPr>
          <w:p w14:paraId="1E487FED" w14:textId="17E76787" w:rsidR="001E3BF9" w:rsidRPr="00E42871" w:rsidRDefault="001E3BF9" w:rsidP="001E3BF9">
            <w:pPr>
              <w:spacing w:after="0" w:line="360" w:lineRule="auto"/>
              <w:jc w:val="both"/>
              <w:rPr>
                <w:rFonts w:ascii="Arial" w:hAnsi="Arial" w:cs="Arial"/>
                <w:szCs w:val="24"/>
              </w:rPr>
            </w:pPr>
            <w:r w:rsidRPr="00E42871">
              <w:rPr>
                <w:rFonts w:ascii="Arial" w:hAnsi="Arial" w:cs="Arial"/>
                <w:szCs w:val="24"/>
              </w:rPr>
              <w:t xml:space="preserve">Van bajando las ventas por debido a los problemas </w:t>
            </w:r>
            <w:r w:rsidR="00E42871" w:rsidRPr="00E42871">
              <w:rPr>
                <w:rFonts w:ascii="Arial" w:hAnsi="Arial" w:cs="Arial"/>
                <w:szCs w:val="24"/>
              </w:rPr>
              <w:t>del</w:t>
            </w:r>
            <w:r w:rsidRPr="00E42871">
              <w:rPr>
                <w:rFonts w:ascii="Arial" w:hAnsi="Arial" w:cs="Arial"/>
                <w:szCs w:val="24"/>
              </w:rPr>
              <w:t xml:space="preserve"> paro </w:t>
            </w:r>
          </w:p>
        </w:tc>
        <w:tc>
          <w:tcPr>
            <w:tcW w:w="1927" w:type="dxa"/>
          </w:tcPr>
          <w:p w14:paraId="5E605DB8" w14:textId="51539063" w:rsidR="001E3BF9" w:rsidRPr="00E42871" w:rsidRDefault="001E3BF9" w:rsidP="001E3BF9">
            <w:pPr>
              <w:spacing w:after="0" w:line="360" w:lineRule="auto"/>
              <w:jc w:val="both"/>
              <w:rPr>
                <w:rFonts w:ascii="Arial" w:hAnsi="Arial" w:cs="Arial"/>
                <w:szCs w:val="24"/>
              </w:rPr>
            </w:pPr>
            <w:r w:rsidRPr="00E42871">
              <w:rPr>
                <w:rFonts w:ascii="Arial" w:hAnsi="Arial" w:cs="Arial"/>
                <w:szCs w:val="24"/>
              </w:rPr>
              <w:t xml:space="preserve">Van bajando las ventas por debido a los problemas </w:t>
            </w:r>
            <w:r w:rsidR="00E42871" w:rsidRPr="00E42871">
              <w:rPr>
                <w:rFonts w:ascii="Arial" w:hAnsi="Arial" w:cs="Arial"/>
                <w:szCs w:val="24"/>
              </w:rPr>
              <w:t>del</w:t>
            </w:r>
            <w:r w:rsidRPr="00E42871">
              <w:rPr>
                <w:rFonts w:ascii="Arial" w:hAnsi="Arial" w:cs="Arial"/>
                <w:szCs w:val="24"/>
              </w:rPr>
              <w:t xml:space="preserve"> paro </w:t>
            </w:r>
          </w:p>
        </w:tc>
        <w:tc>
          <w:tcPr>
            <w:tcW w:w="1927" w:type="dxa"/>
          </w:tcPr>
          <w:p w14:paraId="31F845A5" w14:textId="0F818C95" w:rsidR="001E3BF9" w:rsidRPr="00E42871" w:rsidRDefault="001E3BF9" w:rsidP="001E3BF9">
            <w:pPr>
              <w:spacing w:after="0" w:line="360" w:lineRule="auto"/>
              <w:jc w:val="both"/>
              <w:rPr>
                <w:rFonts w:ascii="Arial" w:hAnsi="Arial" w:cs="Arial"/>
                <w:szCs w:val="24"/>
              </w:rPr>
            </w:pPr>
            <w:r w:rsidRPr="00E42871">
              <w:rPr>
                <w:rFonts w:ascii="Arial" w:hAnsi="Arial" w:cs="Arial"/>
                <w:szCs w:val="24"/>
              </w:rPr>
              <w:t xml:space="preserve">Van bajando las ventas por debido a los problemas </w:t>
            </w:r>
            <w:r w:rsidR="00E42871" w:rsidRPr="00E42871">
              <w:rPr>
                <w:rFonts w:ascii="Arial" w:hAnsi="Arial" w:cs="Arial"/>
                <w:szCs w:val="24"/>
              </w:rPr>
              <w:t>del</w:t>
            </w:r>
            <w:r w:rsidRPr="00E42871">
              <w:rPr>
                <w:rFonts w:ascii="Arial" w:hAnsi="Arial" w:cs="Arial"/>
                <w:szCs w:val="24"/>
              </w:rPr>
              <w:t xml:space="preserve"> paro </w:t>
            </w:r>
          </w:p>
        </w:tc>
        <w:tc>
          <w:tcPr>
            <w:tcW w:w="1931" w:type="dxa"/>
          </w:tcPr>
          <w:p w14:paraId="1C9490B4" w14:textId="72BD77A7" w:rsidR="001E3BF9" w:rsidRPr="00E42871" w:rsidRDefault="001E3BF9" w:rsidP="001E3BF9">
            <w:pPr>
              <w:spacing w:after="0" w:line="360" w:lineRule="auto"/>
              <w:jc w:val="both"/>
              <w:rPr>
                <w:rFonts w:ascii="Arial" w:hAnsi="Arial" w:cs="Arial"/>
                <w:szCs w:val="24"/>
              </w:rPr>
            </w:pPr>
            <w:r w:rsidRPr="00E42871">
              <w:rPr>
                <w:rFonts w:ascii="Arial" w:hAnsi="Arial" w:cs="Arial"/>
                <w:szCs w:val="24"/>
              </w:rPr>
              <w:t xml:space="preserve">Van bajando las ventas por debido a los problemas </w:t>
            </w:r>
            <w:r w:rsidR="00E42871" w:rsidRPr="00E42871">
              <w:rPr>
                <w:rFonts w:ascii="Arial" w:hAnsi="Arial" w:cs="Arial"/>
                <w:szCs w:val="24"/>
              </w:rPr>
              <w:t>del</w:t>
            </w:r>
            <w:r w:rsidRPr="00E42871">
              <w:rPr>
                <w:rFonts w:ascii="Arial" w:hAnsi="Arial" w:cs="Arial"/>
                <w:szCs w:val="24"/>
              </w:rPr>
              <w:t xml:space="preserve"> paro </w:t>
            </w:r>
          </w:p>
        </w:tc>
      </w:tr>
    </w:tbl>
    <w:p w14:paraId="6BB2BB34" w14:textId="6DE71014" w:rsidR="00344A52" w:rsidRDefault="00344A52" w:rsidP="00344A52">
      <w:pPr>
        <w:spacing w:line="360" w:lineRule="auto"/>
        <w:jc w:val="both"/>
        <w:rPr>
          <w:rFonts w:ascii="Arial" w:hAnsi="Arial" w:cs="Arial"/>
          <w:sz w:val="24"/>
          <w:szCs w:val="24"/>
        </w:rPr>
      </w:pPr>
    </w:p>
    <w:p w14:paraId="42C4BD2A" w14:textId="1167EEC1" w:rsidR="00344A52" w:rsidRPr="00772C86" w:rsidRDefault="00344A52" w:rsidP="00344A52">
      <w:pPr>
        <w:spacing w:line="360" w:lineRule="auto"/>
        <w:jc w:val="both"/>
        <w:rPr>
          <w:rFonts w:ascii="Arial" w:hAnsi="Arial" w:cs="Arial"/>
          <w:sz w:val="24"/>
          <w:szCs w:val="24"/>
        </w:rPr>
      </w:pPr>
    </w:p>
    <w:p w14:paraId="6941DE90" w14:textId="77777777" w:rsidR="00E42871" w:rsidRDefault="00344A52" w:rsidP="00344A52">
      <w:pPr>
        <w:spacing w:line="360" w:lineRule="auto"/>
        <w:jc w:val="both"/>
        <w:rPr>
          <w:rFonts w:ascii="Arial" w:hAnsi="Arial" w:cs="Arial"/>
          <w:b/>
          <w:sz w:val="24"/>
          <w:szCs w:val="24"/>
        </w:rPr>
      </w:pPr>
      <w:r>
        <w:rPr>
          <w:rFonts w:ascii="Arial" w:hAnsi="Arial" w:cs="Arial"/>
          <w:b/>
          <w:sz w:val="24"/>
          <w:szCs w:val="24"/>
        </w:rPr>
        <w:t>2.</w:t>
      </w:r>
      <w:r w:rsidR="00685243">
        <w:rPr>
          <w:rFonts w:ascii="Arial" w:hAnsi="Arial" w:cs="Arial"/>
          <w:b/>
          <w:sz w:val="24"/>
          <w:szCs w:val="24"/>
        </w:rPr>
        <w:t>5</w:t>
      </w:r>
      <w:r w:rsidRPr="002F0C63">
        <w:rPr>
          <w:rFonts w:ascii="Arial" w:hAnsi="Arial" w:cs="Arial"/>
          <w:b/>
          <w:sz w:val="24"/>
          <w:szCs w:val="24"/>
        </w:rPr>
        <w:t xml:space="preserve"> Estrategias de benchmarking a desarrollar:</w:t>
      </w:r>
    </w:p>
    <w:p w14:paraId="6D167048" w14:textId="10DE70EC" w:rsidR="00E42871" w:rsidRDefault="00E42871" w:rsidP="00344A52">
      <w:pPr>
        <w:spacing w:line="360" w:lineRule="auto"/>
        <w:jc w:val="both"/>
        <w:rPr>
          <w:rFonts w:ascii="Arial" w:hAnsi="Arial" w:cs="Arial"/>
          <w:sz w:val="24"/>
          <w:szCs w:val="24"/>
        </w:rPr>
      </w:pPr>
      <w:r w:rsidRPr="00E42871">
        <w:rPr>
          <w:rFonts w:ascii="Arial" w:hAnsi="Arial" w:cs="Arial"/>
          <w:sz w:val="24"/>
          <w:szCs w:val="24"/>
        </w:rPr>
        <w:t>Mantener muchos descuentos</w:t>
      </w:r>
    </w:p>
    <w:p w14:paraId="409EBD77" w14:textId="49CC55A7" w:rsidR="00E42871" w:rsidRDefault="00E42871" w:rsidP="00344A52">
      <w:pPr>
        <w:spacing w:line="360" w:lineRule="auto"/>
        <w:jc w:val="both"/>
        <w:rPr>
          <w:rFonts w:ascii="Arial" w:hAnsi="Arial" w:cs="Arial"/>
          <w:sz w:val="24"/>
          <w:szCs w:val="24"/>
        </w:rPr>
      </w:pPr>
      <w:r>
        <w:rPr>
          <w:rFonts w:ascii="Arial" w:hAnsi="Arial" w:cs="Arial"/>
          <w:sz w:val="24"/>
          <w:szCs w:val="24"/>
        </w:rPr>
        <w:t xml:space="preserve">Atender muy bien a los clientes </w:t>
      </w:r>
    </w:p>
    <w:p w14:paraId="119DB9A5" w14:textId="42363C46" w:rsidR="00C608B0" w:rsidRPr="00C608B0" w:rsidRDefault="00E42871" w:rsidP="00C608B0">
      <w:pPr>
        <w:spacing w:line="360" w:lineRule="auto"/>
        <w:jc w:val="both"/>
        <w:rPr>
          <w:rFonts w:ascii="Arial" w:hAnsi="Arial" w:cs="Arial"/>
          <w:sz w:val="24"/>
          <w:szCs w:val="24"/>
        </w:rPr>
      </w:pPr>
      <w:r>
        <w:rPr>
          <w:rFonts w:ascii="Arial" w:hAnsi="Arial" w:cs="Arial"/>
          <w:sz w:val="24"/>
          <w:szCs w:val="24"/>
        </w:rPr>
        <w:t xml:space="preserve">Tener muy buena comunicación </w:t>
      </w:r>
      <w:r w:rsidR="00C608B0">
        <w:rPr>
          <w:rFonts w:ascii="Arial" w:hAnsi="Arial" w:cs="Arial"/>
          <w:sz w:val="24"/>
          <w:szCs w:val="24"/>
        </w:rPr>
        <w:t>y respeto con los clientes.</w:t>
      </w:r>
    </w:p>
    <w:p w14:paraId="04D449DB" w14:textId="03717B9C" w:rsidR="00C608B0" w:rsidRDefault="00685243" w:rsidP="00C608B0">
      <w:pPr>
        <w:spacing w:line="360" w:lineRule="auto"/>
        <w:jc w:val="both"/>
        <w:rPr>
          <w:rFonts w:ascii="Arial" w:hAnsi="Arial" w:cs="Arial"/>
          <w:sz w:val="24"/>
          <w:szCs w:val="24"/>
        </w:rPr>
      </w:pPr>
      <w:r>
        <w:rPr>
          <w:rFonts w:ascii="Arial" w:hAnsi="Arial" w:cs="Arial"/>
          <w:b/>
          <w:sz w:val="24"/>
          <w:szCs w:val="24"/>
        </w:rPr>
        <w:t>2.6</w:t>
      </w:r>
      <w:r w:rsidR="00344A52">
        <w:rPr>
          <w:rFonts w:ascii="Arial" w:hAnsi="Arial" w:cs="Arial"/>
          <w:b/>
          <w:sz w:val="24"/>
          <w:szCs w:val="24"/>
        </w:rPr>
        <w:t xml:space="preserve">  </w:t>
      </w:r>
      <w:r w:rsidR="00344A52" w:rsidRPr="00772C86">
        <w:rPr>
          <w:rFonts w:ascii="Arial" w:hAnsi="Arial" w:cs="Arial"/>
          <w:b/>
          <w:sz w:val="24"/>
          <w:szCs w:val="24"/>
        </w:rPr>
        <w:t xml:space="preserve"> MERCADO </w:t>
      </w:r>
      <w:r w:rsidR="00344A52">
        <w:rPr>
          <w:rFonts w:ascii="Arial" w:hAnsi="Arial" w:cs="Arial"/>
          <w:b/>
          <w:sz w:val="24"/>
          <w:szCs w:val="24"/>
        </w:rPr>
        <w:t xml:space="preserve">POTENCIAL </w:t>
      </w:r>
      <w:r w:rsidR="00344A52" w:rsidRPr="00772C86">
        <w:rPr>
          <w:rFonts w:ascii="Arial" w:hAnsi="Arial" w:cs="Arial"/>
          <w:sz w:val="24"/>
          <w:szCs w:val="24"/>
        </w:rPr>
        <w:t xml:space="preserve">Características de los consumidores: </w:t>
      </w:r>
    </w:p>
    <w:p w14:paraId="333DF9BD" w14:textId="632B858E" w:rsidR="00C608B0" w:rsidRDefault="00C608B0" w:rsidP="00C608B0">
      <w:pPr>
        <w:spacing w:line="360" w:lineRule="auto"/>
        <w:jc w:val="both"/>
        <w:rPr>
          <w:rFonts w:ascii="Tahoma" w:hAnsi="Tahoma" w:cs="Tahoma"/>
          <w:color w:val="000000" w:themeColor="text1"/>
          <w:sz w:val="24"/>
          <w:szCs w:val="24"/>
          <w:shd w:val="clear" w:color="auto" w:fill="FFFFFF"/>
        </w:rPr>
      </w:pPr>
      <w:r w:rsidRPr="002D2CF4">
        <w:rPr>
          <w:rStyle w:val="Textoennegrita"/>
          <w:rFonts w:ascii="Tahoma" w:hAnsi="Tahoma" w:cs="Tahoma"/>
          <w:b w:val="0"/>
          <w:color w:val="FF0000"/>
          <w:sz w:val="24"/>
          <w:szCs w:val="24"/>
          <w:shd w:val="clear" w:color="auto" w:fill="FFFFFF"/>
        </w:rPr>
        <w:t>Salud</w:t>
      </w:r>
      <w:r w:rsidRPr="002D2CF4">
        <w:rPr>
          <w:rFonts w:ascii="Tahoma" w:hAnsi="Tahoma" w:cs="Tahoma"/>
          <w:color w:val="FF0000"/>
          <w:sz w:val="24"/>
          <w:szCs w:val="24"/>
        </w:rPr>
        <w:br/>
      </w:r>
      <w:r w:rsidRPr="00C608B0">
        <w:rPr>
          <w:rFonts w:ascii="Tahoma" w:hAnsi="Tahoma" w:cs="Tahoma"/>
          <w:color w:val="000000" w:themeColor="text1"/>
          <w:sz w:val="24"/>
          <w:szCs w:val="24"/>
        </w:rPr>
        <w:br/>
      </w:r>
      <w:r w:rsidRPr="00C608B0">
        <w:rPr>
          <w:rStyle w:val="Textoennegrita"/>
          <w:rFonts w:ascii="Tahoma" w:hAnsi="Tahoma" w:cs="Tahoma"/>
          <w:b w:val="0"/>
          <w:color w:val="000000" w:themeColor="text1"/>
          <w:sz w:val="24"/>
          <w:szCs w:val="24"/>
          <w:shd w:val="clear" w:color="auto" w:fill="FFFFFF"/>
        </w:rPr>
        <w:t>• </w:t>
      </w:r>
      <w:r w:rsidRPr="00C608B0">
        <w:rPr>
          <w:rFonts w:ascii="Tahoma" w:hAnsi="Tahoma" w:cs="Tahoma"/>
          <w:color w:val="000000" w:themeColor="text1"/>
          <w:sz w:val="24"/>
          <w:szCs w:val="24"/>
          <w:shd w:val="clear" w:color="auto" w:fill="FFFFFF"/>
        </w:rPr>
        <w:t>Al darle una homogeneidad en la piel (maquillaje), evitando diferen</w:t>
      </w:r>
      <w:r>
        <w:rPr>
          <w:rFonts w:ascii="Tahoma" w:hAnsi="Tahoma" w:cs="Tahoma"/>
          <w:color w:val="000000" w:themeColor="text1"/>
          <w:sz w:val="24"/>
          <w:szCs w:val="24"/>
          <w:shd w:val="clear" w:color="auto" w:fill="FFFFFF"/>
        </w:rPr>
        <w:t xml:space="preserve">cias de color (desvitalización  </w:t>
      </w:r>
      <w:r w:rsidRPr="00C608B0">
        <w:rPr>
          <w:rFonts w:ascii="Tahoma" w:hAnsi="Tahoma" w:cs="Tahoma"/>
          <w:color w:val="000000" w:themeColor="text1"/>
          <w:sz w:val="24"/>
          <w:szCs w:val="24"/>
          <w:shd w:val="clear" w:color="auto" w:fill="FFFFFF"/>
        </w:rPr>
        <w:t xml:space="preserve"> atonía).</w:t>
      </w:r>
      <w:r w:rsidRPr="00C608B0">
        <w:rPr>
          <w:rFonts w:ascii="Tahoma" w:hAnsi="Tahoma" w:cs="Tahoma"/>
          <w:color w:val="000000" w:themeColor="text1"/>
          <w:sz w:val="24"/>
          <w:szCs w:val="24"/>
        </w:rPr>
        <w:br/>
      </w:r>
      <w:r w:rsidRPr="00C608B0">
        <w:rPr>
          <w:rFonts w:ascii="Tahoma" w:hAnsi="Tahoma" w:cs="Tahoma"/>
          <w:color w:val="000000" w:themeColor="text1"/>
          <w:sz w:val="24"/>
          <w:szCs w:val="24"/>
        </w:rPr>
        <w:br/>
      </w:r>
      <w:r w:rsidRPr="00C608B0">
        <w:rPr>
          <w:rStyle w:val="Textoennegrita"/>
          <w:rFonts w:ascii="Tahoma" w:hAnsi="Tahoma" w:cs="Tahoma"/>
          <w:b w:val="0"/>
          <w:color w:val="000000" w:themeColor="text1"/>
          <w:sz w:val="24"/>
          <w:szCs w:val="24"/>
          <w:shd w:val="clear" w:color="auto" w:fill="FFFFFF"/>
        </w:rPr>
        <w:t>• </w:t>
      </w:r>
      <w:r w:rsidRPr="00C608B0">
        <w:rPr>
          <w:rFonts w:ascii="Tahoma" w:hAnsi="Tahoma" w:cs="Tahoma"/>
          <w:color w:val="000000" w:themeColor="text1"/>
          <w:sz w:val="24"/>
          <w:szCs w:val="24"/>
          <w:shd w:val="clear" w:color="auto" w:fill="FFFFFF"/>
        </w:rPr>
        <w:t>Los puntos de color (colorete y labios), aportan vitalidad, asocián</w:t>
      </w:r>
      <w:r>
        <w:rPr>
          <w:rFonts w:ascii="Tahoma" w:hAnsi="Tahoma" w:cs="Tahoma"/>
          <w:color w:val="000000" w:themeColor="text1"/>
          <w:sz w:val="24"/>
          <w:szCs w:val="24"/>
          <w:shd w:val="clear" w:color="auto" w:fill="FFFFFF"/>
        </w:rPr>
        <w:t xml:space="preserve">dose al buen riego sanguíneo de </w:t>
      </w:r>
      <w:r w:rsidRPr="00C608B0">
        <w:rPr>
          <w:rFonts w:ascii="Tahoma" w:hAnsi="Tahoma" w:cs="Tahoma"/>
          <w:color w:val="000000" w:themeColor="text1"/>
          <w:sz w:val="24"/>
          <w:szCs w:val="24"/>
          <w:shd w:val="clear" w:color="auto" w:fill="FFFFFF"/>
        </w:rPr>
        <w:t>los capilares.</w:t>
      </w:r>
      <w:r w:rsidRPr="00C608B0">
        <w:rPr>
          <w:rFonts w:ascii="Tahoma" w:hAnsi="Tahoma" w:cs="Tahoma"/>
          <w:color w:val="000000" w:themeColor="text1"/>
          <w:sz w:val="24"/>
          <w:szCs w:val="24"/>
        </w:rPr>
        <w:br/>
      </w:r>
      <w:r w:rsidRPr="00C608B0">
        <w:rPr>
          <w:rFonts w:ascii="Tahoma" w:hAnsi="Tahoma" w:cs="Tahoma"/>
          <w:color w:val="000000" w:themeColor="text1"/>
          <w:sz w:val="24"/>
          <w:szCs w:val="24"/>
        </w:rPr>
        <w:lastRenderedPageBreak/>
        <w:br/>
      </w:r>
      <w:r w:rsidRPr="00C608B0">
        <w:rPr>
          <w:rStyle w:val="Textoennegrita"/>
          <w:rFonts w:ascii="Tahoma" w:hAnsi="Tahoma" w:cs="Tahoma"/>
          <w:b w:val="0"/>
          <w:color w:val="000000" w:themeColor="text1"/>
          <w:sz w:val="24"/>
          <w:szCs w:val="24"/>
          <w:shd w:val="clear" w:color="auto" w:fill="FFFFFF"/>
        </w:rPr>
        <w:t>• </w:t>
      </w:r>
      <w:r w:rsidRPr="00C608B0">
        <w:rPr>
          <w:rFonts w:ascii="Tahoma" w:hAnsi="Tahoma" w:cs="Tahoma"/>
          <w:color w:val="000000" w:themeColor="text1"/>
          <w:sz w:val="24"/>
          <w:szCs w:val="24"/>
          <w:shd w:val="clear" w:color="auto" w:fill="FFFFFF"/>
        </w:rPr>
        <w:t>Al corregir las sombras oscuras debajo de los ojos (corrector de ojeras), la mirada recobra esplendor y energía.</w:t>
      </w:r>
      <w:r w:rsidRPr="00C608B0">
        <w:rPr>
          <w:rFonts w:ascii="Tahoma" w:hAnsi="Tahoma" w:cs="Tahoma"/>
          <w:color w:val="000000" w:themeColor="text1"/>
          <w:sz w:val="24"/>
          <w:szCs w:val="24"/>
        </w:rPr>
        <w:br/>
      </w:r>
      <w:r w:rsidRPr="00C608B0">
        <w:rPr>
          <w:rFonts w:ascii="Tahoma" w:hAnsi="Tahoma" w:cs="Tahoma"/>
          <w:color w:val="000000" w:themeColor="text1"/>
          <w:sz w:val="24"/>
          <w:szCs w:val="24"/>
        </w:rPr>
        <w:br/>
      </w:r>
      <w:r w:rsidRPr="00C608B0">
        <w:rPr>
          <w:rStyle w:val="Textoennegrita"/>
          <w:rFonts w:ascii="Tahoma" w:hAnsi="Tahoma" w:cs="Tahoma"/>
          <w:b w:val="0"/>
          <w:color w:val="000000" w:themeColor="text1"/>
          <w:sz w:val="24"/>
          <w:szCs w:val="24"/>
          <w:shd w:val="clear" w:color="auto" w:fill="FFFFFF"/>
        </w:rPr>
        <w:t>• </w:t>
      </w:r>
      <w:r w:rsidRPr="00C608B0">
        <w:rPr>
          <w:rFonts w:ascii="Tahoma" w:hAnsi="Tahoma" w:cs="Tahoma"/>
          <w:color w:val="000000" w:themeColor="text1"/>
          <w:sz w:val="24"/>
          <w:szCs w:val="24"/>
          <w:shd w:val="clear" w:color="auto" w:fill="FFFFFF"/>
        </w:rPr>
        <w:t>Compensar las líneas descendentes del rostro (corrector o depilación de cejas, perfilador de ojos y labios), eliminan inmediatamente los signos de cansancio y tristeza del rostro.</w:t>
      </w:r>
      <w:r w:rsidRPr="00C608B0">
        <w:rPr>
          <w:rFonts w:ascii="Tahoma" w:hAnsi="Tahoma" w:cs="Tahoma"/>
          <w:color w:val="000000" w:themeColor="text1"/>
          <w:sz w:val="24"/>
          <w:szCs w:val="24"/>
        </w:rPr>
        <w:br/>
      </w:r>
      <w:r w:rsidRPr="00C608B0">
        <w:rPr>
          <w:rFonts w:ascii="Tahoma" w:hAnsi="Tahoma" w:cs="Tahoma"/>
          <w:color w:val="000000" w:themeColor="text1"/>
          <w:sz w:val="24"/>
          <w:szCs w:val="24"/>
        </w:rPr>
        <w:br/>
      </w:r>
      <w:r w:rsidRPr="002D2CF4">
        <w:rPr>
          <w:rStyle w:val="Textoennegrita"/>
          <w:rFonts w:ascii="Tahoma" w:hAnsi="Tahoma" w:cs="Tahoma"/>
          <w:b w:val="0"/>
          <w:color w:val="FF0000"/>
          <w:sz w:val="24"/>
          <w:szCs w:val="24"/>
          <w:shd w:val="clear" w:color="auto" w:fill="FFFFFF"/>
        </w:rPr>
        <w:t>Armonía</w:t>
      </w:r>
      <w:r w:rsidRPr="00C608B0">
        <w:rPr>
          <w:rFonts w:ascii="Tahoma" w:hAnsi="Tahoma" w:cs="Tahoma"/>
          <w:color w:val="000000" w:themeColor="text1"/>
          <w:sz w:val="24"/>
          <w:szCs w:val="24"/>
        </w:rPr>
        <w:br/>
      </w:r>
      <w:r w:rsidRPr="00C608B0">
        <w:rPr>
          <w:rFonts w:ascii="Tahoma" w:hAnsi="Tahoma" w:cs="Tahoma"/>
          <w:color w:val="000000" w:themeColor="text1"/>
          <w:sz w:val="24"/>
          <w:szCs w:val="24"/>
        </w:rPr>
        <w:br/>
      </w:r>
      <w:r w:rsidRPr="00C608B0">
        <w:rPr>
          <w:rStyle w:val="Textoennegrita"/>
          <w:rFonts w:ascii="Tahoma" w:hAnsi="Tahoma" w:cs="Tahoma"/>
          <w:b w:val="0"/>
          <w:color w:val="000000" w:themeColor="text1"/>
          <w:sz w:val="24"/>
          <w:szCs w:val="24"/>
          <w:shd w:val="clear" w:color="auto" w:fill="FFFFFF"/>
        </w:rPr>
        <w:t>• </w:t>
      </w:r>
      <w:r w:rsidRPr="00C608B0">
        <w:rPr>
          <w:rFonts w:ascii="Tahoma" w:hAnsi="Tahoma" w:cs="Tahoma"/>
          <w:color w:val="000000" w:themeColor="text1"/>
          <w:sz w:val="24"/>
          <w:szCs w:val="24"/>
          <w:shd w:val="clear" w:color="auto" w:fill="FFFFFF"/>
        </w:rPr>
        <w:t>El maquillaje aporta armonía en las facciones: ensanchando, estrechando, alargando o acortando según el equilibrio que se requiera.</w:t>
      </w:r>
      <w:r w:rsidRPr="00C608B0">
        <w:rPr>
          <w:rFonts w:ascii="Tahoma" w:hAnsi="Tahoma" w:cs="Tahoma"/>
          <w:color w:val="000000" w:themeColor="text1"/>
          <w:sz w:val="24"/>
          <w:szCs w:val="24"/>
        </w:rPr>
        <w:br/>
      </w:r>
      <w:r w:rsidRPr="00C608B0">
        <w:rPr>
          <w:rFonts w:ascii="Tahoma" w:hAnsi="Tahoma" w:cs="Tahoma"/>
          <w:color w:val="000000" w:themeColor="text1"/>
          <w:sz w:val="24"/>
          <w:szCs w:val="24"/>
        </w:rPr>
        <w:br/>
      </w:r>
      <w:r w:rsidRPr="00C608B0">
        <w:rPr>
          <w:rStyle w:val="Textoennegrita"/>
          <w:rFonts w:ascii="Tahoma" w:hAnsi="Tahoma" w:cs="Tahoma"/>
          <w:b w:val="0"/>
          <w:color w:val="000000" w:themeColor="text1"/>
          <w:sz w:val="24"/>
          <w:szCs w:val="24"/>
          <w:shd w:val="clear" w:color="auto" w:fill="FFFFFF"/>
        </w:rPr>
        <w:t>• </w:t>
      </w:r>
      <w:r w:rsidRPr="00C608B0">
        <w:rPr>
          <w:rFonts w:ascii="Tahoma" w:hAnsi="Tahoma" w:cs="Tahoma"/>
          <w:color w:val="000000" w:themeColor="text1"/>
          <w:sz w:val="24"/>
          <w:szCs w:val="24"/>
          <w:shd w:val="clear" w:color="auto" w:fill="FFFFFF"/>
        </w:rPr>
        <w:t>El efecto de los colores en el maquillaje (claro dilata, oscuro contrae), se utiliza para responder al equilibrio de las facciones, así como combinar de forma armoniosa y apropiada las gamas de colores cálidos y fríos.</w:t>
      </w:r>
      <w:r w:rsidRPr="00C608B0">
        <w:rPr>
          <w:rFonts w:ascii="Tahoma" w:hAnsi="Tahoma" w:cs="Tahoma"/>
          <w:color w:val="000000" w:themeColor="text1"/>
          <w:sz w:val="24"/>
          <w:szCs w:val="24"/>
        </w:rPr>
        <w:br/>
      </w:r>
      <w:r w:rsidRPr="00C608B0">
        <w:rPr>
          <w:rFonts w:ascii="Tahoma" w:hAnsi="Tahoma" w:cs="Tahoma"/>
          <w:color w:val="000000" w:themeColor="text1"/>
          <w:sz w:val="24"/>
          <w:szCs w:val="24"/>
        </w:rPr>
        <w:br/>
      </w:r>
      <w:r w:rsidRPr="00C608B0">
        <w:rPr>
          <w:rStyle w:val="Textoennegrita"/>
          <w:rFonts w:ascii="Tahoma" w:hAnsi="Tahoma" w:cs="Tahoma"/>
          <w:b w:val="0"/>
          <w:color w:val="000000" w:themeColor="text1"/>
          <w:sz w:val="24"/>
          <w:szCs w:val="24"/>
          <w:shd w:val="clear" w:color="auto" w:fill="FFFFFF"/>
        </w:rPr>
        <w:t>• </w:t>
      </w:r>
      <w:r w:rsidRPr="00C608B0">
        <w:rPr>
          <w:rFonts w:ascii="Tahoma" w:hAnsi="Tahoma" w:cs="Tahoma"/>
          <w:color w:val="000000" w:themeColor="text1"/>
          <w:sz w:val="24"/>
          <w:szCs w:val="24"/>
          <w:shd w:val="clear" w:color="auto" w:fill="FFFFFF"/>
        </w:rPr>
        <w:t>El maquillaje también, refuerza la imagen, armonizando los colores de la piel, cabello y vestuario.</w:t>
      </w:r>
    </w:p>
    <w:p w14:paraId="17AF88AE" w14:textId="5C85C527" w:rsidR="00C608B0" w:rsidRPr="00C608B0" w:rsidRDefault="00C608B0" w:rsidP="00C608B0">
      <w:pPr>
        <w:spacing w:line="360" w:lineRule="auto"/>
        <w:jc w:val="both"/>
        <w:rPr>
          <w:rFonts w:ascii="Tahoma" w:hAnsi="Tahoma" w:cs="Tahoma"/>
          <w:color w:val="000000" w:themeColor="text1"/>
          <w:sz w:val="24"/>
          <w:szCs w:val="24"/>
          <w:shd w:val="clear" w:color="auto" w:fill="FFFFFF"/>
        </w:rPr>
      </w:pPr>
      <w:r>
        <w:rPr>
          <w:noProof/>
          <w:lang w:val="en-US" w:eastAsia="en-US"/>
        </w:rPr>
        <w:drawing>
          <wp:inline distT="0" distB="0" distL="0" distR="0" wp14:anchorId="40C017F4" wp14:editId="5E93E623">
            <wp:extent cx="3028806" cy="2000034"/>
            <wp:effectExtent l="0" t="0" r="635" b="635"/>
            <wp:docPr id="3" name="Imagen 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 las imágenes de ori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0581" cy="2040827"/>
                    </a:xfrm>
                    <a:prstGeom prst="rect">
                      <a:avLst/>
                    </a:prstGeom>
                    <a:noFill/>
                    <a:ln>
                      <a:noFill/>
                    </a:ln>
                  </pic:spPr>
                </pic:pic>
              </a:graphicData>
            </a:graphic>
          </wp:inline>
        </w:drawing>
      </w:r>
      <w:r>
        <w:rPr>
          <w:rFonts w:ascii="Tahoma" w:hAnsi="Tahoma" w:cs="Tahoma"/>
          <w:color w:val="000000" w:themeColor="text1"/>
          <w:sz w:val="24"/>
          <w:szCs w:val="24"/>
          <w:shd w:val="clear" w:color="auto" w:fill="FFFFFF"/>
        </w:rPr>
        <w:t xml:space="preserve"> </w:t>
      </w:r>
      <w:r w:rsidR="0040725C">
        <w:rPr>
          <w:noProof/>
          <w:lang w:val="en-US" w:eastAsia="en-US"/>
        </w:rPr>
        <w:t xml:space="preserve">  </w:t>
      </w:r>
      <w:r>
        <w:rPr>
          <w:noProof/>
          <w:lang w:val="en-US" w:eastAsia="en-US"/>
        </w:rPr>
        <w:drawing>
          <wp:inline distT="0" distB="0" distL="0" distR="0" wp14:anchorId="646B9F28" wp14:editId="6FA0B2CD">
            <wp:extent cx="2066925" cy="2066925"/>
            <wp:effectExtent l="0" t="0" r="9525" b="9525"/>
            <wp:docPr id="4" name="Imagen 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 las imágenes de ori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r w:rsidR="0040725C">
        <w:rPr>
          <w:noProof/>
          <w:lang w:val="en-US" w:eastAsia="en-US"/>
        </w:rPr>
        <w:t xml:space="preserve"> </w:t>
      </w:r>
      <w:r w:rsidR="0040725C">
        <w:rPr>
          <w:noProof/>
          <w:lang w:val="en-US" w:eastAsia="en-US"/>
        </w:rPr>
        <w:drawing>
          <wp:inline distT="0" distB="0" distL="0" distR="0" wp14:anchorId="12E94F99" wp14:editId="7D8AA0AD">
            <wp:extent cx="2107094" cy="3136140"/>
            <wp:effectExtent l="0" t="0" r="7620" b="7620"/>
            <wp:docPr id="5" name="Imagen 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 las imágenes de ori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119827" cy="3155092"/>
                    </a:xfrm>
                    <a:prstGeom prst="rect">
                      <a:avLst/>
                    </a:prstGeom>
                    <a:noFill/>
                    <a:ln>
                      <a:noFill/>
                    </a:ln>
                  </pic:spPr>
                </pic:pic>
              </a:graphicData>
            </a:graphic>
          </wp:inline>
        </w:drawing>
      </w:r>
    </w:p>
    <w:p w14:paraId="339FC878" w14:textId="77777777" w:rsidR="00C608B0" w:rsidRPr="00C608B0" w:rsidRDefault="00C608B0" w:rsidP="00C608B0">
      <w:pPr>
        <w:spacing w:line="360" w:lineRule="auto"/>
        <w:jc w:val="both"/>
        <w:rPr>
          <w:rFonts w:ascii="Arial" w:hAnsi="Arial" w:cs="Arial"/>
          <w:color w:val="000000" w:themeColor="text1"/>
          <w:sz w:val="24"/>
          <w:szCs w:val="24"/>
        </w:rPr>
      </w:pPr>
    </w:p>
    <w:p w14:paraId="5E6FE2A9" w14:textId="77777777" w:rsidR="00C608B0" w:rsidRPr="00C608B0" w:rsidRDefault="00C608B0" w:rsidP="00C608B0">
      <w:pPr>
        <w:spacing w:line="360" w:lineRule="auto"/>
        <w:jc w:val="both"/>
        <w:rPr>
          <w:rFonts w:ascii="Arial" w:hAnsi="Arial" w:cs="Arial"/>
          <w:color w:val="000000" w:themeColor="text1"/>
          <w:sz w:val="24"/>
          <w:szCs w:val="24"/>
        </w:rPr>
      </w:pPr>
    </w:p>
    <w:p w14:paraId="2E6B93BB" w14:textId="77777777" w:rsidR="00C608B0" w:rsidRPr="00C608B0" w:rsidRDefault="00C608B0" w:rsidP="00C608B0">
      <w:pPr>
        <w:shd w:val="clear" w:color="auto" w:fill="FFFFFF"/>
        <w:spacing w:after="0" w:line="240" w:lineRule="auto"/>
        <w:textAlignment w:val="baseline"/>
        <w:rPr>
          <w:rFonts w:ascii="inherit" w:hAnsi="inherit" w:cs="Arial"/>
          <w:color w:val="000000" w:themeColor="text1"/>
          <w:sz w:val="24"/>
          <w:szCs w:val="24"/>
          <w:lang w:val="es-ES" w:eastAsia="en-US"/>
        </w:rPr>
      </w:pPr>
    </w:p>
    <w:p w14:paraId="7B4DE4CF" w14:textId="31C7BAF2" w:rsidR="00344A52" w:rsidRPr="00C608B0" w:rsidRDefault="00344A52" w:rsidP="00C608B0">
      <w:pPr>
        <w:spacing w:line="360" w:lineRule="auto"/>
        <w:jc w:val="both"/>
        <w:rPr>
          <w:rFonts w:ascii="Arial" w:hAnsi="Arial" w:cs="Arial"/>
          <w:color w:val="000000" w:themeColor="text1"/>
          <w:sz w:val="24"/>
          <w:szCs w:val="24"/>
        </w:rPr>
      </w:pPr>
    </w:p>
    <w:p w14:paraId="03F655DE" w14:textId="77777777" w:rsidR="00344A52" w:rsidRPr="00C608B0" w:rsidRDefault="00344A52" w:rsidP="00344A52">
      <w:pPr>
        <w:spacing w:line="360" w:lineRule="auto"/>
        <w:jc w:val="both"/>
        <w:rPr>
          <w:rFonts w:ascii="Arial" w:hAnsi="Arial" w:cs="Arial"/>
          <w:color w:val="000000" w:themeColor="text1"/>
          <w:sz w:val="24"/>
          <w:szCs w:val="24"/>
        </w:rPr>
      </w:pPr>
    </w:p>
    <w:p w14:paraId="1C48D288" w14:textId="77777777" w:rsidR="00344A52" w:rsidRPr="00C608B0" w:rsidRDefault="00344A52" w:rsidP="00BC4B98">
      <w:pPr>
        <w:pStyle w:val="Prrafodelista"/>
        <w:numPr>
          <w:ilvl w:val="0"/>
          <w:numId w:val="2"/>
        </w:numPr>
        <w:spacing w:after="0" w:line="360" w:lineRule="auto"/>
        <w:jc w:val="both"/>
        <w:rPr>
          <w:rFonts w:ascii="Arial" w:hAnsi="Arial" w:cs="Arial"/>
          <w:color w:val="000000" w:themeColor="text1"/>
        </w:rPr>
      </w:pPr>
      <w:r w:rsidRPr="00C608B0">
        <w:rPr>
          <w:rFonts w:ascii="Arial" w:hAnsi="Arial" w:cs="Arial"/>
          <w:color w:val="000000" w:themeColor="text1"/>
        </w:rPr>
        <w:t xml:space="preserve">Definición de los clientes </w:t>
      </w:r>
    </w:p>
    <w:tbl>
      <w:tblPr>
        <w:tblStyle w:val="Tablaconcuadrcula"/>
        <w:tblW w:w="0" w:type="auto"/>
        <w:tblLook w:val="04A0" w:firstRow="1" w:lastRow="0" w:firstColumn="1" w:lastColumn="0" w:noHBand="0" w:noVBand="1"/>
      </w:tblPr>
      <w:tblGrid>
        <w:gridCol w:w="2405"/>
        <w:gridCol w:w="6423"/>
      </w:tblGrid>
      <w:tr w:rsidR="00C608B0" w:rsidRPr="00C608B0" w14:paraId="09FF40A0" w14:textId="77777777" w:rsidTr="00B00F7C">
        <w:tc>
          <w:tcPr>
            <w:tcW w:w="8828" w:type="dxa"/>
            <w:gridSpan w:val="2"/>
          </w:tcPr>
          <w:p w14:paraId="30C17DAE" w14:textId="77777777" w:rsidR="00344A52" w:rsidRPr="0040725C" w:rsidRDefault="00344A52" w:rsidP="00B00F7C">
            <w:pPr>
              <w:spacing w:line="360" w:lineRule="auto"/>
              <w:jc w:val="center"/>
              <w:rPr>
                <w:rFonts w:ascii="Arial" w:hAnsi="Arial" w:cs="Arial"/>
                <w:b/>
                <w:color w:val="000000" w:themeColor="text1"/>
                <w:sz w:val="24"/>
                <w:szCs w:val="24"/>
              </w:rPr>
            </w:pPr>
            <w:r w:rsidRPr="0040725C">
              <w:rPr>
                <w:rFonts w:ascii="Arial" w:hAnsi="Arial" w:cs="Arial"/>
                <w:b/>
                <w:color w:val="000000" w:themeColor="text1"/>
                <w:sz w:val="24"/>
                <w:szCs w:val="24"/>
              </w:rPr>
              <w:t>CLIENTE</w:t>
            </w:r>
          </w:p>
        </w:tc>
      </w:tr>
      <w:tr w:rsidR="00C608B0" w:rsidRPr="00C608B0" w14:paraId="5CD977DD" w14:textId="77777777" w:rsidTr="00B00F7C">
        <w:tc>
          <w:tcPr>
            <w:tcW w:w="2405" w:type="dxa"/>
          </w:tcPr>
          <w:p w14:paraId="205EE762" w14:textId="696B0593" w:rsidR="00344A52" w:rsidRPr="0040725C" w:rsidRDefault="00344A52" w:rsidP="00B00F7C">
            <w:pPr>
              <w:spacing w:line="360" w:lineRule="auto"/>
              <w:jc w:val="both"/>
              <w:rPr>
                <w:rFonts w:ascii="Arial" w:hAnsi="Arial" w:cs="Arial"/>
                <w:b/>
                <w:color w:val="000000" w:themeColor="text1"/>
                <w:sz w:val="24"/>
                <w:szCs w:val="24"/>
              </w:rPr>
            </w:pPr>
            <w:r w:rsidRPr="0040725C">
              <w:rPr>
                <w:rFonts w:ascii="Arial" w:hAnsi="Arial" w:cs="Arial"/>
                <w:b/>
                <w:color w:val="000000" w:themeColor="text1"/>
                <w:sz w:val="24"/>
                <w:szCs w:val="24"/>
              </w:rPr>
              <w:t>PERFIL</w:t>
            </w:r>
            <w:r w:rsidR="00685243" w:rsidRPr="0040725C">
              <w:rPr>
                <w:rFonts w:ascii="Arial" w:hAnsi="Arial" w:cs="Arial"/>
                <w:b/>
                <w:color w:val="000000" w:themeColor="text1"/>
                <w:sz w:val="24"/>
                <w:szCs w:val="24"/>
              </w:rPr>
              <w:t xml:space="preserve"> (género, estatus, edad, ocupación, gustos)</w:t>
            </w:r>
          </w:p>
        </w:tc>
        <w:tc>
          <w:tcPr>
            <w:tcW w:w="6423" w:type="dxa"/>
          </w:tcPr>
          <w:p w14:paraId="73DF6959" w14:textId="3F6B6AFD" w:rsidR="00344A52" w:rsidRPr="00C608B0" w:rsidRDefault="0040725C" w:rsidP="00B00F7C">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Femenino , posición social , entre 12 a 40 años , oficios varios , gustos varios  </w:t>
            </w:r>
          </w:p>
        </w:tc>
      </w:tr>
      <w:tr w:rsidR="00344A52" w14:paraId="07CC2720" w14:textId="77777777" w:rsidTr="00B00F7C">
        <w:tc>
          <w:tcPr>
            <w:tcW w:w="2405" w:type="dxa"/>
          </w:tcPr>
          <w:p w14:paraId="1DD82EEE" w14:textId="77777777" w:rsidR="00344A52" w:rsidRDefault="00344A52" w:rsidP="00B00F7C">
            <w:pPr>
              <w:spacing w:line="360" w:lineRule="auto"/>
              <w:jc w:val="both"/>
              <w:rPr>
                <w:rFonts w:ascii="Arial" w:hAnsi="Arial" w:cs="Arial"/>
                <w:b/>
                <w:sz w:val="24"/>
                <w:szCs w:val="24"/>
              </w:rPr>
            </w:pPr>
            <w:r>
              <w:rPr>
                <w:rFonts w:ascii="Arial" w:hAnsi="Arial" w:cs="Arial"/>
                <w:b/>
                <w:sz w:val="24"/>
                <w:szCs w:val="24"/>
              </w:rPr>
              <w:t>LOCALIZACIÓN</w:t>
            </w:r>
          </w:p>
        </w:tc>
        <w:tc>
          <w:tcPr>
            <w:tcW w:w="6423" w:type="dxa"/>
          </w:tcPr>
          <w:p w14:paraId="50CC5E87" w14:textId="77777777" w:rsidR="00632E25" w:rsidRDefault="00632E25" w:rsidP="00B00F7C">
            <w:pPr>
              <w:spacing w:line="360" w:lineRule="auto"/>
              <w:jc w:val="both"/>
              <w:rPr>
                <w:rFonts w:ascii="Arial" w:hAnsi="Arial" w:cs="Arial"/>
                <w:sz w:val="24"/>
                <w:szCs w:val="24"/>
              </w:rPr>
            </w:pPr>
            <w:r w:rsidRPr="00632E25">
              <w:rPr>
                <w:rFonts w:ascii="Arial" w:hAnsi="Arial" w:cs="Arial"/>
                <w:sz w:val="24"/>
                <w:szCs w:val="24"/>
              </w:rPr>
              <w:t xml:space="preserve">Manzana I casa 1 barrio las brisas </w:t>
            </w:r>
          </w:p>
          <w:p w14:paraId="7F80E56D" w14:textId="22CDEB66" w:rsidR="00632E25" w:rsidRDefault="00632E25" w:rsidP="00B00F7C">
            <w:pPr>
              <w:spacing w:line="360" w:lineRule="auto"/>
              <w:jc w:val="both"/>
              <w:rPr>
                <w:rFonts w:ascii="Arial" w:hAnsi="Arial" w:cs="Arial"/>
                <w:sz w:val="24"/>
                <w:szCs w:val="24"/>
              </w:rPr>
            </w:pPr>
            <w:r>
              <w:rPr>
                <w:rFonts w:ascii="Arial" w:hAnsi="Arial" w:cs="Arial"/>
                <w:sz w:val="24"/>
                <w:szCs w:val="24"/>
              </w:rPr>
              <w:t>Barrio Gaitán</w:t>
            </w:r>
          </w:p>
          <w:p w14:paraId="3C870BAF" w14:textId="77777777" w:rsidR="00632E25" w:rsidRDefault="00632E25" w:rsidP="00B00F7C">
            <w:pPr>
              <w:spacing w:line="360" w:lineRule="auto"/>
              <w:jc w:val="both"/>
              <w:rPr>
                <w:rFonts w:ascii="Arial" w:hAnsi="Arial" w:cs="Arial"/>
                <w:sz w:val="24"/>
                <w:szCs w:val="24"/>
              </w:rPr>
            </w:pPr>
            <w:r>
              <w:rPr>
                <w:rFonts w:ascii="Arial" w:hAnsi="Arial" w:cs="Arial"/>
                <w:sz w:val="24"/>
                <w:szCs w:val="24"/>
              </w:rPr>
              <w:t>Barrio las ferias</w:t>
            </w:r>
          </w:p>
          <w:p w14:paraId="481235E6" w14:textId="5E2D7578" w:rsidR="00632E25" w:rsidRDefault="00632E25" w:rsidP="00B00F7C">
            <w:pPr>
              <w:spacing w:line="360" w:lineRule="auto"/>
              <w:jc w:val="both"/>
              <w:rPr>
                <w:rFonts w:ascii="Arial" w:hAnsi="Arial" w:cs="Arial"/>
                <w:sz w:val="24"/>
                <w:szCs w:val="24"/>
              </w:rPr>
            </w:pPr>
            <w:r>
              <w:rPr>
                <w:rFonts w:ascii="Arial" w:hAnsi="Arial" w:cs="Arial"/>
                <w:sz w:val="24"/>
                <w:szCs w:val="24"/>
              </w:rPr>
              <w:t xml:space="preserve">Praderas de santarrita </w:t>
            </w:r>
          </w:p>
          <w:p w14:paraId="098D2B8B" w14:textId="5F9B26D4" w:rsidR="00632E25" w:rsidRPr="00632E25" w:rsidRDefault="00632E25" w:rsidP="00B00F7C">
            <w:pPr>
              <w:spacing w:line="360" w:lineRule="auto"/>
              <w:jc w:val="both"/>
              <w:rPr>
                <w:rFonts w:ascii="Arial" w:hAnsi="Arial" w:cs="Arial"/>
                <w:sz w:val="24"/>
                <w:szCs w:val="24"/>
              </w:rPr>
            </w:pPr>
            <w:r>
              <w:rPr>
                <w:rFonts w:ascii="Arial" w:hAnsi="Arial" w:cs="Arial"/>
                <w:sz w:val="24"/>
                <w:szCs w:val="24"/>
              </w:rPr>
              <w:t xml:space="preserve">Centro  </w:t>
            </w:r>
          </w:p>
        </w:tc>
      </w:tr>
      <w:tr w:rsidR="00344A52" w14:paraId="4D7026DE" w14:textId="77777777" w:rsidTr="00B00F7C">
        <w:tc>
          <w:tcPr>
            <w:tcW w:w="2405" w:type="dxa"/>
          </w:tcPr>
          <w:p w14:paraId="3E05AFDF" w14:textId="77777777" w:rsidR="00344A52" w:rsidRDefault="00344A52" w:rsidP="00B00F7C">
            <w:pPr>
              <w:spacing w:line="360" w:lineRule="auto"/>
              <w:jc w:val="both"/>
              <w:rPr>
                <w:rFonts w:ascii="Arial" w:hAnsi="Arial" w:cs="Arial"/>
                <w:b/>
                <w:sz w:val="24"/>
                <w:szCs w:val="24"/>
              </w:rPr>
            </w:pPr>
            <w:r>
              <w:rPr>
                <w:rFonts w:ascii="Arial" w:hAnsi="Arial" w:cs="Arial"/>
                <w:b/>
                <w:sz w:val="24"/>
                <w:szCs w:val="24"/>
              </w:rPr>
              <w:t xml:space="preserve">JUSTIFICACIÓN </w:t>
            </w:r>
          </w:p>
        </w:tc>
        <w:tc>
          <w:tcPr>
            <w:tcW w:w="6423" w:type="dxa"/>
          </w:tcPr>
          <w:p w14:paraId="7B38CF28" w14:textId="1BD25088" w:rsidR="00344A52" w:rsidRDefault="0040725C" w:rsidP="00B00F7C">
            <w:pPr>
              <w:spacing w:line="360" w:lineRule="auto"/>
              <w:jc w:val="both"/>
              <w:rPr>
                <w:rFonts w:ascii="Arial" w:hAnsi="Arial" w:cs="Arial"/>
                <w:b/>
                <w:sz w:val="24"/>
                <w:szCs w:val="24"/>
              </w:rPr>
            </w:pPr>
            <w:r>
              <w:t>El mundo de la moda y la belleza tanto como en Colombia como en el mundo es un mercado milenario que cada día tiene más auge y más acogida dentro del mercado femenino</w:t>
            </w:r>
          </w:p>
        </w:tc>
      </w:tr>
      <w:tr w:rsidR="00344A52" w14:paraId="4C807AA7" w14:textId="77777777" w:rsidTr="00B00F7C">
        <w:tc>
          <w:tcPr>
            <w:tcW w:w="2405" w:type="dxa"/>
          </w:tcPr>
          <w:p w14:paraId="628FFDDE" w14:textId="77777777" w:rsidR="00344A52" w:rsidRDefault="00344A52" w:rsidP="00B00F7C">
            <w:pPr>
              <w:spacing w:line="360" w:lineRule="auto"/>
              <w:jc w:val="both"/>
              <w:rPr>
                <w:rFonts w:ascii="Arial" w:hAnsi="Arial" w:cs="Arial"/>
                <w:b/>
                <w:sz w:val="24"/>
                <w:szCs w:val="24"/>
              </w:rPr>
            </w:pPr>
            <w:r>
              <w:rPr>
                <w:rFonts w:ascii="Arial" w:hAnsi="Arial" w:cs="Arial"/>
                <w:b/>
                <w:sz w:val="24"/>
                <w:szCs w:val="24"/>
              </w:rPr>
              <w:t>NECESIDADES</w:t>
            </w:r>
          </w:p>
        </w:tc>
        <w:tc>
          <w:tcPr>
            <w:tcW w:w="6423" w:type="dxa"/>
          </w:tcPr>
          <w:p w14:paraId="490B2B14" w14:textId="74B10A6A" w:rsidR="00344A52" w:rsidRPr="00632E25" w:rsidRDefault="00632E25" w:rsidP="00B00F7C">
            <w:pPr>
              <w:spacing w:line="360" w:lineRule="auto"/>
              <w:jc w:val="both"/>
              <w:rPr>
                <w:rFonts w:ascii="Arial" w:hAnsi="Arial" w:cs="Arial"/>
                <w:sz w:val="24"/>
                <w:szCs w:val="24"/>
              </w:rPr>
            </w:pPr>
            <w:r w:rsidRPr="00632E25">
              <w:rPr>
                <w:rFonts w:ascii="Arial" w:hAnsi="Arial" w:cs="Arial"/>
                <w:sz w:val="24"/>
                <w:szCs w:val="24"/>
              </w:rPr>
              <w:t xml:space="preserve">De versen lindas </w:t>
            </w:r>
          </w:p>
        </w:tc>
      </w:tr>
      <w:tr w:rsidR="00344A52" w14:paraId="07DDD95C" w14:textId="77777777" w:rsidTr="00B00F7C">
        <w:tc>
          <w:tcPr>
            <w:tcW w:w="8828" w:type="dxa"/>
            <w:gridSpan w:val="2"/>
          </w:tcPr>
          <w:p w14:paraId="77EE3115" w14:textId="77777777" w:rsidR="00344A52" w:rsidRDefault="00344A52" w:rsidP="00B00F7C">
            <w:pPr>
              <w:spacing w:line="360" w:lineRule="auto"/>
              <w:jc w:val="center"/>
              <w:rPr>
                <w:rFonts w:ascii="Arial" w:hAnsi="Arial" w:cs="Arial"/>
                <w:b/>
                <w:sz w:val="24"/>
                <w:szCs w:val="24"/>
              </w:rPr>
            </w:pPr>
            <w:r>
              <w:rPr>
                <w:rFonts w:ascii="Arial" w:hAnsi="Arial" w:cs="Arial"/>
                <w:b/>
                <w:sz w:val="24"/>
                <w:szCs w:val="24"/>
              </w:rPr>
              <w:t>CONSUMIDOR</w:t>
            </w:r>
          </w:p>
        </w:tc>
      </w:tr>
      <w:tr w:rsidR="00344A52" w14:paraId="11B446B7" w14:textId="77777777" w:rsidTr="00B00F7C">
        <w:tc>
          <w:tcPr>
            <w:tcW w:w="2405" w:type="dxa"/>
          </w:tcPr>
          <w:p w14:paraId="64E85318" w14:textId="77777777" w:rsidR="00344A52" w:rsidRDefault="00344A52" w:rsidP="00B00F7C">
            <w:pPr>
              <w:spacing w:line="360" w:lineRule="auto"/>
              <w:jc w:val="both"/>
              <w:rPr>
                <w:rFonts w:ascii="Arial" w:hAnsi="Arial" w:cs="Arial"/>
                <w:b/>
                <w:sz w:val="24"/>
                <w:szCs w:val="24"/>
              </w:rPr>
            </w:pPr>
            <w:r>
              <w:rPr>
                <w:rFonts w:ascii="Arial" w:hAnsi="Arial" w:cs="Arial"/>
                <w:b/>
                <w:sz w:val="24"/>
                <w:szCs w:val="24"/>
              </w:rPr>
              <w:t xml:space="preserve">PERFIL </w:t>
            </w:r>
          </w:p>
        </w:tc>
        <w:tc>
          <w:tcPr>
            <w:tcW w:w="6423" w:type="dxa"/>
          </w:tcPr>
          <w:p w14:paraId="3FC8B428" w14:textId="1F266A48" w:rsidR="00344A52" w:rsidRDefault="00632E25" w:rsidP="00B00F7C">
            <w:pPr>
              <w:spacing w:line="360" w:lineRule="auto"/>
              <w:jc w:val="both"/>
              <w:rPr>
                <w:rFonts w:ascii="Arial" w:hAnsi="Arial" w:cs="Arial"/>
                <w:b/>
                <w:sz w:val="24"/>
                <w:szCs w:val="24"/>
              </w:rPr>
            </w:pPr>
            <w:r>
              <w:t xml:space="preserve">Reconocer las preferencias de los consumidores que viven </w:t>
            </w:r>
            <w:r>
              <w:t>en la ciudad de Ibagué</w:t>
            </w:r>
            <w:r>
              <w:t xml:space="preserve"> en referencia del maquillaje los accesorios</w:t>
            </w:r>
          </w:p>
        </w:tc>
      </w:tr>
      <w:tr w:rsidR="00344A52" w14:paraId="7B4CDD6F" w14:textId="77777777" w:rsidTr="00B00F7C">
        <w:tc>
          <w:tcPr>
            <w:tcW w:w="2405" w:type="dxa"/>
          </w:tcPr>
          <w:p w14:paraId="4C098856" w14:textId="77777777" w:rsidR="00344A52" w:rsidRDefault="00344A52" w:rsidP="00B00F7C">
            <w:pPr>
              <w:spacing w:line="360" w:lineRule="auto"/>
              <w:jc w:val="both"/>
              <w:rPr>
                <w:rFonts w:ascii="Arial" w:hAnsi="Arial" w:cs="Arial"/>
                <w:b/>
                <w:sz w:val="24"/>
                <w:szCs w:val="24"/>
              </w:rPr>
            </w:pPr>
            <w:r>
              <w:rPr>
                <w:rFonts w:ascii="Arial" w:hAnsi="Arial" w:cs="Arial"/>
                <w:b/>
                <w:sz w:val="24"/>
                <w:szCs w:val="24"/>
              </w:rPr>
              <w:t>NECESIDADES</w:t>
            </w:r>
          </w:p>
        </w:tc>
        <w:tc>
          <w:tcPr>
            <w:tcW w:w="6423" w:type="dxa"/>
          </w:tcPr>
          <w:p w14:paraId="24C02B61" w14:textId="35C02DB0" w:rsidR="00344A52" w:rsidRPr="00632E25" w:rsidRDefault="00632E25" w:rsidP="00B00F7C">
            <w:pPr>
              <w:spacing w:line="360" w:lineRule="auto"/>
              <w:jc w:val="both"/>
              <w:rPr>
                <w:rFonts w:ascii="Arial" w:hAnsi="Arial" w:cs="Arial"/>
                <w:sz w:val="24"/>
                <w:szCs w:val="24"/>
              </w:rPr>
            </w:pPr>
            <w:r w:rsidRPr="00632E25">
              <w:rPr>
                <w:rFonts w:ascii="Arial" w:hAnsi="Arial" w:cs="Arial"/>
                <w:sz w:val="24"/>
                <w:szCs w:val="24"/>
              </w:rPr>
              <w:t>Las mujeres necesitan versen más lindas ante la sociedad y satisfacerse en sí</w:t>
            </w:r>
            <w:r>
              <w:rPr>
                <w:rFonts w:ascii="Arial" w:hAnsi="Arial" w:cs="Arial"/>
                <w:sz w:val="24"/>
                <w:szCs w:val="24"/>
              </w:rPr>
              <w:t xml:space="preserve"> mismas.</w:t>
            </w:r>
          </w:p>
        </w:tc>
      </w:tr>
    </w:tbl>
    <w:p w14:paraId="4ED7EA2D" w14:textId="77777777" w:rsidR="00344A52" w:rsidRDefault="00344A52" w:rsidP="00344A52">
      <w:pPr>
        <w:spacing w:line="360" w:lineRule="auto"/>
        <w:jc w:val="both"/>
        <w:rPr>
          <w:rFonts w:ascii="Arial" w:hAnsi="Arial" w:cs="Arial"/>
          <w:b/>
          <w:sz w:val="24"/>
          <w:szCs w:val="24"/>
        </w:rPr>
      </w:pPr>
    </w:p>
    <w:p w14:paraId="4C3FAE1E" w14:textId="77777777" w:rsidR="00344A52" w:rsidRPr="00772C86" w:rsidRDefault="00344A52" w:rsidP="00344A52">
      <w:pPr>
        <w:spacing w:line="360" w:lineRule="auto"/>
        <w:jc w:val="both"/>
        <w:rPr>
          <w:rFonts w:ascii="Arial" w:hAnsi="Arial" w:cs="Arial"/>
          <w:sz w:val="24"/>
          <w:szCs w:val="24"/>
        </w:rPr>
      </w:pPr>
    </w:p>
    <w:p w14:paraId="1EA838DE" w14:textId="77777777" w:rsidR="00632E25" w:rsidRDefault="00685243" w:rsidP="00632E25">
      <w:pPr>
        <w:rPr>
          <w:rFonts w:ascii="Arial" w:hAnsi="Arial" w:cs="Arial"/>
          <w:b/>
          <w:sz w:val="24"/>
          <w:szCs w:val="24"/>
        </w:rPr>
      </w:pPr>
      <w:r>
        <w:rPr>
          <w:rFonts w:ascii="Arial" w:hAnsi="Arial" w:cs="Arial"/>
          <w:b/>
          <w:sz w:val="24"/>
          <w:szCs w:val="24"/>
        </w:rPr>
        <w:t>2.7</w:t>
      </w:r>
      <w:r w:rsidR="00344A52" w:rsidRPr="00772C86">
        <w:rPr>
          <w:rFonts w:ascii="Arial" w:hAnsi="Arial" w:cs="Arial"/>
          <w:b/>
          <w:sz w:val="24"/>
          <w:szCs w:val="24"/>
        </w:rPr>
        <w:t xml:space="preserve">     INVESTIGACIÓN DEL </w:t>
      </w:r>
      <w:r w:rsidR="00344A52">
        <w:rPr>
          <w:rFonts w:ascii="Arial" w:hAnsi="Arial" w:cs="Arial"/>
          <w:b/>
          <w:sz w:val="24"/>
          <w:szCs w:val="24"/>
        </w:rPr>
        <w:t>MERCADO</w:t>
      </w:r>
    </w:p>
    <w:p w14:paraId="017062C1" w14:textId="40023E4D" w:rsidR="00344A52" w:rsidRDefault="00632E25" w:rsidP="00632E25">
      <w:r>
        <w:rPr>
          <w:rFonts w:ascii="Arial" w:hAnsi="Arial" w:cs="Arial"/>
          <w:b/>
          <w:sz w:val="24"/>
          <w:szCs w:val="24"/>
        </w:rPr>
        <w:lastRenderedPageBreak/>
        <w:t xml:space="preserve">A. </w:t>
      </w:r>
      <w:r w:rsidR="00344A52" w:rsidRPr="00772C86">
        <w:rPr>
          <w:rFonts w:ascii="Arial" w:hAnsi="Arial" w:cs="Arial"/>
          <w:sz w:val="24"/>
          <w:szCs w:val="24"/>
        </w:rPr>
        <w:t xml:space="preserve"> </w:t>
      </w:r>
      <w:r w:rsidR="00DD741F">
        <w:t>Esta investigación tiene como propósito profundizar en el impacto e identificar las percepciones que tienen las mujeres colombianas especialmente las mujeres</w:t>
      </w:r>
      <w:r w:rsidR="00DD741F">
        <w:t xml:space="preserve"> de la ciudad de Ibagué respecto</w:t>
      </w:r>
      <w:r w:rsidR="00DD741F">
        <w:t xml:space="preserve"> a los accesorios y el maquillaje en el mercado mundial y en especial hacer énfasis en el comportamiento psicológico, demográfico, social y de compra de las mismas en el mundo actual</w:t>
      </w:r>
    </w:p>
    <w:p w14:paraId="6152AD30" w14:textId="77777777" w:rsidR="00DD741F" w:rsidRDefault="00DD741F" w:rsidP="00632E25">
      <w:r w:rsidRPr="00DD741F">
        <w:rPr>
          <w:b/>
          <w:sz w:val="24"/>
          <w:szCs w:val="24"/>
        </w:rPr>
        <w:t>B</w:t>
      </w:r>
      <w:r>
        <w:rPr>
          <w:rFonts w:ascii="Arial" w:hAnsi="Arial" w:cs="Arial"/>
          <w:b/>
          <w:sz w:val="24"/>
          <w:szCs w:val="24"/>
        </w:rPr>
        <w:t>.</w:t>
      </w:r>
      <w:r w:rsidRPr="00DD741F">
        <w:t xml:space="preserve"> </w:t>
      </w:r>
      <w:r>
        <w:t>Basados en los informes y estudios que se han realizado a lo largo del tiempo en Colombia y en el mundo se considera que la moda es una forma de expresión de la personalidad y esta ha sido parte de la historia de cada sociedad a través del tiempo, los medios de comunicación han aportado para que la industria de la moda sea cada vez más grande y perdure a través del tiempo.</w:t>
      </w:r>
    </w:p>
    <w:p w14:paraId="311CF0B5" w14:textId="72F57A43" w:rsidR="00DD741F" w:rsidRDefault="00DD741F" w:rsidP="00632E25">
      <w:r w:rsidRPr="00DD741F">
        <w:rPr>
          <w:b/>
          <w:sz w:val="28"/>
          <w:szCs w:val="28"/>
        </w:rPr>
        <w:t>c.</w:t>
      </w:r>
      <w:r w:rsidRPr="00DD741F">
        <w:rPr>
          <w:rFonts w:ascii="Arial" w:hAnsi="Arial" w:cs="Arial"/>
          <w:b/>
          <w:sz w:val="28"/>
          <w:szCs w:val="28"/>
        </w:rPr>
        <w:t xml:space="preserve"> </w:t>
      </w:r>
      <w:r>
        <w:t>Acerca de los accesorios estos cada vez son más llamativos para los consumidores y se convierten en el producto estrella de los diseñadores como alternativa en la industria de la moda. Revistas co</w:t>
      </w:r>
      <w:r>
        <w:t>mo Nylon, Cosmopolitan, Elle, L</w:t>
      </w:r>
      <w:r>
        <w:t>ink y Vogue hablan es sus artículos sobre los accesorios para el cabello, su funcionalidad, ocasión de uso, forma de usar y notas de con que prendas se deben usar dándole la importancia que se merece este pequeño adorno</w:t>
      </w:r>
      <w:r>
        <w:t>.</w:t>
      </w:r>
    </w:p>
    <w:p w14:paraId="7496B29C" w14:textId="71AC9EA3" w:rsidR="00DD741F" w:rsidRDefault="00DD741F" w:rsidP="00DD741F">
      <w:pPr>
        <w:pStyle w:val="NormalWeb"/>
        <w:shd w:val="clear" w:color="auto" w:fill="FFFFFF"/>
        <w:spacing w:before="0" w:beforeAutospacing="0" w:after="0" w:afterAutospacing="0"/>
        <w:rPr>
          <w:color w:val="000000"/>
          <w:sz w:val="26"/>
          <w:szCs w:val="26"/>
          <w:lang w:eastAsia="en-US"/>
        </w:rPr>
      </w:pPr>
      <w:r w:rsidRPr="00DD741F">
        <w:rPr>
          <w:b/>
        </w:rPr>
        <w:t>D.</w:t>
      </w:r>
      <w:r>
        <w:rPr>
          <w:b/>
        </w:rPr>
        <w:t xml:space="preserve"> </w:t>
      </w:r>
      <w:r>
        <w:rPr>
          <w:color w:val="000000"/>
          <w:sz w:val="26"/>
          <w:szCs w:val="26"/>
        </w:rPr>
        <w:t> E</w:t>
      </w:r>
      <w:r>
        <w:rPr>
          <w:color w:val="000000"/>
          <w:sz w:val="26"/>
          <w:szCs w:val="26"/>
        </w:rPr>
        <w:t>s un método interesante que impulsa la venta de maquillaje, sin importar si se trata de un establecimiento físico, </w:t>
      </w:r>
      <w:r>
        <w:rPr>
          <w:rStyle w:val="nfasis"/>
          <w:color w:val="000000"/>
          <w:sz w:val="26"/>
          <w:szCs w:val="26"/>
          <w:bdr w:val="none" w:sz="0" w:space="0" w:color="auto" w:frame="1"/>
        </w:rPr>
        <w:t>online</w:t>
      </w:r>
      <w:r>
        <w:rPr>
          <w:color w:val="000000"/>
          <w:sz w:val="26"/>
          <w:szCs w:val="26"/>
        </w:rPr>
        <w:t> o mixto.</w:t>
      </w:r>
    </w:p>
    <w:p w14:paraId="544EFDC3" w14:textId="77777777" w:rsidR="00DD741F" w:rsidRDefault="00DD741F" w:rsidP="00DD741F">
      <w:pPr>
        <w:pStyle w:val="NormalWeb"/>
        <w:shd w:val="clear" w:color="auto" w:fill="FFFFFF"/>
        <w:spacing w:before="0" w:beforeAutospacing="0" w:after="360" w:afterAutospacing="0"/>
        <w:rPr>
          <w:color w:val="000000"/>
          <w:sz w:val="26"/>
          <w:szCs w:val="26"/>
        </w:rPr>
      </w:pPr>
      <w:r>
        <w:rPr>
          <w:color w:val="000000"/>
          <w:sz w:val="26"/>
          <w:szCs w:val="26"/>
        </w:rPr>
        <w:t>Y es que, si implementamos los principios del servicio al cliente, como la capacidad de respuesta, la accesibilidad, transparencia, amabilidad; mejoraremos la efectividad del método y conquistaremos nuevos clientes.</w:t>
      </w:r>
    </w:p>
    <w:p w14:paraId="4E604218" w14:textId="413EDE85" w:rsidR="00DD741F" w:rsidRPr="00DD741F" w:rsidRDefault="00DD741F" w:rsidP="00632E25">
      <w:pPr>
        <w:rPr>
          <w:rFonts w:ascii="Arial" w:hAnsi="Arial" w:cs="Arial"/>
          <w:b/>
          <w:sz w:val="28"/>
          <w:szCs w:val="28"/>
        </w:rPr>
      </w:pPr>
    </w:p>
    <w:p w14:paraId="17982925" w14:textId="5E5D1B2E" w:rsidR="00344A52" w:rsidRPr="002560C2" w:rsidRDefault="00685243" w:rsidP="00344A52">
      <w:pPr>
        <w:spacing w:line="360" w:lineRule="auto"/>
        <w:jc w:val="both"/>
        <w:rPr>
          <w:rFonts w:ascii="Arial" w:hAnsi="Arial" w:cs="Arial"/>
          <w:b/>
          <w:sz w:val="24"/>
          <w:szCs w:val="24"/>
        </w:rPr>
      </w:pPr>
      <w:r>
        <w:rPr>
          <w:rFonts w:ascii="Arial" w:hAnsi="Arial" w:cs="Arial"/>
          <w:b/>
          <w:sz w:val="24"/>
          <w:szCs w:val="24"/>
        </w:rPr>
        <w:t>2.8</w:t>
      </w:r>
      <w:r w:rsidR="00344A52" w:rsidRPr="002560C2">
        <w:rPr>
          <w:rFonts w:ascii="Arial" w:hAnsi="Arial" w:cs="Arial"/>
          <w:b/>
          <w:sz w:val="24"/>
          <w:szCs w:val="24"/>
        </w:rPr>
        <w:t>.</w:t>
      </w:r>
      <w:r w:rsidR="00344A52" w:rsidRPr="002560C2">
        <w:rPr>
          <w:rFonts w:ascii="Arial" w:hAnsi="Arial" w:cs="Arial"/>
          <w:b/>
          <w:sz w:val="24"/>
          <w:szCs w:val="24"/>
        </w:rPr>
        <w:tab/>
        <w:t xml:space="preserve">ESTRATEGIAS DE MERCADEO </w:t>
      </w:r>
      <w:r w:rsidR="00344A52" w:rsidRPr="002560C2">
        <w:rPr>
          <w:rFonts w:ascii="Arial" w:hAnsi="Arial" w:cs="Arial"/>
          <w:b/>
          <w:sz w:val="24"/>
          <w:szCs w:val="24"/>
        </w:rPr>
        <w:tab/>
      </w:r>
    </w:p>
    <w:p w14:paraId="1C9A66D3" w14:textId="2546F6B6" w:rsidR="00344A52" w:rsidRDefault="00685243" w:rsidP="00344A52">
      <w:pPr>
        <w:spacing w:line="360" w:lineRule="auto"/>
        <w:jc w:val="both"/>
        <w:rPr>
          <w:rFonts w:ascii="Arial" w:hAnsi="Arial" w:cs="Arial"/>
          <w:b/>
          <w:sz w:val="24"/>
          <w:szCs w:val="24"/>
        </w:rPr>
      </w:pPr>
      <w:r w:rsidRPr="004C25E7">
        <w:rPr>
          <w:rFonts w:ascii="Arial" w:hAnsi="Arial" w:cs="Arial"/>
          <w:b/>
          <w:sz w:val="24"/>
          <w:szCs w:val="24"/>
        </w:rPr>
        <w:t>2.8</w:t>
      </w:r>
      <w:r w:rsidR="00344A52" w:rsidRPr="004C25E7">
        <w:rPr>
          <w:rFonts w:ascii="Arial" w:hAnsi="Arial" w:cs="Arial"/>
          <w:b/>
          <w:sz w:val="24"/>
          <w:szCs w:val="24"/>
        </w:rPr>
        <w:t>.1</w:t>
      </w:r>
      <w:r w:rsidR="004C25E7">
        <w:rPr>
          <w:rFonts w:ascii="Arial" w:hAnsi="Arial" w:cs="Arial"/>
          <w:b/>
          <w:sz w:val="24"/>
          <w:szCs w:val="24"/>
        </w:rPr>
        <w:t xml:space="preserve"> </w:t>
      </w:r>
      <w:r w:rsidR="00344A52" w:rsidRPr="004C25E7">
        <w:rPr>
          <w:rFonts w:ascii="Arial" w:hAnsi="Arial" w:cs="Arial"/>
          <w:b/>
          <w:sz w:val="24"/>
          <w:szCs w:val="24"/>
        </w:rPr>
        <w:t xml:space="preserve">  Producto </w:t>
      </w:r>
    </w:p>
    <w:p w14:paraId="2E737C9C" w14:textId="516E664B" w:rsidR="004C25E7" w:rsidRPr="004C25E7" w:rsidRDefault="004C25E7" w:rsidP="00BC4B98">
      <w:pPr>
        <w:pStyle w:val="Prrafodelista"/>
        <w:numPr>
          <w:ilvl w:val="0"/>
          <w:numId w:val="7"/>
        </w:numPr>
        <w:spacing w:line="360" w:lineRule="auto"/>
        <w:jc w:val="both"/>
        <w:rPr>
          <w:rFonts w:ascii="Open Sans" w:hAnsi="Open Sans"/>
          <w:color w:val="1E2328"/>
          <w:shd w:val="clear" w:color="auto" w:fill="FFFFFF"/>
        </w:rPr>
      </w:pPr>
      <w:r w:rsidRPr="002D2CF4">
        <w:rPr>
          <w:rStyle w:val="Textoennegrita"/>
          <w:rFonts w:ascii="Open Sans" w:hAnsi="Open Sans"/>
          <w:color w:val="FF0000"/>
          <w:bdr w:val="none" w:sz="0" w:space="0" w:color="auto" w:frame="1"/>
          <w:shd w:val="clear" w:color="auto" w:fill="FFFFFF"/>
        </w:rPr>
        <w:t>Máscaras</w:t>
      </w:r>
      <w:r w:rsidRPr="002D2CF4">
        <w:rPr>
          <w:rFonts w:ascii="Open Sans" w:hAnsi="Open Sans"/>
          <w:color w:val="FF0000"/>
          <w:shd w:val="clear" w:color="auto" w:fill="FFFFFF"/>
        </w:rPr>
        <w:t xml:space="preserve"> de belleza </w:t>
      </w:r>
      <w:r w:rsidRPr="004C25E7">
        <w:rPr>
          <w:rFonts w:ascii="Open Sans" w:hAnsi="Open Sans"/>
          <w:color w:val="1E2328"/>
          <w:shd w:val="clear" w:color="auto" w:fill="FFFFFF"/>
        </w:rPr>
        <w:t>(con exclusión de los productos de abrasión superficial de la piel por vía química).</w:t>
      </w:r>
    </w:p>
    <w:p w14:paraId="6AD6739F" w14:textId="7F9D33C5" w:rsidR="004C25E7" w:rsidRPr="004C25E7" w:rsidRDefault="004C25E7" w:rsidP="00BC4B98">
      <w:pPr>
        <w:pStyle w:val="Prrafodelista"/>
        <w:numPr>
          <w:ilvl w:val="0"/>
          <w:numId w:val="7"/>
        </w:numPr>
        <w:spacing w:line="360" w:lineRule="auto"/>
        <w:jc w:val="both"/>
        <w:rPr>
          <w:rFonts w:ascii="Open Sans" w:hAnsi="Open Sans"/>
          <w:color w:val="1E2328"/>
          <w:shd w:val="clear" w:color="auto" w:fill="FFFFFF"/>
        </w:rPr>
      </w:pPr>
      <w:r w:rsidRPr="002D2CF4">
        <w:rPr>
          <w:rFonts w:ascii="Open Sans" w:hAnsi="Open Sans"/>
          <w:color w:val="FF0000"/>
          <w:shd w:val="clear" w:color="auto" w:fill="FFFFFF"/>
        </w:rPr>
        <w:t>Polvos de </w:t>
      </w:r>
      <w:r w:rsidRPr="002D2CF4">
        <w:rPr>
          <w:rStyle w:val="Textoennegrita"/>
          <w:rFonts w:ascii="Open Sans" w:hAnsi="Open Sans"/>
          <w:color w:val="FF0000"/>
          <w:bdr w:val="none" w:sz="0" w:space="0" w:color="auto" w:frame="1"/>
          <w:shd w:val="clear" w:color="auto" w:fill="FFFFFF"/>
        </w:rPr>
        <w:t>maquillaje</w:t>
      </w:r>
      <w:r w:rsidRPr="004C25E7">
        <w:rPr>
          <w:rFonts w:ascii="Open Sans" w:hAnsi="Open Sans"/>
          <w:color w:val="1E2328"/>
          <w:shd w:val="clear" w:color="auto" w:fill="FFFFFF"/>
        </w:rPr>
        <w:t>, polvos para utilizar después del baño y para la higiene corporal.</w:t>
      </w:r>
    </w:p>
    <w:p w14:paraId="5A1F7E49" w14:textId="591D365C" w:rsidR="004C25E7" w:rsidRPr="004C25E7" w:rsidRDefault="004C25E7" w:rsidP="00BC4B98">
      <w:pPr>
        <w:numPr>
          <w:ilvl w:val="0"/>
          <w:numId w:val="3"/>
        </w:numPr>
        <w:shd w:val="clear" w:color="auto" w:fill="FFFFFF"/>
        <w:spacing w:after="0" w:line="240" w:lineRule="auto"/>
        <w:ind w:left="300"/>
        <w:textAlignment w:val="baseline"/>
        <w:rPr>
          <w:rFonts w:ascii="inherit" w:hAnsi="inherit"/>
          <w:color w:val="1E2328"/>
          <w:sz w:val="24"/>
          <w:szCs w:val="24"/>
          <w:lang w:val="es-ES" w:eastAsia="en-US"/>
        </w:rPr>
      </w:pPr>
      <w:r w:rsidRPr="002D2CF4">
        <w:rPr>
          <w:rFonts w:ascii="inherit" w:hAnsi="inherit"/>
          <w:color w:val="FF0000"/>
          <w:sz w:val="24"/>
          <w:szCs w:val="24"/>
          <w:lang w:val="es-ES" w:eastAsia="en-US"/>
        </w:rPr>
        <w:t xml:space="preserve">la sombra de párpados </w:t>
      </w:r>
      <w:r w:rsidRPr="004C25E7">
        <w:rPr>
          <w:rFonts w:ascii="inherit" w:hAnsi="inherit"/>
          <w:color w:val="1E2328"/>
          <w:sz w:val="24"/>
          <w:szCs w:val="24"/>
          <w:lang w:val="es-ES" w:eastAsia="en-US"/>
        </w:rPr>
        <w:t xml:space="preserve">se utiliza para verse los ojos pintados y con diferentes diseños </w:t>
      </w:r>
    </w:p>
    <w:p w14:paraId="053C9C0D" w14:textId="5875036D" w:rsidR="004C25E7" w:rsidRPr="004C25E7" w:rsidRDefault="004C25E7" w:rsidP="00BC4B98">
      <w:pPr>
        <w:numPr>
          <w:ilvl w:val="0"/>
          <w:numId w:val="4"/>
        </w:numPr>
        <w:shd w:val="clear" w:color="auto" w:fill="FFFFFF"/>
        <w:spacing w:after="0" w:line="240" w:lineRule="auto"/>
        <w:ind w:left="300"/>
        <w:textAlignment w:val="baseline"/>
        <w:rPr>
          <w:rFonts w:ascii="inherit" w:hAnsi="inherit"/>
          <w:color w:val="1E2328"/>
          <w:sz w:val="24"/>
          <w:szCs w:val="24"/>
          <w:lang w:val="es-ES" w:eastAsia="en-US"/>
        </w:rPr>
      </w:pPr>
      <w:r w:rsidRPr="004C25E7">
        <w:rPr>
          <w:rFonts w:ascii="inherit" w:hAnsi="inherit"/>
          <w:color w:val="FF0000"/>
          <w:sz w:val="24"/>
          <w:szCs w:val="24"/>
          <w:lang w:val="es-ES" w:eastAsia="en-US"/>
        </w:rPr>
        <w:t>el colorete</w:t>
      </w:r>
      <w:r w:rsidRPr="004C25E7">
        <w:rPr>
          <w:rFonts w:ascii="inherit" w:hAnsi="inherit"/>
          <w:color w:val="1E2328"/>
          <w:sz w:val="24"/>
          <w:szCs w:val="24"/>
          <w:lang w:val="es-ES" w:eastAsia="en-US"/>
        </w:rPr>
        <w:t xml:space="preserve">. Se utiliza para pintarse los labios y verse </w:t>
      </w:r>
      <w:r w:rsidR="003C01A7" w:rsidRPr="004C25E7">
        <w:rPr>
          <w:rFonts w:ascii="inherit" w:hAnsi="inherit"/>
          <w:color w:val="1E2328"/>
          <w:sz w:val="24"/>
          <w:szCs w:val="24"/>
          <w:lang w:val="es-ES" w:eastAsia="en-US"/>
        </w:rPr>
        <w:t>más</w:t>
      </w:r>
      <w:r w:rsidRPr="004C25E7">
        <w:rPr>
          <w:rFonts w:ascii="inherit" w:hAnsi="inherit"/>
          <w:color w:val="1E2328"/>
          <w:sz w:val="24"/>
          <w:szCs w:val="24"/>
          <w:lang w:val="es-ES" w:eastAsia="en-US"/>
        </w:rPr>
        <w:t xml:space="preserve"> </w:t>
      </w:r>
      <w:r w:rsidR="003C01A7" w:rsidRPr="004C25E7">
        <w:rPr>
          <w:rFonts w:ascii="inherit" w:hAnsi="inherit"/>
          <w:color w:val="1E2328"/>
          <w:sz w:val="24"/>
          <w:szCs w:val="24"/>
          <w:lang w:val="es-ES" w:eastAsia="en-US"/>
        </w:rPr>
        <w:t>radiante</w:t>
      </w:r>
      <w:r w:rsidRPr="004C25E7">
        <w:rPr>
          <w:rFonts w:ascii="inherit" w:hAnsi="inherit"/>
          <w:color w:val="1E2328"/>
          <w:sz w:val="24"/>
          <w:szCs w:val="24"/>
          <w:lang w:val="es-ES" w:eastAsia="en-US"/>
        </w:rPr>
        <w:t xml:space="preserve"> </w:t>
      </w:r>
    </w:p>
    <w:p w14:paraId="013B56EC" w14:textId="64704723" w:rsidR="004C25E7" w:rsidRPr="004C25E7" w:rsidRDefault="004C25E7" w:rsidP="00BC4B98">
      <w:pPr>
        <w:numPr>
          <w:ilvl w:val="0"/>
          <w:numId w:val="5"/>
        </w:numPr>
        <w:shd w:val="clear" w:color="auto" w:fill="FFFFFF"/>
        <w:spacing w:after="0" w:line="240" w:lineRule="auto"/>
        <w:ind w:left="300"/>
        <w:textAlignment w:val="baseline"/>
        <w:rPr>
          <w:rFonts w:ascii="inherit" w:hAnsi="inherit"/>
          <w:color w:val="1E2328"/>
          <w:sz w:val="24"/>
          <w:szCs w:val="24"/>
          <w:lang w:val="es-ES" w:eastAsia="en-US"/>
        </w:rPr>
      </w:pPr>
      <w:r w:rsidRPr="004C25E7">
        <w:rPr>
          <w:rFonts w:ascii="inherit" w:hAnsi="inherit"/>
          <w:color w:val="FF0000"/>
          <w:sz w:val="24"/>
          <w:szCs w:val="24"/>
          <w:lang w:val="es-ES" w:eastAsia="en-US"/>
        </w:rPr>
        <w:t>el lápiz de ojos</w:t>
      </w:r>
      <w:r w:rsidRPr="004C25E7">
        <w:rPr>
          <w:rFonts w:ascii="inherit" w:hAnsi="inherit"/>
          <w:color w:val="1E2328"/>
          <w:sz w:val="24"/>
          <w:szCs w:val="24"/>
          <w:lang w:val="es-ES" w:eastAsia="en-US"/>
        </w:rPr>
        <w:t>. S</w:t>
      </w:r>
      <w:r>
        <w:rPr>
          <w:rFonts w:ascii="inherit" w:hAnsi="inherit"/>
          <w:color w:val="1E2328"/>
          <w:sz w:val="24"/>
          <w:szCs w:val="24"/>
          <w:lang w:val="es-ES" w:eastAsia="en-US"/>
        </w:rPr>
        <w:t xml:space="preserve">e utiliza para hacerse un delineado en parpado </w:t>
      </w:r>
    </w:p>
    <w:p w14:paraId="5C82580D" w14:textId="568AEE72" w:rsidR="004C25E7" w:rsidRPr="004C25E7" w:rsidRDefault="004C25E7" w:rsidP="00BC4B98">
      <w:pPr>
        <w:numPr>
          <w:ilvl w:val="0"/>
          <w:numId w:val="6"/>
        </w:numPr>
        <w:shd w:val="clear" w:color="auto" w:fill="FFFFFF"/>
        <w:spacing w:after="0" w:line="240" w:lineRule="auto"/>
        <w:ind w:left="300"/>
        <w:textAlignment w:val="baseline"/>
        <w:rPr>
          <w:rFonts w:ascii="inherit" w:hAnsi="inherit"/>
          <w:color w:val="1E2328"/>
          <w:sz w:val="24"/>
          <w:szCs w:val="24"/>
          <w:lang w:val="es-ES" w:eastAsia="en-US"/>
        </w:rPr>
      </w:pPr>
      <w:r w:rsidRPr="004C25E7">
        <w:rPr>
          <w:rFonts w:ascii="inherit" w:hAnsi="inherit"/>
          <w:color w:val="FF0000"/>
          <w:sz w:val="24"/>
          <w:szCs w:val="24"/>
          <w:lang w:val="es-ES" w:eastAsia="en-US"/>
        </w:rPr>
        <w:t>la máscara de pestañas</w:t>
      </w:r>
      <w:r w:rsidRPr="002D2CF4">
        <w:rPr>
          <w:rFonts w:ascii="inherit" w:hAnsi="inherit"/>
          <w:color w:val="FF0000"/>
          <w:sz w:val="24"/>
          <w:szCs w:val="24"/>
          <w:lang w:val="es-ES" w:eastAsia="en-US"/>
        </w:rPr>
        <w:t xml:space="preserve"> </w:t>
      </w:r>
      <w:r w:rsidRPr="004C25E7">
        <w:rPr>
          <w:rFonts w:ascii="inherit" w:hAnsi="inherit"/>
          <w:color w:val="1E2328"/>
          <w:sz w:val="24"/>
          <w:szCs w:val="24"/>
          <w:lang w:val="es-ES" w:eastAsia="en-US"/>
        </w:rPr>
        <w:t>se utiliza para que las pes</w:t>
      </w:r>
      <w:r w:rsidR="003C01A7">
        <w:rPr>
          <w:rFonts w:ascii="inherit" w:hAnsi="inherit"/>
          <w:color w:val="1E2328"/>
          <w:sz w:val="24"/>
          <w:szCs w:val="24"/>
          <w:lang w:val="es-ES" w:eastAsia="en-US"/>
        </w:rPr>
        <w:t>tañ</w:t>
      </w:r>
      <w:r w:rsidRPr="004C25E7">
        <w:rPr>
          <w:rFonts w:ascii="inherit" w:hAnsi="inherit"/>
          <w:color w:val="1E2328"/>
          <w:sz w:val="24"/>
          <w:szCs w:val="24"/>
          <w:lang w:val="es-ES" w:eastAsia="en-US"/>
        </w:rPr>
        <w:t xml:space="preserve">as se vean </w:t>
      </w:r>
      <w:r w:rsidR="003C01A7" w:rsidRPr="004C25E7">
        <w:rPr>
          <w:rFonts w:ascii="inherit" w:hAnsi="inherit"/>
          <w:color w:val="1E2328"/>
          <w:sz w:val="24"/>
          <w:szCs w:val="24"/>
          <w:lang w:val="es-ES" w:eastAsia="en-US"/>
        </w:rPr>
        <w:t>más</w:t>
      </w:r>
      <w:r w:rsidRPr="004C25E7">
        <w:rPr>
          <w:rFonts w:ascii="inherit" w:hAnsi="inherit"/>
          <w:color w:val="1E2328"/>
          <w:sz w:val="24"/>
          <w:szCs w:val="24"/>
          <w:lang w:val="es-ES" w:eastAsia="en-US"/>
        </w:rPr>
        <w:t xml:space="preserve"> largas y </w:t>
      </w:r>
      <w:r w:rsidR="003C01A7" w:rsidRPr="004C25E7">
        <w:rPr>
          <w:rFonts w:ascii="inherit" w:hAnsi="inherit"/>
          <w:color w:val="1E2328"/>
          <w:sz w:val="24"/>
          <w:szCs w:val="24"/>
          <w:lang w:val="es-ES" w:eastAsia="en-US"/>
        </w:rPr>
        <w:t>más</w:t>
      </w:r>
      <w:r w:rsidRPr="004C25E7">
        <w:rPr>
          <w:rFonts w:ascii="inherit" w:hAnsi="inherit"/>
          <w:color w:val="1E2328"/>
          <w:sz w:val="24"/>
          <w:szCs w:val="24"/>
          <w:lang w:val="es-ES" w:eastAsia="en-US"/>
        </w:rPr>
        <w:t xml:space="preserve"> lindas </w:t>
      </w:r>
    </w:p>
    <w:p w14:paraId="7CEDA572" w14:textId="77777777" w:rsidR="003C01A7" w:rsidRPr="003C01A7" w:rsidRDefault="003C01A7" w:rsidP="00344A52">
      <w:pPr>
        <w:spacing w:line="360" w:lineRule="auto"/>
        <w:jc w:val="both"/>
        <w:rPr>
          <w:rFonts w:ascii="Arial" w:hAnsi="Arial" w:cs="Arial"/>
          <w:b/>
          <w:sz w:val="24"/>
          <w:szCs w:val="24"/>
        </w:rPr>
      </w:pPr>
    </w:p>
    <w:p w14:paraId="043104B1" w14:textId="672E793A" w:rsidR="00344A52" w:rsidRPr="003C01A7" w:rsidRDefault="00685243" w:rsidP="00344A52">
      <w:pPr>
        <w:spacing w:line="360" w:lineRule="auto"/>
        <w:jc w:val="both"/>
        <w:rPr>
          <w:rFonts w:ascii="Arial" w:hAnsi="Arial" w:cs="Arial"/>
          <w:b/>
          <w:sz w:val="24"/>
          <w:szCs w:val="24"/>
        </w:rPr>
      </w:pPr>
      <w:r w:rsidRPr="003C01A7">
        <w:rPr>
          <w:rFonts w:ascii="Arial" w:hAnsi="Arial" w:cs="Arial"/>
          <w:b/>
          <w:sz w:val="24"/>
          <w:szCs w:val="24"/>
        </w:rPr>
        <w:t xml:space="preserve">2.8.2 </w:t>
      </w:r>
      <w:r w:rsidR="00344A52" w:rsidRPr="003C01A7">
        <w:rPr>
          <w:rFonts w:ascii="Arial" w:hAnsi="Arial" w:cs="Arial"/>
          <w:b/>
          <w:sz w:val="24"/>
          <w:szCs w:val="24"/>
        </w:rPr>
        <w:t xml:space="preserve">  Precio </w:t>
      </w:r>
    </w:p>
    <w:p w14:paraId="1DF8EDE3" w14:textId="7E105B4C" w:rsidR="00344A52" w:rsidRDefault="003C01A7" w:rsidP="00344A52">
      <w:pPr>
        <w:spacing w:line="360" w:lineRule="auto"/>
        <w:jc w:val="both"/>
        <w:rPr>
          <w:rFonts w:ascii="Arial" w:hAnsi="Arial" w:cs="Arial"/>
          <w:sz w:val="24"/>
          <w:szCs w:val="24"/>
        </w:rPr>
      </w:pPr>
      <w:r w:rsidRPr="002D2CF4">
        <w:rPr>
          <w:rFonts w:ascii="Arial" w:hAnsi="Arial" w:cs="Arial"/>
          <w:color w:val="FF0000"/>
          <w:sz w:val="24"/>
          <w:szCs w:val="24"/>
        </w:rPr>
        <w:t>Base:</w:t>
      </w:r>
      <w:r>
        <w:rPr>
          <w:rFonts w:ascii="Arial" w:hAnsi="Arial" w:cs="Arial"/>
          <w:sz w:val="24"/>
          <w:szCs w:val="24"/>
        </w:rPr>
        <w:t>5.000 efectivo</w:t>
      </w:r>
    </w:p>
    <w:p w14:paraId="548B7236" w14:textId="7265A991" w:rsidR="003C01A7" w:rsidRDefault="003C01A7" w:rsidP="00344A52">
      <w:pPr>
        <w:spacing w:line="360" w:lineRule="auto"/>
        <w:jc w:val="both"/>
        <w:rPr>
          <w:rFonts w:ascii="Arial" w:hAnsi="Arial" w:cs="Arial"/>
          <w:sz w:val="24"/>
          <w:szCs w:val="24"/>
        </w:rPr>
      </w:pPr>
      <w:r w:rsidRPr="002D2CF4">
        <w:rPr>
          <w:rFonts w:ascii="Arial" w:hAnsi="Arial" w:cs="Arial"/>
          <w:color w:val="FF0000"/>
          <w:sz w:val="24"/>
          <w:szCs w:val="24"/>
        </w:rPr>
        <w:t>Paleras:</w:t>
      </w:r>
      <w:r>
        <w:rPr>
          <w:rFonts w:ascii="Arial" w:hAnsi="Arial" w:cs="Arial"/>
          <w:sz w:val="24"/>
          <w:szCs w:val="24"/>
        </w:rPr>
        <w:t xml:space="preserve"> 20.000, 30.000, 40,000 (etc.) efectivo</w:t>
      </w:r>
    </w:p>
    <w:p w14:paraId="5C2A4139" w14:textId="6A370F06" w:rsidR="003C01A7" w:rsidRDefault="003C01A7" w:rsidP="00344A52">
      <w:pPr>
        <w:spacing w:line="360" w:lineRule="auto"/>
        <w:jc w:val="both"/>
        <w:rPr>
          <w:rFonts w:ascii="Arial" w:hAnsi="Arial" w:cs="Arial"/>
          <w:sz w:val="24"/>
          <w:szCs w:val="24"/>
        </w:rPr>
      </w:pPr>
      <w:r w:rsidRPr="002D2CF4">
        <w:rPr>
          <w:rFonts w:ascii="Arial" w:hAnsi="Arial" w:cs="Arial"/>
          <w:color w:val="FF0000"/>
          <w:sz w:val="24"/>
          <w:szCs w:val="24"/>
        </w:rPr>
        <w:t>Cosmetiqueras:</w:t>
      </w:r>
      <w:r>
        <w:rPr>
          <w:rFonts w:ascii="Arial" w:hAnsi="Arial" w:cs="Arial"/>
          <w:sz w:val="24"/>
          <w:szCs w:val="24"/>
        </w:rPr>
        <w:t xml:space="preserve">10.000, 15.000 (etc.) efectivo </w:t>
      </w:r>
    </w:p>
    <w:p w14:paraId="5D4849F2" w14:textId="6D61EC6C" w:rsidR="003C01A7" w:rsidRDefault="003C01A7" w:rsidP="00344A52">
      <w:pPr>
        <w:spacing w:line="360" w:lineRule="auto"/>
        <w:jc w:val="both"/>
        <w:rPr>
          <w:rFonts w:ascii="Arial" w:hAnsi="Arial" w:cs="Arial"/>
          <w:sz w:val="24"/>
          <w:szCs w:val="24"/>
        </w:rPr>
      </w:pPr>
      <w:r w:rsidRPr="002D2CF4">
        <w:rPr>
          <w:rFonts w:ascii="Arial" w:hAnsi="Arial" w:cs="Arial"/>
          <w:color w:val="FF0000"/>
          <w:sz w:val="24"/>
          <w:szCs w:val="24"/>
        </w:rPr>
        <w:t>Corrector:</w:t>
      </w:r>
      <w:r>
        <w:rPr>
          <w:rFonts w:ascii="Arial" w:hAnsi="Arial" w:cs="Arial"/>
          <w:sz w:val="24"/>
          <w:szCs w:val="24"/>
        </w:rPr>
        <w:t xml:space="preserve"> 5.000 efectivo </w:t>
      </w:r>
    </w:p>
    <w:p w14:paraId="60B7D76E" w14:textId="51D792B6" w:rsidR="003C01A7" w:rsidRDefault="0015674F" w:rsidP="00344A52">
      <w:pPr>
        <w:spacing w:line="360" w:lineRule="auto"/>
        <w:jc w:val="both"/>
        <w:rPr>
          <w:rFonts w:ascii="Arial" w:hAnsi="Arial" w:cs="Arial"/>
          <w:sz w:val="24"/>
          <w:szCs w:val="24"/>
        </w:rPr>
      </w:pPr>
      <w:r w:rsidRPr="002D2CF4">
        <w:rPr>
          <w:rFonts w:ascii="Arial" w:hAnsi="Arial" w:cs="Arial"/>
          <w:color w:val="FF0000"/>
          <w:sz w:val="24"/>
          <w:szCs w:val="24"/>
        </w:rPr>
        <w:t>Mascaras de pestañas</w:t>
      </w:r>
      <w:r w:rsidR="003C01A7" w:rsidRPr="002D2CF4">
        <w:rPr>
          <w:rFonts w:ascii="Arial" w:hAnsi="Arial" w:cs="Arial"/>
          <w:color w:val="FF0000"/>
          <w:sz w:val="24"/>
          <w:szCs w:val="24"/>
        </w:rPr>
        <w:t xml:space="preserve">: </w:t>
      </w:r>
      <w:r w:rsidR="003C01A7">
        <w:rPr>
          <w:rFonts w:ascii="Arial" w:hAnsi="Arial" w:cs="Arial"/>
          <w:sz w:val="24"/>
          <w:szCs w:val="24"/>
        </w:rPr>
        <w:t>6.000</w:t>
      </w:r>
      <w:r>
        <w:rPr>
          <w:rFonts w:ascii="Arial" w:hAnsi="Arial" w:cs="Arial"/>
          <w:sz w:val="24"/>
          <w:szCs w:val="24"/>
        </w:rPr>
        <w:t xml:space="preserve"> efectivo</w:t>
      </w:r>
    </w:p>
    <w:p w14:paraId="56242024" w14:textId="70C95E6F" w:rsidR="0015674F" w:rsidRDefault="0015674F" w:rsidP="00344A52">
      <w:pPr>
        <w:spacing w:line="360" w:lineRule="auto"/>
        <w:jc w:val="both"/>
        <w:rPr>
          <w:rFonts w:ascii="Arial" w:hAnsi="Arial" w:cs="Arial"/>
          <w:sz w:val="24"/>
          <w:szCs w:val="24"/>
        </w:rPr>
      </w:pPr>
      <w:r w:rsidRPr="002D2CF4">
        <w:rPr>
          <w:rFonts w:ascii="Arial" w:hAnsi="Arial" w:cs="Arial"/>
          <w:color w:val="FF0000"/>
          <w:sz w:val="24"/>
          <w:szCs w:val="24"/>
        </w:rPr>
        <w:lastRenderedPageBreak/>
        <w:t>Mascarillas:</w:t>
      </w:r>
      <w:r>
        <w:rPr>
          <w:rFonts w:ascii="Arial" w:hAnsi="Arial" w:cs="Arial"/>
          <w:sz w:val="24"/>
          <w:szCs w:val="24"/>
        </w:rPr>
        <w:t xml:space="preserve">2.000,3.000,5.000 (etc.) </w:t>
      </w:r>
    </w:p>
    <w:p w14:paraId="046789CD" w14:textId="77777777" w:rsidR="0015674F" w:rsidRDefault="0015674F" w:rsidP="00344A52">
      <w:pPr>
        <w:spacing w:line="360" w:lineRule="auto"/>
        <w:jc w:val="both"/>
        <w:rPr>
          <w:rFonts w:ascii="Arial" w:hAnsi="Arial" w:cs="Arial"/>
          <w:sz w:val="24"/>
          <w:szCs w:val="24"/>
        </w:rPr>
      </w:pPr>
    </w:p>
    <w:p w14:paraId="0F64E0B4" w14:textId="32EE8B6C" w:rsidR="00344A52" w:rsidRPr="0015674F" w:rsidRDefault="00685243" w:rsidP="00344A52">
      <w:pPr>
        <w:spacing w:line="360" w:lineRule="auto"/>
        <w:jc w:val="both"/>
        <w:rPr>
          <w:rFonts w:ascii="Arial" w:hAnsi="Arial" w:cs="Arial"/>
          <w:b/>
          <w:sz w:val="24"/>
          <w:szCs w:val="24"/>
        </w:rPr>
      </w:pPr>
      <w:r w:rsidRPr="0015674F">
        <w:rPr>
          <w:rFonts w:ascii="Arial" w:hAnsi="Arial" w:cs="Arial"/>
          <w:b/>
          <w:sz w:val="24"/>
          <w:szCs w:val="24"/>
        </w:rPr>
        <w:t>2.8</w:t>
      </w:r>
      <w:r w:rsidR="00344A52" w:rsidRPr="0015674F">
        <w:rPr>
          <w:rFonts w:ascii="Arial" w:hAnsi="Arial" w:cs="Arial"/>
          <w:b/>
          <w:sz w:val="24"/>
          <w:szCs w:val="24"/>
        </w:rPr>
        <w:t>.3 Plaza (distribución)</w:t>
      </w:r>
    </w:p>
    <w:p w14:paraId="2C0D2572" w14:textId="77777777" w:rsidR="00344A52" w:rsidRPr="00772C86" w:rsidRDefault="00344A52" w:rsidP="00344A52">
      <w:pPr>
        <w:spacing w:line="360" w:lineRule="auto"/>
        <w:jc w:val="both"/>
        <w:rPr>
          <w:rFonts w:ascii="Arial" w:hAnsi="Arial" w:cs="Arial"/>
          <w:sz w:val="24"/>
          <w:szCs w:val="24"/>
        </w:rPr>
      </w:pPr>
    </w:p>
    <w:p w14:paraId="0F6247E8" w14:textId="77777777" w:rsidR="00344A52" w:rsidRPr="002D2CF4" w:rsidRDefault="00344A52" w:rsidP="00344A52">
      <w:pPr>
        <w:spacing w:line="360" w:lineRule="auto"/>
        <w:jc w:val="both"/>
        <w:rPr>
          <w:rFonts w:ascii="Arial" w:hAnsi="Arial" w:cs="Arial"/>
          <w:b/>
          <w:color w:val="000000" w:themeColor="text1"/>
          <w:sz w:val="24"/>
          <w:szCs w:val="24"/>
        </w:rPr>
      </w:pPr>
      <w:r w:rsidRPr="002D2CF4">
        <w:rPr>
          <w:rFonts w:ascii="Arial" w:hAnsi="Arial" w:cs="Arial"/>
          <w:b/>
          <w:color w:val="000000" w:themeColor="text1"/>
          <w:sz w:val="24"/>
          <w:szCs w:val="24"/>
        </w:rPr>
        <w:t>La empresa estaría ubicada en:</w:t>
      </w:r>
    </w:p>
    <w:p w14:paraId="213CAE72" w14:textId="2ED80B04" w:rsidR="00344A52" w:rsidRPr="00772C86" w:rsidRDefault="0015674F" w:rsidP="00344A52">
      <w:pPr>
        <w:spacing w:line="360" w:lineRule="auto"/>
        <w:jc w:val="both"/>
        <w:rPr>
          <w:rFonts w:ascii="Arial" w:hAnsi="Arial" w:cs="Arial"/>
          <w:sz w:val="24"/>
          <w:szCs w:val="24"/>
        </w:rPr>
      </w:pPr>
      <w:r>
        <w:rPr>
          <w:rFonts w:ascii="Arial" w:hAnsi="Arial" w:cs="Arial"/>
          <w:sz w:val="24"/>
          <w:szCs w:val="24"/>
        </w:rPr>
        <w:t xml:space="preserve">Ibagué </w:t>
      </w:r>
    </w:p>
    <w:p w14:paraId="1ACD9FD8" w14:textId="57F66F68" w:rsidR="00344A52" w:rsidRPr="00772C86" w:rsidRDefault="00344A52" w:rsidP="00344A52">
      <w:pPr>
        <w:spacing w:line="360" w:lineRule="auto"/>
        <w:jc w:val="both"/>
        <w:rPr>
          <w:rFonts w:ascii="Arial" w:hAnsi="Arial" w:cs="Arial"/>
          <w:sz w:val="24"/>
          <w:szCs w:val="24"/>
        </w:rPr>
      </w:pPr>
    </w:p>
    <w:p w14:paraId="5D79DC96" w14:textId="312B76B7" w:rsidR="00344A52" w:rsidRDefault="00344A52" w:rsidP="00344A52">
      <w:pPr>
        <w:spacing w:line="360" w:lineRule="auto"/>
        <w:jc w:val="both"/>
        <w:rPr>
          <w:rFonts w:ascii="Arial" w:hAnsi="Arial" w:cs="Arial"/>
          <w:sz w:val="24"/>
          <w:szCs w:val="24"/>
        </w:rPr>
      </w:pPr>
      <w:r w:rsidRPr="00772C86">
        <w:rPr>
          <w:rFonts w:ascii="Arial" w:hAnsi="Arial" w:cs="Arial"/>
          <w:sz w:val="24"/>
          <w:szCs w:val="24"/>
        </w:rPr>
        <w:t xml:space="preserve">Mapa de la ubicación espacial de mi empresa </w:t>
      </w:r>
    </w:p>
    <w:p w14:paraId="6B761149" w14:textId="1E9CE521" w:rsidR="0015674F" w:rsidRPr="00772C86" w:rsidRDefault="0015674F" w:rsidP="00344A52">
      <w:pPr>
        <w:spacing w:line="360" w:lineRule="auto"/>
        <w:jc w:val="both"/>
        <w:rPr>
          <w:rFonts w:ascii="Arial" w:hAnsi="Arial" w:cs="Arial"/>
          <w:sz w:val="24"/>
          <w:szCs w:val="24"/>
        </w:rPr>
      </w:pPr>
      <w:r>
        <w:rPr>
          <w:noProof/>
          <w:lang w:val="en-US" w:eastAsia="en-US"/>
        </w:rPr>
        <w:drawing>
          <wp:inline distT="0" distB="0" distL="0" distR="0" wp14:anchorId="040EECA6" wp14:editId="2F57D796">
            <wp:extent cx="6548120" cy="312801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0371"/>
                    <a:stretch/>
                  </pic:blipFill>
                  <pic:spPr bwMode="auto">
                    <a:xfrm>
                      <a:off x="0" y="0"/>
                      <a:ext cx="6548120" cy="3128010"/>
                    </a:xfrm>
                    <a:prstGeom prst="rect">
                      <a:avLst/>
                    </a:prstGeom>
                    <a:ln>
                      <a:noFill/>
                    </a:ln>
                    <a:extLst>
                      <a:ext uri="{53640926-AAD7-44D8-BBD7-CCE9431645EC}">
                        <a14:shadowObscured xmlns:a14="http://schemas.microsoft.com/office/drawing/2010/main"/>
                      </a:ext>
                    </a:extLst>
                  </pic:spPr>
                </pic:pic>
              </a:graphicData>
            </a:graphic>
          </wp:inline>
        </w:drawing>
      </w:r>
    </w:p>
    <w:p w14:paraId="27104C66" w14:textId="77777777" w:rsidR="00344A52" w:rsidRPr="00772C86" w:rsidRDefault="00344A52" w:rsidP="00344A52">
      <w:pPr>
        <w:spacing w:line="360" w:lineRule="auto"/>
        <w:jc w:val="both"/>
        <w:rPr>
          <w:rFonts w:ascii="Arial" w:hAnsi="Arial" w:cs="Arial"/>
          <w:sz w:val="24"/>
          <w:szCs w:val="24"/>
        </w:rPr>
      </w:pPr>
    </w:p>
    <w:p w14:paraId="374F99BB" w14:textId="77777777" w:rsidR="00344A52" w:rsidRPr="00772C86" w:rsidRDefault="00344A52" w:rsidP="00344A52">
      <w:pPr>
        <w:spacing w:line="360" w:lineRule="auto"/>
        <w:jc w:val="both"/>
        <w:rPr>
          <w:rFonts w:ascii="Arial" w:hAnsi="Arial" w:cs="Arial"/>
          <w:sz w:val="24"/>
          <w:szCs w:val="24"/>
        </w:rPr>
      </w:pPr>
    </w:p>
    <w:p w14:paraId="03C96903" w14:textId="77777777" w:rsidR="00344A52" w:rsidRPr="00772C86" w:rsidRDefault="00344A52" w:rsidP="00344A52">
      <w:pPr>
        <w:spacing w:line="360" w:lineRule="auto"/>
        <w:jc w:val="both"/>
        <w:rPr>
          <w:rFonts w:ascii="Arial" w:hAnsi="Arial" w:cs="Arial"/>
          <w:sz w:val="24"/>
          <w:szCs w:val="24"/>
        </w:rPr>
      </w:pPr>
    </w:p>
    <w:p w14:paraId="60CE55E7" w14:textId="77777777" w:rsidR="00344A52" w:rsidRPr="00772C86" w:rsidRDefault="00344A52" w:rsidP="00344A52">
      <w:pPr>
        <w:spacing w:line="360" w:lineRule="auto"/>
        <w:jc w:val="both"/>
        <w:rPr>
          <w:rFonts w:ascii="Arial" w:hAnsi="Arial" w:cs="Arial"/>
          <w:sz w:val="24"/>
          <w:szCs w:val="24"/>
        </w:rPr>
      </w:pPr>
    </w:p>
    <w:p w14:paraId="66C27980" w14:textId="77777777" w:rsidR="00344A52" w:rsidRPr="00772C86" w:rsidRDefault="00344A52" w:rsidP="00344A52">
      <w:pPr>
        <w:spacing w:line="360" w:lineRule="auto"/>
        <w:jc w:val="both"/>
        <w:rPr>
          <w:rFonts w:ascii="Arial" w:hAnsi="Arial" w:cs="Arial"/>
          <w:sz w:val="24"/>
          <w:szCs w:val="24"/>
        </w:rPr>
      </w:pPr>
    </w:p>
    <w:p w14:paraId="4DBC03A2" w14:textId="77777777" w:rsidR="00344A52" w:rsidRPr="00772C86" w:rsidRDefault="00344A52" w:rsidP="00344A52">
      <w:pPr>
        <w:spacing w:line="360" w:lineRule="auto"/>
        <w:jc w:val="both"/>
        <w:rPr>
          <w:rFonts w:ascii="Arial" w:hAnsi="Arial" w:cs="Arial"/>
          <w:sz w:val="24"/>
          <w:szCs w:val="24"/>
        </w:rPr>
      </w:pPr>
    </w:p>
    <w:p w14:paraId="40E4396A" w14:textId="77777777" w:rsidR="00344A52" w:rsidRPr="00772C86" w:rsidRDefault="00344A52" w:rsidP="00344A52">
      <w:pPr>
        <w:spacing w:line="360" w:lineRule="auto"/>
        <w:jc w:val="both"/>
        <w:rPr>
          <w:rFonts w:ascii="Arial" w:hAnsi="Arial" w:cs="Arial"/>
          <w:sz w:val="24"/>
          <w:szCs w:val="24"/>
        </w:rPr>
      </w:pPr>
    </w:p>
    <w:p w14:paraId="1E671B99" w14:textId="77777777" w:rsidR="007C36CC" w:rsidRPr="002D2CF4" w:rsidRDefault="00344A52" w:rsidP="00344A52">
      <w:pPr>
        <w:spacing w:line="360" w:lineRule="auto"/>
        <w:jc w:val="both"/>
        <w:rPr>
          <w:rFonts w:ascii="Arial" w:hAnsi="Arial" w:cs="Arial"/>
          <w:b/>
          <w:sz w:val="24"/>
          <w:szCs w:val="24"/>
        </w:rPr>
      </w:pPr>
      <w:r w:rsidRPr="002D2CF4">
        <w:rPr>
          <w:rFonts w:ascii="Arial" w:hAnsi="Arial" w:cs="Arial"/>
          <w:b/>
          <w:sz w:val="24"/>
          <w:szCs w:val="24"/>
        </w:rPr>
        <w:lastRenderedPageBreak/>
        <w:t xml:space="preserve">Las razones para escoger </w:t>
      </w:r>
      <w:r w:rsidR="0015674F" w:rsidRPr="002D2CF4">
        <w:rPr>
          <w:rFonts w:ascii="Arial" w:hAnsi="Arial" w:cs="Arial"/>
          <w:b/>
          <w:sz w:val="24"/>
          <w:szCs w:val="24"/>
        </w:rPr>
        <w:t xml:space="preserve">esta ubicación son: </w:t>
      </w:r>
    </w:p>
    <w:p w14:paraId="0E7B7000" w14:textId="628EE153" w:rsidR="00344A52" w:rsidRDefault="0015674F" w:rsidP="00344A52">
      <w:pPr>
        <w:spacing w:line="360" w:lineRule="auto"/>
        <w:jc w:val="both"/>
        <w:rPr>
          <w:rFonts w:ascii="Arial" w:hAnsi="Arial" w:cs="Arial"/>
          <w:sz w:val="24"/>
          <w:szCs w:val="24"/>
        </w:rPr>
      </w:pPr>
      <w:r>
        <w:rPr>
          <w:rFonts w:ascii="Arial" w:hAnsi="Arial" w:cs="Arial"/>
          <w:sz w:val="24"/>
          <w:szCs w:val="24"/>
        </w:rPr>
        <w:t xml:space="preserve">mi casa </w:t>
      </w:r>
    </w:p>
    <w:p w14:paraId="2BB0B50C" w14:textId="35955B21" w:rsidR="0015674F" w:rsidRDefault="0015674F" w:rsidP="00344A52">
      <w:pPr>
        <w:spacing w:line="360" w:lineRule="auto"/>
        <w:jc w:val="both"/>
        <w:rPr>
          <w:rFonts w:ascii="Arial" w:hAnsi="Arial" w:cs="Arial"/>
          <w:sz w:val="24"/>
          <w:szCs w:val="24"/>
        </w:rPr>
      </w:pPr>
      <w:r>
        <w:rPr>
          <w:rFonts w:ascii="Arial" w:hAnsi="Arial" w:cs="Arial"/>
          <w:sz w:val="24"/>
          <w:szCs w:val="24"/>
        </w:rPr>
        <w:t xml:space="preserve">Es centrado para todos mis clientes </w:t>
      </w:r>
    </w:p>
    <w:p w14:paraId="30847755" w14:textId="3B2CC0B5" w:rsidR="00344A52" w:rsidRPr="00772C86" w:rsidRDefault="0015674F" w:rsidP="00344A52">
      <w:pPr>
        <w:spacing w:line="360" w:lineRule="auto"/>
        <w:jc w:val="both"/>
        <w:rPr>
          <w:rFonts w:ascii="Arial" w:hAnsi="Arial" w:cs="Arial"/>
          <w:sz w:val="24"/>
          <w:szCs w:val="24"/>
        </w:rPr>
      </w:pPr>
      <w:r>
        <w:rPr>
          <w:rFonts w:ascii="Arial" w:hAnsi="Arial" w:cs="Arial"/>
          <w:sz w:val="24"/>
          <w:szCs w:val="24"/>
        </w:rPr>
        <w:t xml:space="preserve">Pagan poco por el domicilio </w:t>
      </w:r>
    </w:p>
    <w:p w14:paraId="64E2CEB8" w14:textId="77777777" w:rsidR="00344A52" w:rsidRPr="00772C86" w:rsidRDefault="00344A52" w:rsidP="00344A52">
      <w:pPr>
        <w:spacing w:line="360" w:lineRule="auto"/>
        <w:jc w:val="both"/>
        <w:rPr>
          <w:rFonts w:ascii="Arial" w:hAnsi="Arial" w:cs="Arial"/>
          <w:sz w:val="24"/>
          <w:szCs w:val="24"/>
        </w:rPr>
      </w:pPr>
    </w:p>
    <w:p w14:paraId="560782B7" w14:textId="3B958485" w:rsidR="00344A52" w:rsidRPr="002D2CF4" w:rsidRDefault="00344A52" w:rsidP="00344A52">
      <w:pPr>
        <w:spacing w:line="360" w:lineRule="auto"/>
        <w:jc w:val="both"/>
        <w:rPr>
          <w:rFonts w:ascii="Arial" w:hAnsi="Arial" w:cs="Arial"/>
          <w:b/>
          <w:sz w:val="24"/>
          <w:szCs w:val="24"/>
        </w:rPr>
      </w:pPr>
      <w:r w:rsidRPr="002D2CF4">
        <w:rPr>
          <w:rFonts w:ascii="Arial" w:hAnsi="Arial" w:cs="Arial"/>
          <w:b/>
          <w:sz w:val="24"/>
          <w:szCs w:val="24"/>
        </w:rPr>
        <w:t xml:space="preserve">Método de distribución que utilizaré para </w:t>
      </w:r>
      <w:r w:rsidR="007C36CC" w:rsidRPr="002D2CF4">
        <w:rPr>
          <w:rFonts w:ascii="Arial" w:hAnsi="Arial" w:cs="Arial"/>
          <w:b/>
          <w:sz w:val="24"/>
          <w:szCs w:val="24"/>
        </w:rPr>
        <w:t xml:space="preserve">llegar a mis clientes </w:t>
      </w:r>
    </w:p>
    <w:p w14:paraId="36B731FB" w14:textId="377A9A87" w:rsidR="00344A52" w:rsidRPr="002D2CF4" w:rsidRDefault="002D2CF4" w:rsidP="00344A52">
      <w:pPr>
        <w:spacing w:line="360" w:lineRule="auto"/>
        <w:jc w:val="both"/>
        <w:rPr>
          <w:rFonts w:ascii="Arial" w:hAnsi="Arial" w:cs="Arial"/>
          <w:b/>
          <w:sz w:val="24"/>
          <w:szCs w:val="24"/>
        </w:rPr>
      </w:pPr>
      <w:r>
        <w:rPr>
          <w:rFonts w:ascii="Arial" w:hAnsi="Arial" w:cs="Arial"/>
          <w:sz w:val="24"/>
          <w:szCs w:val="24"/>
        </w:rPr>
        <w:t xml:space="preserve"> </w:t>
      </w:r>
      <w:r w:rsidRPr="002D2CF4">
        <w:rPr>
          <w:rFonts w:ascii="Arial" w:hAnsi="Arial" w:cs="Arial"/>
          <w:b/>
          <w:sz w:val="24"/>
          <w:szCs w:val="24"/>
        </w:rPr>
        <w:t>Las razones para</w:t>
      </w:r>
      <w:r w:rsidR="00344A52" w:rsidRPr="002D2CF4">
        <w:rPr>
          <w:rFonts w:ascii="Arial" w:hAnsi="Arial" w:cs="Arial"/>
          <w:b/>
          <w:sz w:val="24"/>
          <w:szCs w:val="24"/>
        </w:rPr>
        <w:t xml:space="preserve"> escoger estas formas de distribución: mínimo tres </w:t>
      </w:r>
    </w:p>
    <w:p w14:paraId="3F70FBF2" w14:textId="447E49D4" w:rsidR="00344A52" w:rsidRDefault="007C36CC" w:rsidP="00344A52">
      <w:pPr>
        <w:spacing w:line="360" w:lineRule="auto"/>
        <w:jc w:val="both"/>
        <w:rPr>
          <w:rFonts w:ascii="Arial" w:hAnsi="Arial" w:cs="Arial"/>
          <w:sz w:val="24"/>
          <w:szCs w:val="24"/>
        </w:rPr>
      </w:pPr>
      <w:r>
        <w:rPr>
          <w:rFonts w:ascii="Arial" w:hAnsi="Arial" w:cs="Arial"/>
          <w:sz w:val="24"/>
          <w:szCs w:val="24"/>
        </w:rPr>
        <w:t xml:space="preserve">Vender por internet </w:t>
      </w:r>
    </w:p>
    <w:p w14:paraId="3BE31B2A" w14:textId="740D586A" w:rsidR="007C36CC" w:rsidRDefault="007C36CC" w:rsidP="00344A52">
      <w:pPr>
        <w:spacing w:line="360" w:lineRule="auto"/>
        <w:jc w:val="both"/>
        <w:rPr>
          <w:rFonts w:ascii="Arial" w:hAnsi="Arial" w:cs="Arial"/>
          <w:sz w:val="24"/>
          <w:szCs w:val="24"/>
        </w:rPr>
      </w:pPr>
      <w:r>
        <w:rPr>
          <w:rFonts w:ascii="Arial" w:hAnsi="Arial" w:cs="Arial"/>
          <w:sz w:val="24"/>
          <w:szCs w:val="24"/>
        </w:rPr>
        <w:t>Entrega a domicilio</w:t>
      </w:r>
    </w:p>
    <w:p w14:paraId="752E7467" w14:textId="77777777" w:rsidR="007C36CC" w:rsidRDefault="007C36CC" w:rsidP="00344A52">
      <w:pPr>
        <w:spacing w:line="360" w:lineRule="auto"/>
        <w:jc w:val="both"/>
        <w:rPr>
          <w:rFonts w:ascii="Arial" w:hAnsi="Arial" w:cs="Arial"/>
          <w:sz w:val="24"/>
          <w:szCs w:val="24"/>
        </w:rPr>
      </w:pPr>
      <w:r>
        <w:rPr>
          <w:rFonts w:ascii="Arial" w:hAnsi="Arial" w:cs="Arial"/>
          <w:sz w:val="24"/>
          <w:szCs w:val="24"/>
        </w:rPr>
        <w:t>Vender a minoristas</w:t>
      </w:r>
    </w:p>
    <w:p w14:paraId="4308C8A8" w14:textId="38D41A06" w:rsidR="00344A52" w:rsidRPr="007C36CC" w:rsidRDefault="007C36CC" w:rsidP="00344A52">
      <w:pPr>
        <w:spacing w:line="360" w:lineRule="auto"/>
        <w:jc w:val="both"/>
        <w:rPr>
          <w:rFonts w:ascii="Arial" w:hAnsi="Arial" w:cs="Arial"/>
          <w:b/>
          <w:sz w:val="24"/>
          <w:szCs w:val="24"/>
        </w:rPr>
      </w:pPr>
      <w:r w:rsidRPr="007C36CC">
        <w:rPr>
          <w:rFonts w:ascii="Arial" w:hAnsi="Arial" w:cs="Arial"/>
          <w:b/>
          <w:sz w:val="24"/>
          <w:szCs w:val="24"/>
        </w:rPr>
        <w:t xml:space="preserve"> </w:t>
      </w:r>
      <w:r w:rsidR="00685243" w:rsidRPr="007C36CC">
        <w:rPr>
          <w:rFonts w:ascii="Arial" w:hAnsi="Arial" w:cs="Arial"/>
          <w:b/>
          <w:sz w:val="24"/>
          <w:szCs w:val="24"/>
        </w:rPr>
        <w:t>2.8</w:t>
      </w:r>
      <w:r w:rsidR="00344A52" w:rsidRPr="007C36CC">
        <w:rPr>
          <w:rFonts w:ascii="Arial" w:hAnsi="Arial" w:cs="Arial"/>
          <w:b/>
          <w:sz w:val="24"/>
          <w:szCs w:val="24"/>
        </w:rPr>
        <w:t xml:space="preserve">.4 Promoción </w:t>
      </w:r>
    </w:p>
    <w:p w14:paraId="54FAB769" w14:textId="2F484B92" w:rsidR="00344A52" w:rsidRDefault="007C36CC" w:rsidP="00344A52">
      <w:pPr>
        <w:spacing w:line="360" w:lineRule="auto"/>
        <w:jc w:val="both"/>
        <w:rPr>
          <w:rFonts w:ascii="Arial" w:hAnsi="Arial" w:cs="Arial"/>
          <w:sz w:val="24"/>
          <w:szCs w:val="24"/>
        </w:rPr>
      </w:pPr>
      <w:r w:rsidRPr="002D2CF4">
        <w:rPr>
          <w:rFonts w:ascii="Arial" w:hAnsi="Arial" w:cs="Arial"/>
          <w:b/>
          <w:sz w:val="24"/>
          <w:szCs w:val="24"/>
        </w:rPr>
        <w:t>Ventas por internet:</w:t>
      </w:r>
      <w:r>
        <w:rPr>
          <w:rFonts w:ascii="Arial" w:hAnsi="Arial" w:cs="Arial"/>
          <w:sz w:val="24"/>
          <w:szCs w:val="24"/>
        </w:rPr>
        <w:t xml:space="preserve"> creamos una página por Facebook la cual nos conseguimos clientes y nos va muy bien.</w:t>
      </w:r>
    </w:p>
    <w:p w14:paraId="6523803B" w14:textId="0FDFCBA1" w:rsidR="007C36CC" w:rsidRDefault="007C36CC" w:rsidP="00344A52">
      <w:pPr>
        <w:spacing w:line="360" w:lineRule="auto"/>
        <w:jc w:val="both"/>
        <w:rPr>
          <w:rFonts w:ascii="Arial" w:hAnsi="Arial" w:cs="Arial"/>
          <w:sz w:val="24"/>
          <w:szCs w:val="24"/>
        </w:rPr>
      </w:pPr>
      <w:r w:rsidRPr="002D2CF4">
        <w:rPr>
          <w:rFonts w:ascii="Arial" w:hAnsi="Arial" w:cs="Arial"/>
          <w:b/>
          <w:sz w:val="24"/>
          <w:szCs w:val="24"/>
        </w:rPr>
        <w:t>Impresa:</w:t>
      </w:r>
      <w:r>
        <w:rPr>
          <w:rFonts w:ascii="Arial" w:hAnsi="Arial" w:cs="Arial"/>
          <w:sz w:val="24"/>
          <w:szCs w:val="24"/>
        </w:rPr>
        <w:t xml:space="preserve"> manejamos una imagen de nuestros productos con dirección y número y la pegamos en la casa de nuestros familiares.</w:t>
      </w:r>
    </w:p>
    <w:p w14:paraId="17939FB4" w14:textId="21969EFD" w:rsidR="007C36CC" w:rsidRDefault="007C36CC" w:rsidP="00344A52">
      <w:pPr>
        <w:spacing w:line="360" w:lineRule="auto"/>
        <w:jc w:val="both"/>
        <w:rPr>
          <w:rFonts w:ascii="Arial" w:hAnsi="Arial" w:cs="Arial"/>
          <w:sz w:val="24"/>
          <w:szCs w:val="24"/>
        </w:rPr>
      </w:pPr>
      <w:r w:rsidRPr="002D2CF4">
        <w:rPr>
          <w:rFonts w:ascii="Arial" w:hAnsi="Arial" w:cs="Arial"/>
          <w:b/>
          <w:sz w:val="24"/>
          <w:szCs w:val="24"/>
        </w:rPr>
        <w:t>Ofertas:</w:t>
      </w:r>
      <w:r>
        <w:rPr>
          <w:rFonts w:ascii="Arial" w:hAnsi="Arial" w:cs="Arial"/>
          <w:sz w:val="24"/>
          <w:szCs w:val="24"/>
        </w:rPr>
        <w:t xml:space="preserve"> hacemos descuentos </w:t>
      </w:r>
    </w:p>
    <w:p w14:paraId="2A5E03E9" w14:textId="128CDE49" w:rsidR="007C36CC" w:rsidRDefault="007C36CC" w:rsidP="00344A52">
      <w:pPr>
        <w:spacing w:line="360" w:lineRule="auto"/>
        <w:jc w:val="both"/>
        <w:rPr>
          <w:rFonts w:ascii="Arial" w:hAnsi="Arial" w:cs="Arial"/>
          <w:sz w:val="24"/>
          <w:szCs w:val="24"/>
        </w:rPr>
      </w:pPr>
      <w:r w:rsidRPr="002D2CF4">
        <w:rPr>
          <w:rFonts w:ascii="Arial" w:hAnsi="Arial" w:cs="Arial"/>
          <w:b/>
          <w:sz w:val="24"/>
          <w:szCs w:val="24"/>
        </w:rPr>
        <w:t xml:space="preserve">Manejamos: </w:t>
      </w:r>
      <w:r w:rsidRPr="002D2CF4">
        <w:rPr>
          <w:rFonts w:ascii="Arial" w:hAnsi="Arial" w:cs="Arial"/>
          <w:sz w:val="24"/>
          <w:szCs w:val="24"/>
        </w:rPr>
        <w:t>anchetas</w:t>
      </w:r>
      <w:r>
        <w:rPr>
          <w:rFonts w:ascii="Arial" w:hAnsi="Arial" w:cs="Arial"/>
          <w:sz w:val="24"/>
          <w:szCs w:val="24"/>
        </w:rPr>
        <w:t xml:space="preserve"> de maquillaje con muy buen descuento para nuestros clientes </w:t>
      </w:r>
    </w:p>
    <w:p w14:paraId="4138456D" w14:textId="07C74073" w:rsidR="007C36CC" w:rsidRDefault="007C36CC" w:rsidP="00344A52">
      <w:pPr>
        <w:spacing w:line="360" w:lineRule="auto"/>
        <w:jc w:val="both"/>
        <w:rPr>
          <w:rFonts w:ascii="Arial" w:hAnsi="Arial" w:cs="Arial"/>
          <w:sz w:val="24"/>
          <w:szCs w:val="24"/>
        </w:rPr>
      </w:pPr>
      <w:r w:rsidRPr="002D2CF4">
        <w:rPr>
          <w:rFonts w:ascii="Arial" w:hAnsi="Arial" w:cs="Arial"/>
          <w:b/>
          <w:sz w:val="24"/>
          <w:szCs w:val="24"/>
        </w:rPr>
        <w:t>Manejamos:</w:t>
      </w:r>
      <w:r>
        <w:rPr>
          <w:rFonts w:ascii="Arial" w:hAnsi="Arial" w:cs="Arial"/>
          <w:sz w:val="24"/>
          <w:szCs w:val="24"/>
        </w:rPr>
        <w:t xml:space="preserve"> rifas de maquillaje </w:t>
      </w:r>
    </w:p>
    <w:p w14:paraId="30D2E053" w14:textId="77777777" w:rsidR="007C36CC" w:rsidRPr="00772C86" w:rsidRDefault="007C36CC" w:rsidP="00344A52">
      <w:pPr>
        <w:spacing w:line="360" w:lineRule="auto"/>
        <w:jc w:val="both"/>
        <w:rPr>
          <w:rFonts w:ascii="Arial" w:hAnsi="Arial" w:cs="Arial"/>
          <w:sz w:val="24"/>
          <w:szCs w:val="24"/>
        </w:rPr>
      </w:pPr>
    </w:p>
    <w:p w14:paraId="315B108A" w14:textId="77777777" w:rsidR="00344A52" w:rsidRPr="00772C86" w:rsidRDefault="00344A52" w:rsidP="00344A52">
      <w:pPr>
        <w:spacing w:line="360" w:lineRule="auto"/>
        <w:jc w:val="both"/>
        <w:rPr>
          <w:rFonts w:ascii="Arial" w:hAnsi="Arial" w:cs="Arial"/>
          <w:sz w:val="24"/>
          <w:szCs w:val="24"/>
        </w:rPr>
      </w:pPr>
    </w:p>
    <w:p w14:paraId="0D963D00" w14:textId="77777777" w:rsidR="00344A52" w:rsidRPr="00772C86" w:rsidRDefault="00344A52" w:rsidP="00344A52">
      <w:pPr>
        <w:spacing w:line="360" w:lineRule="auto"/>
        <w:jc w:val="both"/>
        <w:rPr>
          <w:rFonts w:ascii="Arial" w:hAnsi="Arial" w:cs="Arial"/>
          <w:sz w:val="24"/>
          <w:szCs w:val="24"/>
        </w:rPr>
      </w:pPr>
    </w:p>
    <w:p w14:paraId="57AEEBAF" w14:textId="77777777" w:rsidR="00344A52" w:rsidRPr="00772C86" w:rsidRDefault="00344A52" w:rsidP="00344A52">
      <w:pPr>
        <w:spacing w:line="360" w:lineRule="auto"/>
        <w:jc w:val="both"/>
        <w:rPr>
          <w:rFonts w:ascii="Arial" w:hAnsi="Arial" w:cs="Arial"/>
          <w:sz w:val="24"/>
          <w:szCs w:val="24"/>
        </w:rPr>
      </w:pPr>
      <w:bookmarkStart w:id="0" w:name="_GoBack"/>
      <w:bookmarkEnd w:id="0"/>
    </w:p>
    <w:p w14:paraId="6C948BBD" w14:textId="77777777" w:rsidR="00344A52" w:rsidRPr="00772C86" w:rsidRDefault="00344A52" w:rsidP="00344A52">
      <w:pPr>
        <w:spacing w:line="360" w:lineRule="auto"/>
        <w:jc w:val="both"/>
        <w:rPr>
          <w:rFonts w:ascii="Arial" w:hAnsi="Arial" w:cs="Arial"/>
          <w:sz w:val="24"/>
          <w:szCs w:val="24"/>
        </w:rPr>
      </w:pPr>
    </w:p>
    <w:p w14:paraId="19C1B278" w14:textId="77777777" w:rsidR="00344A52" w:rsidRPr="00772C86" w:rsidRDefault="00344A52" w:rsidP="00344A52">
      <w:pPr>
        <w:spacing w:line="360" w:lineRule="auto"/>
        <w:jc w:val="both"/>
        <w:rPr>
          <w:rFonts w:ascii="Arial" w:hAnsi="Arial" w:cs="Arial"/>
          <w:sz w:val="24"/>
          <w:szCs w:val="24"/>
        </w:rPr>
      </w:pPr>
    </w:p>
    <w:sectPr w:rsidR="00344A52" w:rsidRPr="00772C86" w:rsidSect="00DD225B">
      <w:pgSz w:w="12240" w:h="15840" w:code="1"/>
      <w:pgMar w:top="567" w:right="907" w:bottom="680" w:left="1021" w:header="0" w:footer="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EB211E" w16cid:durableId="1E973C7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B5F971" w14:textId="77777777" w:rsidR="00BC4B98" w:rsidRDefault="00BC4B98" w:rsidP="00D00E22">
      <w:pPr>
        <w:spacing w:after="0" w:line="240" w:lineRule="auto"/>
      </w:pPr>
      <w:r>
        <w:separator/>
      </w:r>
    </w:p>
  </w:endnote>
  <w:endnote w:type="continuationSeparator" w:id="0">
    <w:p w14:paraId="2B6EC51D" w14:textId="77777777" w:rsidR="00BC4B98" w:rsidRDefault="00BC4B98" w:rsidP="00D00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51042E" w14:textId="77777777" w:rsidR="00BC4B98" w:rsidRDefault="00BC4B98" w:rsidP="00D00E22">
      <w:pPr>
        <w:spacing w:after="0" w:line="240" w:lineRule="auto"/>
      </w:pPr>
      <w:r>
        <w:separator/>
      </w:r>
    </w:p>
  </w:footnote>
  <w:footnote w:type="continuationSeparator" w:id="0">
    <w:p w14:paraId="3BCD4B82" w14:textId="77777777" w:rsidR="00BC4B98" w:rsidRDefault="00BC4B98" w:rsidP="00D00E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BC6B82"/>
    <w:multiLevelType w:val="multilevel"/>
    <w:tmpl w:val="44B40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3F6064"/>
    <w:multiLevelType w:val="multilevel"/>
    <w:tmpl w:val="59CA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750662"/>
    <w:multiLevelType w:val="multilevel"/>
    <w:tmpl w:val="0102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C40ABF"/>
    <w:multiLevelType w:val="multilevel"/>
    <w:tmpl w:val="F2846546"/>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5D50164"/>
    <w:multiLevelType w:val="multilevel"/>
    <w:tmpl w:val="10BC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2F39F6"/>
    <w:multiLevelType w:val="hybridMultilevel"/>
    <w:tmpl w:val="3536E1CC"/>
    <w:lvl w:ilvl="0" w:tplc="F0D81814">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5C555C0"/>
    <w:multiLevelType w:val="hybridMultilevel"/>
    <w:tmpl w:val="BEB0E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2"/>
  </w:num>
  <w:num w:numId="6">
    <w:abstractNumId w:val="4"/>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CL"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81"/>
    <w:rsid w:val="00025E1E"/>
    <w:rsid w:val="00033037"/>
    <w:rsid w:val="00046C17"/>
    <w:rsid w:val="00055E91"/>
    <w:rsid w:val="00067772"/>
    <w:rsid w:val="000828D7"/>
    <w:rsid w:val="00090C01"/>
    <w:rsid w:val="00090FD0"/>
    <w:rsid w:val="00096CE5"/>
    <w:rsid w:val="00096FC5"/>
    <w:rsid w:val="000A43CD"/>
    <w:rsid w:val="000C023F"/>
    <w:rsid w:val="000C3845"/>
    <w:rsid w:val="000D3031"/>
    <w:rsid w:val="000D7DC7"/>
    <w:rsid w:val="000F49A3"/>
    <w:rsid w:val="000F61B7"/>
    <w:rsid w:val="00111AFD"/>
    <w:rsid w:val="00124897"/>
    <w:rsid w:val="0012628F"/>
    <w:rsid w:val="001347B5"/>
    <w:rsid w:val="001517F7"/>
    <w:rsid w:val="0015674F"/>
    <w:rsid w:val="00164AC6"/>
    <w:rsid w:val="00171505"/>
    <w:rsid w:val="00171B02"/>
    <w:rsid w:val="00180C35"/>
    <w:rsid w:val="00185F4F"/>
    <w:rsid w:val="001A7969"/>
    <w:rsid w:val="001B6905"/>
    <w:rsid w:val="001E1EE0"/>
    <w:rsid w:val="001E3BF9"/>
    <w:rsid w:val="001F7099"/>
    <w:rsid w:val="00207751"/>
    <w:rsid w:val="00231542"/>
    <w:rsid w:val="00237F5F"/>
    <w:rsid w:val="00264ECF"/>
    <w:rsid w:val="00276EB8"/>
    <w:rsid w:val="00294DB0"/>
    <w:rsid w:val="002954CD"/>
    <w:rsid w:val="002A62A4"/>
    <w:rsid w:val="002B6AF7"/>
    <w:rsid w:val="002D0177"/>
    <w:rsid w:val="002D2CF4"/>
    <w:rsid w:val="002E0D93"/>
    <w:rsid w:val="002E5013"/>
    <w:rsid w:val="002E669D"/>
    <w:rsid w:val="002F0ADF"/>
    <w:rsid w:val="002F52D8"/>
    <w:rsid w:val="003034AC"/>
    <w:rsid w:val="00341444"/>
    <w:rsid w:val="00344A52"/>
    <w:rsid w:val="0036615C"/>
    <w:rsid w:val="00367709"/>
    <w:rsid w:val="003770DB"/>
    <w:rsid w:val="00387AE8"/>
    <w:rsid w:val="00392703"/>
    <w:rsid w:val="003A2F0F"/>
    <w:rsid w:val="003C01A7"/>
    <w:rsid w:val="003E47BA"/>
    <w:rsid w:val="003F18C0"/>
    <w:rsid w:val="0040725C"/>
    <w:rsid w:val="00424AB2"/>
    <w:rsid w:val="00437DE2"/>
    <w:rsid w:val="00440B3C"/>
    <w:rsid w:val="00465DAE"/>
    <w:rsid w:val="004679A4"/>
    <w:rsid w:val="00485757"/>
    <w:rsid w:val="004861BE"/>
    <w:rsid w:val="004A3F89"/>
    <w:rsid w:val="004B2BB7"/>
    <w:rsid w:val="004B5417"/>
    <w:rsid w:val="004C25E7"/>
    <w:rsid w:val="004E3BAB"/>
    <w:rsid w:val="004E7175"/>
    <w:rsid w:val="00500666"/>
    <w:rsid w:val="00527471"/>
    <w:rsid w:val="005510D7"/>
    <w:rsid w:val="00555BA5"/>
    <w:rsid w:val="00571C7C"/>
    <w:rsid w:val="00597D64"/>
    <w:rsid w:val="005B4246"/>
    <w:rsid w:val="005B6A24"/>
    <w:rsid w:val="005C0D6C"/>
    <w:rsid w:val="00615A0D"/>
    <w:rsid w:val="00621BE3"/>
    <w:rsid w:val="00632E25"/>
    <w:rsid w:val="00633555"/>
    <w:rsid w:val="00640B42"/>
    <w:rsid w:val="00660BD6"/>
    <w:rsid w:val="00685243"/>
    <w:rsid w:val="006A79BE"/>
    <w:rsid w:val="006C310B"/>
    <w:rsid w:val="006D2A7B"/>
    <w:rsid w:val="00716005"/>
    <w:rsid w:val="0071729B"/>
    <w:rsid w:val="00745240"/>
    <w:rsid w:val="00750F95"/>
    <w:rsid w:val="00764A29"/>
    <w:rsid w:val="0079070A"/>
    <w:rsid w:val="007A3AE2"/>
    <w:rsid w:val="007C36CC"/>
    <w:rsid w:val="007C38C6"/>
    <w:rsid w:val="007C632B"/>
    <w:rsid w:val="007F3174"/>
    <w:rsid w:val="00813047"/>
    <w:rsid w:val="0081305A"/>
    <w:rsid w:val="008160B1"/>
    <w:rsid w:val="008165AF"/>
    <w:rsid w:val="00853421"/>
    <w:rsid w:val="00863702"/>
    <w:rsid w:val="00863F52"/>
    <w:rsid w:val="0088315E"/>
    <w:rsid w:val="0089233B"/>
    <w:rsid w:val="00896669"/>
    <w:rsid w:val="008A069A"/>
    <w:rsid w:val="008A4C05"/>
    <w:rsid w:val="008A690B"/>
    <w:rsid w:val="008D6591"/>
    <w:rsid w:val="008E3461"/>
    <w:rsid w:val="008F39B8"/>
    <w:rsid w:val="00915861"/>
    <w:rsid w:val="00932878"/>
    <w:rsid w:val="00987346"/>
    <w:rsid w:val="009A41C6"/>
    <w:rsid w:val="009B6764"/>
    <w:rsid w:val="009C2A58"/>
    <w:rsid w:val="009D1741"/>
    <w:rsid w:val="009D216A"/>
    <w:rsid w:val="009E16C4"/>
    <w:rsid w:val="009E27CD"/>
    <w:rsid w:val="00A37D40"/>
    <w:rsid w:val="00A43758"/>
    <w:rsid w:val="00A64170"/>
    <w:rsid w:val="00A756A4"/>
    <w:rsid w:val="00AA345B"/>
    <w:rsid w:val="00AA3B68"/>
    <w:rsid w:val="00AB182C"/>
    <w:rsid w:val="00AB5C89"/>
    <w:rsid w:val="00AB6B6E"/>
    <w:rsid w:val="00AC6431"/>
    <w:rsid w:val="00AD2524"/>
    <w:rsid w:val="00AF1DA4"/>
    <w:rsid w:val="00B12052"/>
    <w:rsid w:val="00B15AD3"/>
    <w:rsid w:val="00B21754"/>
    <w:rsid w:val="00B367AD"/>
    <w:rsid w:val="00B52CF2"/>
    <w:rsid w:val="00B53983"/>
    <w:rsid w:val="00B60457"/>
    <w:rsid w:val="00B61B4D"/>
    <w:rsid w:val="00B633C3"/>
    <w:rsid w:val="00B7069A"/>
    <w:rsid w:val="00B75983"/>
    <w:rsid w:val="00B76543"/>
    <w:rsid w:val="00B901E0"/>
    <w:rsid w:val="00BC4B98"/>
    <w:rsid w:val="00BC7C13"/>
    <w:rsid w:val="00BE7F25"/>
    <w:rsid w:val="00C171CB"/>
    <w:rsid w:val="00C20D66"/>
    <w:rsid w:val="00C27624"/>
    <w:rsid w:val="00C30EEE"/>
    <w:rsid w:val="00C35F9E"/>
    <w:rsid w:val="00C40E7D"/>
    <w:rsid w:val="00C54851"/>
    <w:rsid w:val="00C56D8B"/>
    <w:rsid w:val="00C608B0"/>
    <w:rsid w:val="00C611D4"/>
    <w:rsid w:val="00C62B2A"/>
    <w:rsid w:val="00C633E6"/>
    <w:rsid w:val="00C7162F"/>
    <w:rsid w:val="00C737FE"/>
    <w:rsid w:val="00C8240E"/>
    <w:rsid w:val="00C90E13"/>
    <w:rsid w:val="00C92554"/>
    <w:rsid w:val="00CC70ED"/>
    <w:rsid w:val="00CD28C2"/>
    <w:rsid w:val="00D00E22"/>
    <w:rsid w:val="00D03EAA"/>
    <w:rsid w:val="00D32981"/>
    <w:rsid w:val="00D339D1"/>
    <w:rsid w:val="00D375C1"/>
    <w:rsid w:val="00D54B3B"/>
    <w:rsid w:val="00D60A0E"/>
    <w:rsid w:val="00D60D2A"/>
    <w:rsid w:val="00D62F93"/>
    <w:rsid w:val="00D70A0F"/>
    <w:rsid w:val="00D7318F"/>
    <w:rsid w:val="00D77936"/>
    <w:rsid w:val="00D863B9"/>
    <w:rsid w:val="00D97DE9"/>
    <w:rsid w:val="00DB41F2"/>
    <w:rsid w:val="00DD225B"/>
    <w:rsid w:val="00DD741F"/>
    <w:rsid w:val="00DE06E8"/>
    <w:rsid w:val="00DF219E"/>
    <w:rsid w:val="00E22B81"/>
    <w:rsid w:val="00E32848"/>
    <w:rsid w:val="00E37365"/>
    <w:rsid w:val="00E42871"/>
    <w:rsid w:val="00E55011"/>
    <w:rsid w:val="00E66547"/>
    <w:rsid w:val="00E67154"/>
    <w:rsid w:val="00E90D50"/>
    <w:rsid w:val="00EA2B93"/>
    <w:rsid w:val="00EE791D"/>
    <w:rsid w:val="00EF25EB"/>
    <w:rsid w:val="00EF426C"/>
    <w:rsid w:val="00EF653F"/>
    <w:rsid w:val="00F07720"/>
    <w:rsid w:val="00F11AF0"/>
    <w:rsid w:val="00F45B60"/>
    <w:rsid w:val="00F71007"/>
    <w:rsid w:val="00F74296"/>
    <w:rsid w:val="00FE0F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36CEF"/>
  <w15:chartTrackingRefBased/>
  <w15:docId w15:val="{8FCB8295-624F-405D-89BD-EF8C289C2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981"/>
    <w:pPr>
      <w:spacing w:after="200" w:line="276" w:lineRule="auto"/>
    </w:pPr>
    <w:rPr>
      <w:rFonts w:ascii="Calibri" w:eastAsia="Times New Roman" w:hAnsi="Calibri" w:cs="Times New Roman"/>
      <w:lang w:eastAsia="es-CO"/>
    </w:rPr>
  </w:style>
  <w:style w:type="paragraph" w:styleId="Ttulo1">
    <w:name w:val="heading 1"/>
    <w:basedOn w:val="Normal"/>
    <w:next w:val="Normal"/>
    <w:link w:val="Ttulo1Car"/>
    <w:qFormat/>
    <w:rsid w:val="000C023F"/>
    <w:pPr>
      <w:keepNext/>
      <w:numPr>
        <w:numId w:val="1"/>
      </w:numPr>
      <w:spacing w:after="0" w:line="360" w:lineRule="auto"/>
      <w:ind w:hanging="360"/>
      <w:jc w:val="center"/>
      <w:outlineLvl w:val="0"/>
    </w:pPr>
    <w:rPr>
      <w:rFonts w:ascii="Arial" w:hAnsi="Arial"/>
      <w:b/>
      <w:bCs/>
      <w:sz w:val="24"/>
      <w:szCs w:val="24"/>
      <w:lang w:val="es-ES" w:eastAsia="es-ES"/>
    </w:rPr>
  </w:style>
  <w:style w:type="paragraph" w:styleId="Ttulo2">
    <w:name w:val="heading 2"/>
    <w:basedOn w:val="Normal"/>
    <w:next w:val="Normal"/>
    <w:link w:val="Ttulo2Car"/>
    <w:qFormat/>
    <w:rsid w:val="000C023F"/>
    <w:pPr>
      <w:keepNext/>
      <w:tabs>
        <w:tab w:val="num" w:pos="720"/>
      </w:tabs>
      <w:spacing w:after="0" w:line="360" w:lineRule="auto"/>
      <w:ind w:left="720" w:hanging="360"/>
      <w:outlineLvl w:val="1"/>
    </w:pPr>
    <w:rPr>
      <w:rFonts w:ascii="Arial" w:hAnsi="Arial"/>
      <w:bCs/>
      <w:caps/>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C023F"/>
    <w:rPr>
      <w:rFonts w:ascii="Arial" w:eastAsia="Times New Roman" w:hAnsi="Arial" w:cs="Times New Roman"/>
      <w:b/>
      <w:bCs/>
      <w:sz w:val="24"/>
      <w:szCs w:val="24"/>
      <w:lang w:val="es-ES" w:eastAsia="es-ES"/>
    </w:rPr>
  </w:style>
  <w:style w:type="character" w:customStyle="1" w:styleId="Ttulo2Car">
    <w:name w:val="Título 2 Car"/>
    <w:basedOn w:val="Fuentedeprrafopredeter"/>
    <w:link w:val="Ttulo2"/>
    <w:rsid w:val="000C023F"/>
    <w:rPr>
      <w:rFonts w:ascii="Arial" w:eastAsia="Times New Roman" w:hAnsi="Arial" w:cs="Times New Roman"/>
      <w:bCs/>
      <w:caps/>
      <w:sz w:val="24"/>
      <w:szCs w:val="20"/>
      <w:lang w:eastAsia="es-ES"/>
    </w:rPr>
  </w:style>
  <w:style w:type="paragraph" w:styleId="Prrafodelista">
    <w:name w:val="List Paragraph"/>
    <w:aliases w:val="titulo 3,List Paragraph1,lp1,Num Bullet 1,List Paragraph11,Cita textual,Lista vistosa - Énfasis 11,Bullets"/>
    <w:basedOn w:val="Normal"/>
    <w:link w:val="PrrafodelistaCar"/>
    <w:uiPriority w:val="34"/>
    <w:qFormat/>
    <w:rsid w:val="00D32981"/>
    <w:pPr>
      <w:ind w:left="720"/>
      <w:contextualSpacing/>
    </w:pPr>
  </w:style>
  <w:style w:type="paragraph" w:styleId="Encabezado">
    <w:name w:val="header"/>
    <w:basedOn w:val="Normal"/>
    <w:link w:val="EncabezadoCar"/>
    <w:uiPriority w:val="99"/>
    <w:unhideWhenUsed/>
    <w:rsid w:val="00D00E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0E22"/>
    <w:rPr>
      <w:rFonts w:ascii="Calibri" w:eastAsia="Times New Roman" w:hAnsi="Calibri" w:cs="Times New Roman"/>
      <w:lang w:eastAsia="es-CO"/>
    </w:rPr>
  </w:style>
  <w:style w:type="paragraph" w:styleId="Piedepgina">
    <w:name w:val="footer"/>
    <w:basedOn w:val="Normal"/>
    <w:link w:val="PiedepginaCar"/>
    <w:uiPriority w:val="99"/>
    <w:unhideWhenUsed/>
    <w:rsid w:val="00D00E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00E22"/>
    <w:rPr>
      <w:rFonts w:ascii="Calibri" w:eastAsia="Times New Roman" w:hAnsi="Calibri" w:cs="Times New Roman"/>
      <w:lang w:eastAsia="es-CO"/>
    </w:rPr>
  </w:style>
  <w:style w:type="character" w:styleId="Refdecomentario">
    <w:name w:val="annotation reference"/>
    <w:basedOn w:val="Fuentedeprrafopredeter"/>
    <w:uiPriority w:val="99"/>
    <w:semiHidden/>
    <w:unhideWhenUsed/>
    <w:rsid w:val="00B53983"/>
    <w:rPr>
      <w:sz w:val="16"/>
      <w:szCs w:val="16"/>
    </w:rPr>
  </w:style>
  <w:style w:type="paragraph" w:styleId="Textocomentario">
    <w:name w:val="annotation text"/>
    <w:basedOn w:val="Normal"/>
    <w:link w:val="TextocomentarioCar"/>
    <w:uiPriority w:val="99"/>
    <w:semiHidden/>
    <w:unhideWhenUsed/>
    <w:rsid w:val="00B5398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53983"/>
    <w:rPr>
      <w:rFonts w:ascii="Calibri" w:eastAsia="Times New Roman" w:hAnsi="Calibri"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B53983"/>
    <w:rPr>
      <w:b/>
      <w:bCs/>
    </w:rPr>
  </w:style>
  <w:style w:type="character" w:customStyle="1" w:styleId="AsuntodelcomentarioCar">
    <w:name w:val="Asunto del comentario Car"/>
    <w:basedOn w:val="TextocomentarioCar"/>
    <w:link w:val="Asuntodelcomentario"/>
    <w:uiPriority w:val="99"/>
    <w:semiHidden/>
    <w:rsid w:val="00B53983"/>
    <w:rPr>
      <w:rFonts w:ascii="Calibri" w:eastAsia="Times New Roman" w:hAnsi="Calibri" w:cs="Times New Roman"/>
      <w:b/>
      <w:bCs/>
      <w:sz w:val="20"/>
      <w:szCs w:val="20"/>
      <w:lang w:eastAsia="es-CO"/>
    </w:rPr>
  </w:style>
  <w:style w:type="paragraph" w:styleId="Textodeglobo">
    <w:name w:val="Balloon Text"/>
    <w:basedOn w:val="Normal"/>
    <w:link w:val="TextodegloboCar"/>
    <w:uiPriority w:val="99"/>
    <w:semiHidden/>
    <w:unhideWhenUsed/>
    <w:rsid w:val="00B5398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3983"/>
    <w:rPr>
      <w:rFonts w:ascii="Segoe UI" w:eastAsia="Times New Roman" w:hAnsi="Segoe UI" w:cs="Segoe UI"/>
      <w:sz w:val="18"/>
      <w:szCs w:val="18"/>
      <w:lang w:eastAsia="es-CO"/>
    </w:rPr>
  </w:style>
  <w:style w:type="table" w:styleId="Tablaconcuadrcula">
    <w:name w:val="Table Grid"/>
    <w:basedOn w:val="Tablanormal"/>
    <w:uiPriority w:val="59"/>
    <w:rsid w:val="00046C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32878"/>
    <w:rPr>
      <w:color w:val="0563C1" w:themeColor="hyperlink"/>
      <w:u w:val="single"/>
    </w:rPr>
  </w:style>
  <w:style w:type="character" w:customStyle="1" w:styleId="PrrafodelistaCar">
    <w:name w:val="Párrafo de lista Car"/>
    <w:aliases w:val="titulo 3 Car,List Paragraph1 Car,lp1 Car,Num Bullet 1 Car,List Paragraph11 Car,Cita textual Car,Lista vistosa - Énfasis 11 Car,Bullets Car"/>
    <w:link w:val="Prrafodelista"/>
    <w:uiPriority w:val="34"/>
    <w:locked/>
    <w:rsid w:val="00555BA5"/>
    <w:rPr>
      <w:rFonts w:ascii="Calibri" w:eastAsia="Times New Roman" w:hAnsi="Calibri" w:cs="Times New Roman"/>
      <w:lang w:eastAsia="es-CO"/>
    </w:rPr>
  </w:style>
  <w:style w:type="paragraph" w:styleId="NormalWeb">
    <w:name w:val="Normal (Web)"/>
    <w:basedOn w:val="Normal"/>
    <w:uiPriority w:val="99"/>
    <w:unhideWhenUsed/>
    <w:rsid w:val="001517F7"/>
    <w:pPr>
      <w:spacing w:before="100" w:beforeAutospacing="1" w:after="100" w:afterAutospacing="1" w:line="240" w:lineRule="auto"/>
    </w:pPr>
    <w:rPr>
      <w:rFonts w:ascii="Times New Roman" w:hAnsi="Times New Roman"/>
      <w:sz w:val="24"/>
      <w:szCs w:val="24"/>
    </w:rPr>
  </w:style>
  <w:style w:type="character" w:styleId="Textoennegrita">
    <w:name w:val="Strong"/>
    <w:basedOn w:val="Fuentedeprrafopredeter"/>
    <w:uiPriority w:val="22"/>
    <w:qFormat/>
    <w:rsid w:val="001517F7"/>
    <w:rPr>
      <w:b/>
      <w:bCs/>
    </w:rPr>
  </w:style>
  <w:style w:type="character" w:customStyle="1" w:styleId="apple-converted-space">
    <w:name w:val="apple-converted-space"/>
    <w:basedOn w:val="Fuentedeprrafopredeter"/>
    <w:rsid w:val="000F61B7"/>
  </w:style>
  <w:style w:type="character" w:styleId="nfasis">
    <w:name w:val="Emphasis"/>
    <w:basedOn w:val="Fuentedeprrafopredeter"/>
    <w:uiPriority w:val="20"/>
    <w:qFormat/>
    <w:rsid w:val="000F61B7"/>
    <w:rPr>
      <w:i/>
      <w:iCs/>
    </w:rPr>
  </w:style>
  <w:style w:type="paragraph" w:customStyle="1" w:styleId="Pa0">
    <w:name w:val="Pa0"/>
    <w:basedOn w:val="Normal"/>
    <w:next w:val="Normal"/>
    <w:uiPriority w:val="99"/>
    <w:rsid w:val="000F61B7"/>
    <w:pPr>
      <w:autoSpaceDE w:val="0"/>
      <w:autoSpaceDN w:val="0"/>
      <w:adjustRightInd w:val="0"/>
      <w:spacing w:after="0" w:line="241" w:lineRule="atLeast"/>
    </w:pPr>
    <w:rPr>
      <w:rFonts w:ascii="Myriad Pro" w:eastAsiaTheme="minorHAnsi" w:hAnsi="Myriad Pro" w:cstheme="minorBidi"/>
      <w:sz w:val="24"/>
      <w:szCs w:val="24"/>
      <w:lang w:eastAsia="en-US"/>
    </w:rPr>
  </w:style>
  <w:style w:type="character" w:customStyle="1" w:styleId="A3">
    <w:name w:val="A3"/>
    <w:uiPriority w:val="99"/>
    <w:rsid w:val="000F61B7"/>
    <w:rPr>
      <w:rFonts w:cs="Myriad Pro"/>
      <w:color w:val="000000"/>
      <w:sz w:val="22"/>
      <w:szCs w:val="22"/>
    </w:rPr>
  </w:style>
  <w:style w:type="paragraph" w:styleId="Sinespaciado">
    <w:name w:val="No Spacing"/>
    <w:link w:val="SinespaciadoCar"/>
    <w:uiPriority w:val="1"/>
    <w:qFormat/>
    <w:rsid w:val="003E47BA"/>
    <w:pPr>
      <w:spacing w:after="0" w:line="240" w:lineRule="auto"/>
    </w:pPr>
  </w:style>
  <w:style w:type="character" w:customStyle="1" w:styleId="SinespaciadoCar">
    <w:name w:val="Sin espaciado Car"/>
    <w:basedOn w:val="Fuentedeprrafopredeter"/>
    <w:link w:val="Sinespaciado"/>
    <w:uiPriority w:val="1"/>
    <w:locked/>
    <w:rsid w:val="003E47BA"/>
  </w:style>
  <w:style w:type="paragraph" w:styleId="Textoindependiente">
    <w:name w:val="Body Text"/>
    <w:basedOn w:val="Normal"/>
    <w:link w:val="TextoindependienteCar"/>
    <w:uiPriority w:val="99"/>
    <w:unhideWhenUsed/>
    <w:rsid w:val="003E47BA"/>
    <w:pPr>
      <w:spacing w:before="60" w:after="0" w:line="240" w:lineRule="auto"/>
      <w:jc w:val="both"/>
    </w:pPr>
    <w:rPr>
      <w:rFonts w:ascii="Arial" w:hAnsi="Arial" w:cs="Arial"/>
      <w:color w:val="000000"/>
    </w:rPr>
  </w:style>
  <w:style w:type="character" w:customStyle="1" w:styleId="TextoindependienteCar">
    <w:name w:val="Texto independiente Car"/>
    <w:basedOn w:val="Fuentedeprrafopredeter"/>
    <w:link w:val="Textoindependiente"/>
    <w:uiPriority w:val="99"/>
    <w:rsid w:val="003E47BA"/>
    <w:rPr>
      <w:rFonts w:ascii="Arial" w:eastAsia="Times New Roman" w:hAnsi="Arial" w:cs="Arial"/>
      <w:color w:val="00000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213965">
      <w:bodyDiv w:val="1"/>
      <w:marLeft w:val="0"/>
      <w:marRight w:val="0"/>
      <w:marTop w:val="0"/>
      <w:marBottom w:val="0"/>
      <w:divBdr>
        <w:top w:val="none" w:sz="0" w:space="0" w:color="auto"/>
        <w:left w:val="none" w:sz="0" w:space="0" w:color="auto"/>
        <w:bottom w:val="none" w:sz="0" w:space="0" w:color="auto"/>
        <w:right w:val="none" w:sz="0" w:space="0" w:color="auto"/>
      </w:divBdr>
    </w:div>
    <w:div w:id="798260612">
      <w:bodyDiv w:val="1"/>
      <w:marLeft w:val="0"/>
      <w:marRight w:val="0"/>
      <w:marTop w:val="0"/>
      <w:marBottom w:val="0"/>
      <w:divBdr>
        <w:top w:val="none" w:sz="0" w:space="0" w:color="auto"/>
        <w:left w:val="none" w:sz="0" w:space="0" w:color="auto"/>
        <w:bottom w:val="none" w:sz="0" w:space="0" w:color="auto"/>
        <w:right w:val="none" w:sz="0" w:space="0" w:color="auto"/>
      </w:divBdr>
    </w:div>
    <w:div w:id="1208952263">
      <w:bodyDiv w:val="1"/>
      <w:marLeft w:val="0"/>
      <w:marRight w:val="0"/>
      <w:marTop w:val="0"/>
      <w:marBottom w:val="0"/>
      <w:divBdr>
        <w:top w:val="none" w:sz="0" w:space="0" w:color="auto"/>
        <w:left w:val="none" w:sz="0" w:space="0" w:color="auto"/>
        <w:bottom w:val="none" w:sz="0" w:space="0" w:color="auto"/>
        <w:right w:val="none" w:sz="0" w:space="0" w:color="auto"/>
      </w:divBdr>
    </w:div>
    <w:div w:id="1884948178">
      <w:bodyDiv w:val="1"/>
      <w:marLeft w:val="0"/>
      <w:marRight w:val="0"/>
      <w:marTop w:val="0"/>
      <w:marBottom w:val="0"/>
      <w:divBdr>
        <w:top w:val="none" w:sz="0" w:space="0" w:color="auto"/>
        <w:left w:val="none" w:sz="0" w:space="0" w:color="auto"/>
        <w:bottom w:val="none" w:sz="0" w:space="0" w:color="auto"/>
        <w:right w:val="none" w:sz="0" w:space="0" w:color="auto"/>
      </w:divBdr>
    </w:div>
    <w:div w:id="1964264045">
      <w:bodyDiv w:val="1"/>
      <w:marLeft w:val="0"/>
      <w:marRight w:val="0"/>
      <w:marTop w:val="0"/>
      <w:marBottom w:val="0"/>
      <w:divBdr>
        <w:top w:val="none" w:sz="0" w:space="0" w:color="auto"/>
        <w:left w:val="none" w:sz="0" w:space="0" w:color="auto"/>
        <w:bottom w:val="none" w:sz="0" w:space="0" w:color="auto"/>
        <w:right w:val="none" w:sz="0" w:space="0" w:color="auto"/>
      </w:divBdr>
    </w:div>
    <w:div w:id="2065712959">
      <w:bodyDiv w:val="1"/>
      <w:marLeft w:val="0"/>
      <w:marRight w:val="0"/>
      <w:marTop w:val="0"/>
      <w:marBottom w:val="0"/>
      <w:divBdr>
        <w:top w:val="none" w:sz="0" w:space="0" w:color="auto"/>
        <w:left w:val="none" w:sz="0" w:space="0" w:color="auto"/>
        <w:bottom w:val="none" w:sz="0" w:space="0" w:color="auto"/>
        <w:right w:val="none" w:sz="0" w:space="0" w:color="auto"/>
      </w:divBdr>
    </w:div>
    <w:div w:id="2101488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27"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1263</Words>
  <Characters>7201</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ACERMINIW10</dc:creator>
  <cp:keywords/>
  <dc:description/>
  <cp:lastModifiedBy>gemela001@outlook.es</cp:lastModifiedBy>
  <cp:revision>2</cp:revision>
  <cp:lastPrinted>2020-02-09T17:51:00Z</cp:lastPrinted>
  <dcterms:created xsi:type="dcterms:W3CDTF">2021-05-19T03:46:00Z</dcterms:created>
  <dcterms:modified xsi:type="dcterms:W3CDTF">2021-05-19T03:46:00Z</dcterms:modified>
</cp:coreProperties>
</file>