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8A00" w14:textId="63339B96" w:rsidR="00FF1B61" w:rsidRPr="00FF1B61" w:rsidRDefault="00FF1B61" w:rsidP="00FF1B61">
      <w:r>
        <w:rPr>
          <w:noProof/>
        </w:rPr>
        <w:drawing>
          <wp:inline distT="0" distB="0" distL="0" distR="0" wp14:anchorId="4DE4B8D6" wp14:editId="256778B8">
            <wp:extent cx="5612130" cy="75076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B61" w:rsidRPr="00FF1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61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994C"/>
  <w15:chartTrackingRefBased/>
  <w15:docId w15:val="{5EC1A75E-235B-4500-96E6-BC8B1BF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Rojas Alvarez</dc:creator>
  <cp:keywords/>
  <dc:description/>
  <cp:lastModifiedBy>Miguel Angel Rojas Alvarez</cp:lastModifiedBy>
  <cp:revision>1</cp:revision>
  <dcterms:created xsi:type="dcterms:W3CDTF">2023-01-23T14:48:00Z</dcterms:created>
  <dcterms:modified xsi:type="dcterms:W3CDTF">2023-01-23T14:50:00Z</dcterms:modified>
</cp:coreProperties>
</file>