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3B" w:rsidRDefault="00281B3D">
      <w:r>
        <w:t xml:space="preserve">Profe: William </w:t>
      </w:r>
    </w:p>
    <w:p w:rsidR="00281B3D" w:rsidRDefault="00281B3D">
      <w:r>
        <w:t xml:space="preserve">Alumna: Gómez Lugo windy Viviana </w:t>
      </w:r>
    </w:p>
    <w:p w:rsidR="00281B3D" w:rsidRDefault="00281B3D">
      <w:r>
        <w:t>Ciclo: 5/3 jornada sabatina</w:t>
      </w:r>
    </w:p>
    <w:p w:rsidR="00281B3D" w:rsidRDefault="00281B3D" w:rsidP="00281B3D">
      <w:pPr>
        <w:jc w:val="center"/>
        <w:rPr>
          <w:rFonts w:ascii="Algerian" w:hAnsi="Algerian"/>
          <w:color w:val="FF0000"/>
          <w:sz w:val="56"/>
          <w:szCs w:val="56"/>
        </w:rPr>
      </w:pPr>
      <w:r>
        <w:rPr>
          <w:rFonts w:ascii="Algerian" w:hAnsi="Algerian"/>
          <w:color w:val="FF0000"/>
          <w:sz w:val="56"/>
          <w:szCs w:val="56"/>
        </w:rPr>
        <w:t xml:space="preserve">Leer y sacar sus propias ideas de cada párrafo </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La Edad Media es una etapa que se caracterizó por suponer un gran cambio para Europa y el área del Mediterráneo. Este cambio se produjo tanto en lo político, económico, social, y cultural, pero realidad no hubo un cambio brusco entre la sociedad en el Siglo IV y la sociedad en la Edad Media. Todo lo contrario, lo que se produjo fue un cambio gradual. La organización de la sociedad Clásica del Imperio Romano desapareció. Europa se aisló de Oriente.</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 xml:space="preserve">En resumen, el poder político se disgregó, el comercio se hizo mucho </w:t>
      </w:r>
      <w:proofErr w:type="spellStart"/>
      <w:r w:rsidRPr="00281B3D">
        <w:rPr>
          <w:rFonts w:ascii="Arial" w:hAnsi="Arial" w:cs="Arial"/>
          <w:color w:val="000000" w:themeColor="text1"/>
          <w:sz w:val="24"/>
          <w:szCs w:val="24"/>
        </w:rPr>
        <w:t>mas</w:t>
      </w:r>
      <w:proofErr w:type="spellEnd"/>
      <w:r w:rsidRPr="00281B3D">
        <w:rPr>
          <w:rFonts w:ascii="Arial" w:hAnsi="Arial" w:cs="Arial"/>
          <w:color w:val="000000" w:themeColor="text1"/>
          <w:sz w:val="24"/>
          <w:szCs w:val="24"/>
        </w:rPr>
        <w:t xml:space="preserve"> complicado, el feudalismo o sistema feudal sustituyó al sistema de esclavitud y el conocimiento clásico quedó en el olvido o al alcance de una minoría. Sin embargo, durante la Edad Media también se comenzaron a colocar las bases de la sociedad actual. En todo caso esta etapa y sus características fueron muy distintas según del territorio del que se hable.</w:t>
      </w:r>
    </w:p>
    <w:p w:rsidR="00281B3D" w:rsidRPr="00281B3D" w:rsidRDefault="00281B3D" w:rsidP="00281B3D">
      <w:pPr>
        <w:rPr>
          <w:rFonts w:ascii="Arial" w:hAnsi="Arial" w:cs="Arial"/>
          <w:color w:val="000000" w:themeColor="text1"/>
          <w:sz w:val="24"/>
          <w:szCs w:val="24"/>
        </w:rPr>
      </w:pP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 xml:space="preserve">El Imperio Romano de Oriente </w:t>
      </w:r>
      <w:proofErr w:type="spellStart"/>
      <w:r w:rsidRPr="00281B3D">
        <w:rPr>
          <w:rFonts w:ascii="Arial" w:hAnsi="Arial" w:cs="Arial"/>
          <w:color w:val="000000" w:themeColor="text1"/>
          <w:sz w:val="24"/>
          <w:szCs w:val="24"/>
        </w:rPr>
        <w:t>dió</w:t>
      </w:r>
      <w:proofErr w:type="spellEnd"/>
      <w:r w:rsidRPr="00281B3D">
        <w:rPr>
          <w:rFonts w:ascii="Arial" w:hAnsi="Arial" w:cs="Arial"/>
          <w:color w:val="000000" w:themeColor="text1"/>
          <w:sz w:val="24"/>
          <w:szCs w:val="24"/>
        </w:rPr>
        <w:t xml:space="preserve"> lugar al Imperio Bizantino.</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En cambio el Imperio Romano de Occidente, ya agotado, sufrió la invasión de distintos pueblos germánicos que finalmente dieron lugar a la aparición de varios reinos, como el Reino Visigodo de Tolosa el Reino Visigodo de Toledo el Reino Suevo de Braga, el Reino Ostrogodo en Italia o el Reino Franco y Merovingio</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En el sur del Mediterráneo y a partir del siglo VII se expandió el Islam</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En Europa surge el Imperio Carolingio.</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Más</w:t>
      </w:r>
      <w:r w:rsidRPr="00281B3D">
        <w:rPr>
          <w:rFonts w:ascii="Arial" w:hAnsi="Arial" w:cs="Arial"/>
          <w:color w:val="000000" w:themeColor="text1"/>
          <w:sz w:val="24"/>
          <w:szCs w:val="24"/>
        </w:rPr>
        <w:t xml:space="preserve"> adelante, en la Península Ibérica en lo que es actualmente España y Portugal aparecen un crisol de Reinos que luchan por su espacio: Al-Ándalus, Reinos de Taifas, almorávides, Almohades, Reino de Portugal, Reino de Navarra, Corona de Castilla, Reino de Aragón, Reino Nazarí.</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Alta y Baja Edad Media</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lastRenderedPageBreak/>
        <w:t>Habitualmente este período histórico se divide son dos etapas: Alta Edad Media, del siglo V al siglo X y la Baja Edad Media del siglo XI al siglo XV.</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Durante la Alta Edad Media esta primera media edad es el periodo en el que surgen las monarquías, el feudalismo, las relaciones de vasallaje y la estratificación en clases sociales de la sociedad medieval.</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 xml:space="preserve">Durante la Baja Edad Media la sociedad se transforma, apareciendo la burguesía y comenzando de nuevo el auge de las ciudades hasta el siglo XIII. Durante el Siglo XIV sucedió uno de los hechos </w:t>
      </w:r>
      <w:proofErr w:type="spellStart"/>
      <w:proofErr w:type="gramStart"/>
      <w:r w:rsidRPr="00281B3D">
        <w:rPr>
          <w:rFonts w:ascii="Arial" w:hAnsi="Arial" w:cs="Arial"/>
          <w:color w:val="000000" w:themeColor="text1"/>
          <w:sz w:val="24"/>
          <w:szCs w:val="24"/>
        </w:rPr>
        <w:t>mas</w:t>
      </w:r>
      <w:proofErr w:type="spellEnd"/>
      <w:proofErr w:type="gramEnd"/>
      <w:r w:rsidRPr="00281B3D">
        <w:rPr>
          <w:rFonts w:ascii="Arial" w:hAnsi="Arial" w:cs="Arial"/>
          <w:color w:val="000000" w:themeColor="text1"/>
          <w:sz w:val="24"/>
          <w:szCs w:val="24"/>
        </w:rPr>
        <w:t xml:space="preserve"> importantes de la historia medieval: la peste negra que diezmó la población europea matando al menos a un tercio de la población y ocasionando una gran crisis en el continente.</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El arte medieval</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Tras la caída del Imperio Romano de Occidente se produce un retroceso cultural en el Occidente de Europa. Pese a ello es la oportunidad para la aparición de un nuevo estilo artístico, el arte románico. A media edad, durante el siglo XII surge otro estilo: El arte gótico</w:t>
      </w:r>
    </w:p>
    <w:p w:rsid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El Imperio Bizantino mantiene unos elevados niveles de producción artística con fantásticas obras.</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La religión en la Europa medieval</w:t>
      </w:r>
    </w:p>
    <w:p w:rsidR="00281B3D" w:rsidRP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Si por algo se caracteriza este periodo es por la presencia omnipresente de la religión en la sociedad. Prueba de ello fue la aparición de las órdenes monásticas como la Orden de San Benito o de los benedictinos</w:t>
      </w:r>
    </w:p>
    <w:p w:rsid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 xml:space="preserve">Se desarrolló el concepto de cristiandad que sirvió de algún modo como nexo de unión entre los múltiples reinos en los que quedó dividida Europa, provocando uno de los hechos </w:t>
      </w:r>
      <w:r w:rsidRPr="00281B3D">
        <w:rPr>
          <w:rFonts w:ascii="Arial" w:hAnsi="Arial" w:cs="Arial"/>
          <w:color w:val="000000" w:themeColor="text1"/>
          <w:sz w:val="24"/>
          <w:szCs w:val="24"/>
        </w:rPr>
        <w:t>más</w:t>
      </w:r>
      <w:r w:rsidRPr="00281B3D">
        <w:rPr>
          <w:rFonts w:ascii="Arial" w:hAnsi="Arial" w:cs="Arial"/>
          <w:color w:val="000000" w:themeColor="text1"/>
          <w:sz w:val="24"/>
          <w:szCs w:val="24"/>
        </w:rPr>
        <w:t xml:space="preserve"> destacables como fueron las Cruzadas.</w:t>
      </w:r>
    </w:p>
    <w:p w:rsidR="00281B3D" w:rsidRPr="00281B3D" w:rsidRDefault="00281B3D" w:rsidP="00281B3D">
      <w:pPr>
        <w:rPr>
          <w:rFonts w:ascii="Algerian" w:hAnsi="Algerian" w:cs="Arial"/>
          <w:color w:val="FF0000"/>
          <w:sz w:val="24"/>
          <w:szCs w:val="24"/>
        </w:rPr>
      </w:pPr>
      <w:r w:rsidRPr="00281B3D">
        <w:rPr>
          <w:rFonts w:ascii="Algerian" w:hAnsi="Algerian" w:cs="Arial"/>
          <w:color w:val="FF0000"/>
          <w:sz w:val="24"/>
          <w:szCs w:val="24"/>
        </w:rPr>
        <w:t xml:space="preserve">Que </w:t>
      </w:r>
      <w:r>
        <w:rPr>
          <w:rFonts w:ascii="Algerian" w:hAnsi="Algerian" w:cs="Arial"/>
          <w:color w:val="FF0000"/>
          <w:sz w:val="24"/>
          <w:szCs w:val="24"/>
        </w:rPr>
        <w:t>es la edad media:</w:t>
      </w:r>
    </w:p>
    <w:p w:rsidR="00281B3D"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t>La Edad Media o Medievo es el período histórico de la civilización occidental comprendido entre el siglo V y el XV. Su inicio se sitúa en el año 476, el año de la caída del Imperio romano de Occidente, y su final en 1492, año en el que Colón llegó a América</w:t>
      </w:r>
    </w:p>
    <w:p w:rsidR="00EB5011" w:rsidRDefault="00EB5011" w:rsidP="00281B3D">
      <w:pPr>
        <w:rPr>
          <w:rFonts w:ascii="Arial" w:hAnsi="Arial" w:cs="Arial"/>
          <w:color w:val="000000" w:themeColor="text1"/>
          <w:sz w:val="24"/>
          <w:szCs w:val="24"/>
        </w:rPr>
      </w:pPr>
      <w:r w:rsidRPr="00EB5011">
        <w:rPr>
          <w:rFonts w:ascii="Arial" w:hAnsi="Arial" w:cs="Arial"/>
          <w:color w:val="000000" w:themeColor="text1"/>
          <w:sz w:val="24"/>
          <w:szCs w:val="24"/>
        </w:rPr>
        <w:t xml:space="preserve">El presente artículo, realiza un análisis de los hechos históricos de la Castilla medieval de los siglos XIII y XIV, por medio de un personaje de ficción, que permita una descripción de la vida cotidiana en este reino, las mentalidades colectivas y su percepción del sistema político, social y económico, para comprender desde la historia social, características del Medioevo en estas </w:t>
      </w:r>
      <w:r w:rsidRPr="00EB5011">
        <w:rPr>
          <w:rFonts w:ascii="Arial" w:hAnsi="Arial" w:cs="Arial"/>
          <w:color w:val="000000" w:themeColor="text1"/>
          <w:sz w:val="24"/>
          <w:szCs w:val="24"/>
        </w:rPr>
        <w:lastRenderedPageBreak/>
        <w:t>unidades geográficas. A su vez, se expone la coyuntura de la reconquista como un proceso que tuvo también sus retrocesos al tratar de contener a la población mudéjar, además, se observaron rasgos de la inquisición como instrumento de control social sobre la población. También, se evidencia el estamento campesino, subyugado ante las fuerzas terratenientes como la iglesia. Por último, se evidenció el papel fundamental de la mujer en esta sociedad, en la que el personaje principal realiza una crítica al sistema rígido y esta mentado en el que vive.</w:t>
      </w:r>
    </w:p>
    <w:p w:rsidR="00EB5011" w:rsidRDefault="00EB5011" w:rsidP="00281B3D">
      <w:pPr>
        <w:rPr>
          <w:rFonts w:ascii="Arial" w:hAnsi="Arial" w:cs="Arial"/>
          <w:color w:val="000000" w:themeColor="text1"/>
          <w:sz w:val="24"/>
          <w:szCs w:val="24"/>
        </w:rPr>
      </w:pPr>
      <w:bookmarkStart w:id="0" w:name="_GoBack"/>
      <w:bookmarkEnd w:id="0"/>
    </w:p>
    <w:p w:rsidR="00EB5011" w:rsidRDefault="00281B3D" w:rsidP="00281B3D">
      <w:pPr>
        <w:rPr>
          <w:rFonts w:ascii="Arial" w:hAnsi="Arial" w:cs="Arial"/>
          <w:color w:val="000000" w:themeColor="text1"/>
          <w:sz w:val="24"/>
          <w:szCs w:val="24"/>
        </w:rPr>
      </w:pPr>
      <w:r w:rsidRPr="00281B3D">
        <w:rPr>
          <w:rFonts w:ascii="Arial" w:hAnsi="Arial" w:cs="Arial"/>
          <w:color w:val="000000" w:themeColor="text1"/>
          <w:sz w:val="24"/>
          <w:szCs w:val="24"/>
        </w:rPr>
        <w:drawing>
          <wp:inline distT="0" distB="0" distL="0" distR="0" wp14:anchorId="68BA39D2" wp14:editId="4B4924CD">
            <wp:extent cx="2949934" cy="2212383"/>
            <wp:effectExtent l="0" t="0" r="3175" b="0"/>
            <wp:docPr id="1" name="Imagen 1" descr="Edad media ima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d media image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1847" cy="2213818"/>
                    </a:xfrm>
                    <a:prstGeom prst="rect">
                      <a:avLst/>
                    </a:prstGeom>
                    <a:noFill/>
                    <a:ln>
                      <a:noFill/>
                    </a:ln>
                  </pic:spPr>
                </pic:pic>
              </a:graphicData>
            </a:graphic>
          </wp:inline>
        </w:drawing>
      </w:r>
    </w:p>
    <w:p w:rsidR="00281B3D" w:rsidRDefault="00EB5011" w:rsidP="00281B3D">
      <w:pPr>
        <w:rPr>
          <w:rFonts w:ascii="Arial" w:hAnsi="Arial" w:cs="Arial"/>
          <w:color w:val="000000" w:themeColor="text1"/>
          <w:sz w:val="24"/>
          <w:szCs w:val="24"/>
        </w:rPr>
      </w:pPr>
      <w:r w:rsidRPr="00EB5011">
        <w:rPr>
          <w:rFonts w:ascii="Arial" w:hAnsi="Arial" w:cs="Arial"/>
          <w:color w:val="000000" w:themeColor="text1"/>
          <w:sz w:val="24"/>
          <w:szCs w:val="24"/>
        </w:rPr>
        <w:drawing>
          <wp:inline distT="0" distB="0" distL="0" distR="0" wp14:anchorId="7CD21671" wp14:editId="22B3F5A6">
            <wp:extent cx="3020850" cy="2345635"/>
            <wp:effectExtent l="0" t="0" r="8255" b="0"/>
            <wp:docPr id="2" name="Imagen 2" descr="La importancia de la Edad Media para la ciencia y el conoci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portancia de la Edad Media para la ciencia y el conocimien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0930" cy="2345697"/>
                    </a:xfrm>
                    <a:prstGeom prst="rect">
                      <a:avLst/>
                    </a:prstGeom>
                    <a:noFill/>
                    <a:ln>
                      <a:noFill/>
                    </a:ln>
                  </pic:spPr>
                </pic:pic>
              </a:graphicData>
            </a:graphic>
          </wp:inline>
        </w:drawing>
      </w:r>
    </w:p>
    <w:p w:rsidR="00EB5011" w:rsidRDefault="00EB5011" w:rsidP="00281B3D">
      <w:pPr>
        <w:rPr>
          <w:rFonts w:ascii="Arial" w:hAnsi="Arial" w:cs="Arial"/>
          <w:color w:val="000000" w:themeColor="text1"/>
          <w:sz w:val="24"/>
          <w:szCs w:val="24"/>
        </w:rPr>
      </w:pPr>
    </w:p>
    <w:p w:rsidR="00281B3D" w:rsidRDefault="00EB5011" w:rsidP="00281B3D">
      <w:pPr>
        <w:rPr>
          <w:rFonts w:ascii="Arial" w:hAnsi="Arial" w:cs="Arial"/>
          <w:color w:val="000000" w:themeColor="text1"/>
          <w:sz w:val="24"/>
          <w:szCs w:val="24"/>
        </w:rPr>
      </w:pPr>
      <w:r w:rsidRPr="00EB5011">
        <w:rPr>
          <w:rFonts w:ascii="Arial" w:hAnsi="Arial" w:cs="Arial"/>
          <w:color w:val="000000" w:themeColor="text1"/>
          <w:sz w:val="24"/>
          <w:szCs w:val="24"/>
        </w:rPr>
        <w:lastRenderedPageBreak/>
        <w:drawing>
          <wp:inline distT="0" distB="0" distL="0" distR="0" wp14:anchorId="4EB00F4F" wp14:editId="53483273">
            <wp:extent cx="5612130" cy="2946633"/>
            <wp:effectExtent l="0" t="0" r="7620" b="6350"/>
            <wp:docPr id="3" name="Imagen 3" descr="Edad Media: las 16 características principales de esta etapa histó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d Media: las 16 características principales de esta etapa histór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946633"/>
                    </a:xfrm>
                    <a:prstGeom prst="rect">
                      <a:avLst/>
                    </a:prstGeom>
                    <a:noFill/>
                    <a:ln>
                      <a:noFill/>
                    </a:ln>
                  </pic:spPr>
                </pic:pic>
              </a:graphicData>
            </a:graphic>
          </wp:inline>
        </w:drawing>
      </w:r>
    </w:p>
    <w:p w:rsidR="00EB5011" w:rsidRPr="00281B3D" w:rsidRDefault="00EB5011" w:rsidP="00281B3D">
      <w:pPr>
        <w:rPr>
          <w:rFonts w:ascii="Arial" w:hAnsi="Arial" w:cs="Arial"/>
          <w:color w:val="000000" w:themeColor="text1"/>
          <w:sz w:val="24"/>
          <w:szCs w:val="24"/>
        </w:rPr>
      </w:pPr>
    </w:p>
    <w:sectPr w:rsidR="00EB5011" w:rsidRPr="00281B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3D"/>
    <w:rsid w:val="00281B3D"/>
    <w:rsid w:val="00BC333B"/>
    <w:rsid w:val="00EB50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1B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708</Words>
  <Characters>3895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2021-04-23T17:07:00Z</dcterms:created>
  <dcterms:modified xsi:type="dcterms:W3CDTF">2021-04-23T17:21:00Z</dcterms:modified>
</cp:coreProperties>
</file>