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MATEMATICAS</w:t>
      </w: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bookmarkStart w:id="0" w:name="_GoBack"/>
      <w:bookmarkEnd w:id="0"/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CAROLINA LOPEZ OSORIO</w:t>
      </w: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JORNADA SABATINA</w:t>
      </w: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INSTITUCION EDUCATIVA MIGUEL DE CERVANTES SAAVEDRA</w:t>
      </w: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IBAGUE TOLIMA</w:t>
      </w:r>
    </w:p>
    <w:p w:rsidR="001A18C4" w:rsidRDefault="001A18C4" w:rsidP="001A18C4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br w:type="page"/>
      </w:r>
    </w:p>
    <w:p w:rsidR="00DE453C" w:rsidRDefault="00DE453C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noProof/>
          <w:sz w:val="20"/>
          <w:szCs w:val="20"/>
        </w:rPr>
        <w:lastRenderedPageBreak/>
        <w:drawing>
          <wp:inline distT="0" distB="0" distL="0" distR="0">
            <wp:extent cx="1163117" cy="1163117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17d410e665efbc5166dbfbe98246679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2015" cy="117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37D4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Institución Educativa Miguel de Cervantes Saavedra</w:t>
      </w:r>
    </w:p>
    <w:p w:rsidR="003E7C88" w:rsidRPr="00DE453C" w:rsidRDefault="00347A6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Guía de aprendizaje N.3</w:t>
      </w:r>
    </w:p>
    <w:p w:rsidR="003E7C88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Matemáticas</w:t>
      </w:r>
    </w:p>
    <w:p w:rsidR="003E7C88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Jornada: Sabatina</w:t>
      </w:r>
    </w:p>
    <w:p w:rsidR="003E7C88" w:rsidRPr="00DE453C" w:rsidRDefault="007A1B54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Ciclo:  V (Decimo</w:t>
      </w:r>
      <w:r w:rsidR="002C77EC" w:rsidRPr="00DE453C">
        <w:rPr>
          <w:rFonts w:ascii="Arial" w:hAnsi="Arial" w:cs="Arial"/>
          <w:b/>
          <w:sz w:val="20"/>
          <w:szCs w:val="20"/>
          <w:lang w:val="es-ES"/>
        </w:rPr>
        <w:t>)</w:t>
      </w:r>
    </w:p>
    <w:p w:rsidR="003E7C88" w:rsidRPr="00DE453C" w:rsidRDefault="003E7C88" w:rsidP="003E7C88">
      <w:pPr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Docente: Juan Camilo Arias</w:t>
      </w:r>
    </w:p>
    <w:p w:rsidR="002C77EC" w:rsidRPr="00DE453C" w:rsidRDefault="00B021E1" w:rsidP="00B021E1">
      <w:pPr>
        <w:jc w:val="both"/>
        <w:rPr>
          <w:rFonts w:ascii="Arial" w:hAnsi="Arial" w:cs="Arial"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 xml:space="preserve">Nota: </w:t>
      </w:r>
      <w:r w:rsidRPr="00DE453C">
        <w:rPr>
          <w:rFonts w:ascii="Arial" w:hAnsi="Arial" w:cs="Arial"/>
          <w:sz w:val="20"/>
          <w:szCs w:val="20"/>
          <w:lang w:val="es-ES"/>
        </w:rPr>
        <w:t>en la siguiente guía encontrara los temas que se trataran en esta unidad, una explicación y algunos enlaces a videos donde se encuentran ejemplos, posteriormente el estudiante debe realizar los ejercicios propuestos y enviar las evidencias en la fecha indicada.</w:t>
      </w:r>
    </w:p>
    <w:p w:rsidR="001147AE" w:rsidRDefault="002D359C" w:rsidP="001147A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Saberes previos</w:t>
      </w:r>
    </w:p>
    <w:p w:rsidR="002D359C" w:rsidRDefault="00471C0F" w:rsidP="00471C0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¿de </w:t>
      </w:r>
      <w:r w:rsidR="00280EEE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qué</w:t>
      </w: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depende el valor que se paga por la compra de las unidades de cierto producto?</w:t>
      </w:r>
    </w:p>
    <w:p w:rsidR="00280EEE" w:rsidRDefault="00280EEE" w:rsidP="00471C0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Analiza</w:t>
      </w:r>
    </w:p>
    <w:p w:rsidR="00280EEE" w:rsidRDefault="00280EEE" w:rsidP="00471C0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Algunas situaciones de la vida cotidiana pueden expresarse como funciones. </w:t>
      </w:r>
    </w:p>
    <w:p w:rsidR="00280EEE" w:rsidRDefault="00280EEE" w:rsidP="00280EEE">
      <w:pPr>
        <w:pStyle w:val="Prrafodelista"/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¿Cómo puede expresarse la relación entre el consumo de gasolina de un auto y los kilómetros que recorre?</w:t>
      </w: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Conoce</w:t>
      </w: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Función Real</w:t>
      </w: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Una función real f de variable real es una regla que asigna a cada número x de un subconjunto de R un único número real y. Se escribe y = f(x) y se dice que y es la imagen de x bajo f.</w:t>
      </w: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El número real x que pertenece al dominio de una función f recibe el nombre de </w:t>
      </w:r>
      <w:r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 xml:space="preserve">variable independiente. </w:t>
      </w: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El número y asociado por f al valor x se denomina </w:t>
      </w:r>
      <w:r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 xml:space="preserve">variable dependiente. </w:t>
      </w: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Las funciones se pueden representar en el plano cartesiano y en el eje X corresponde a la variable independiente y el eje Y a la dependiente.</w:t>
      </w: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Criterio de la recta vertical</w:t>
      </w: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Una manera para determinar si una gráfica representa una función, consiste en trazar una recta vertical (perpendicular al eje X) y verificar que corte dicha grafica en exactamente un punto.</w:t>
      </w:r>
    </w:p>
    <w:p w:rsid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280EEE" w:rsidRPr="00280EEE" w:rsidRDefault="00280EEE" w:rsidP="00280EEE">
      <w:pPr>
        <w:pStyle w:val="Prrafodelista"/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</w:rPr>
        <w:lastRenderedPageBreak/>
        <w:drawing>
          <wp:inline distT="0" distB="0" distL="0" distR="0">
            <wp:extent cx="3323590" cy="3212465"/>
            <wp:effectExtent l="0" t="0" r="0" b="698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3590" cy="3212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47AE" w:rsidRDefault="001147AE" w:rsidP="001147A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 w:rsidRPr="001147AE"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Ejercicios:</w:t>
      </w:r>
    </w:p>
    <w:p w:rsidR="001147AE" w:rsidRPr="00347A68" w:rsidRDefault="00347A68" w:rsidP="00347A68">
      <w:pPr>
        <w:pStyle w:val="Prrafodelista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Determina si cada afirmación es verdadera o falsa</w:t>
      </w:r>
    </w:p>
    <w:p w:rsidR="00347A68" w:rsidRPr="00347A68" w:rsidRDefault="00347A68" w:rsidP="00347A68">
      <w:pPr>
        <w:pStyle w:val="Prrafodelista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Una recta vertical corta la gráfica de una función en al menos un punto.</w:t>
      </w:r>
      <w:r w:rsidR="00422D07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  </w:t>
      </w:r>
      <w:r w:rsidR="001A18C4" w:rsidRPr="001A18C4"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 xml:space="preserve"> </w:t>
      </w:r>
      <w:r w:rsidR="001A18C4" w:rsidRPr="001A18C4">
        <w:rPr>
          <w:rFonts w:ascii="Arial" w:eastAsia="Times New Roman" w:hAnsi="Arial" w:cs="Arial"/>
          <w:b/>
          <w:color w:val="000000"/>
          <w:sz w:val="20"/>
          <w:szCs w:val="20"/>
          <w:highlight w:val="yellow"/>
          <w:lang w:val="es-CO" w:eastAsia="es-CO"/>
        </w:rPr>
        <w:t>F</w:t>
      </w:r>
    </w:p>
    <w:p w:rsidR="00347A68" w:rsidRPr="00347A68" w:rsidRDefault="00347A68" w:rsidP="00347A68">
      <w:pPr>
        <w:pStyle w:val="Prrafodelista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Si se define la función Y = f(x) la variable dependiente es x.</w:t>
      </w:r>
      <w:r w:rsidR="00422D07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                     </w:t>
      </w:r>
      <w:r w:rsidR="001A18C4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</w:t>
      </w:r>
      <w:r w:rsidR="001A18C4" w:rsidRPr="001A18C4">
        <w:rPr>
          <w:rFonts w:ascii="Arial" w:eastAsia="Times New Roman" w:hAnsi="Arial" w:cs="Arial"/>
          <w:color w:val="000000"/>
          <w:sz w:val="20"/>
          <w:szCs w:val="20"/>
          <w:highlight w:val="yellow"/>
          <w:lang w:val="es-CO" w:eastAsia="es-CO"/>
        </w:rPr>
        <w:t>F</w:t>
      </w:r>
    </w:p>
    <w:p w:rsidR="00347A68" w:rsidRPr="00347A68" w:rsidRDefault="00347A68" w:rsidP="00347A68">
      <w:pPr>
        <w:pStyle w:val="Prrafodelista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La siguiente tabla corresponde a una función:</w:t>
      </w:r>
      <w:r w:rsidR="00422D07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                           </w:t>
      </w:r>
      <w:r w:rsidR="00422D07" w:rsidRPr="001A18C4"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 xml:space="preserve">  </w:t>
      </w:r>
      <w:r w:rsidR="001A18C4" w:rsidRPr="001A18C4">
        <w:rPr>
          <w:rFonts w:ascii="Arial" w:eastAsia="Times New Roman" w:hAnsi="Arial" w:cs="Arial"/>
          <w:b/>
          <w:color w:val="000000"/>
          <w:sz w:val="20"/>
          <w:szCs w:val="20"/>
          <w:highlight w:val="yellow"/>
          <w:lang w:val="es-CO" w:eastAsia="es-CO"/>
        </w:rPr>
        <w:t>V</w:t>
      </w:r>
    </w:p>
    <w:tbl>
      <w:tblPr>
        <w:tblStyle w:val="Tablaconcuadrcula"/>
        <w:tblW w:w="0" w:type="auto"/>
        <w:tblInd w:w="1080" w:type="dxa"/>
        <w:tblLook w:val="04A0" w:firstRow="1" w:lastRow="0" w:firstColumn="1" w:lastColumn="0" w:noHBand="0" w:noVBand="1"/>
      </w:tblPr>
      <w:tblGrid>
        <w:gridCol w:w="1323"/>
        <w:gridCol w:w="1281"/>
        <w:gridCol w:w="1281"/>
        <w:gridCol w:w="1281"/>
        <w:gridCol w:w="1282"/>
        <w:gridCol w:w="1300"/>
      </w:tblGrid>
      <w:tr w:rsidR="00347A68" w:rsidTr="00347A68"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X</w:t>
            </w:r>
          </w:p>
        </w:tc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-1</w:t>
            </w:r>
          </w:p>
        </w:tc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3</w:t>
            </w:r>
          </w:p>
        </w:tc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4</w:t>
            </w:r>
          </w:p>
        </w:tc>
        <w:tc>
          <w:tcPr>
            <w:tcW w:w="1472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5</w:t>
            </w:r>
          </w:p>
        </w:tc>
        <w:tc>
          <w:tcPr>
            <w:tcW w:w="1472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8</w:t>
            </w:r>
          </w:p>
        </w:tc>
      </w:tr>
      <w:tr w:rsidR="00347A68" w:rsidTr="00347A68"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F(x)</w:t>
            </w:r>
          </w:p>
        </w:tc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3</w:t>
            </w:r>
          </w:p>
        </w:tc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7</w:t>
            </w:r>
          </w:p>
        </w:tc>
        <w:tc>
          <w:tcPr>
            <w:tcW w:w="1471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9</w:t>
            </w:r>
          </w:p>
        </w:tc>
        <w:tc>
          <w:tcPr>
            <w:tcW w:w="1472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9</w:t>
            </w:r>
          </w:p>
        </w:tc>
        <w:tc>
          <w:tcPr>
            <w:tcW w:w="1472" w:type="dxa"/>
          </w:tcPr>
          <w:p w:rsidR="00347A68" w:rsidRDefault="00347A68" w:rsidP="00347A68">
            <w:pPr>
              <w:pStyle w:val="Prrafodelista"/>
              <w:spacing w:before="100" w:beforeAutospacing="1" w:after="100" w:afterAutospacing="1"/>
              <w:ind w:left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s-CO" w:eastAsia="es-CO"/>
              </w:rPr>
              <w:t>11</w:t>
            </w:r>
          </w:p>
        </w:tc>
      </w:tr>
    </w:tbl>
    <w:p w:rsidR="00347A68" w:rsidRDefault="00347A68" w:rsidP="00347A68">
      <w:pPr>
        <w:pStyle w:val="Prrafodelista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 w:rsidRPr="00347A68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Otra forma de escribir y= x es f(x) = x</w:t>
      </w:r>
      <w:r w:rsidR="00422D07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                                </w:t>
      </w:r>
      <w:r w:rsidR="00422D07" w:rsidRPr="001A18C4"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 xml:space="preserve">  </w:t>
      </w:r>
      <w:r w:rsidR="001A18C4" w:rsidRPr="001A18C4">
        <w:rPr>
          <w:rFonts w:ascii="Arial" w:eastAsia="Times New Roman" w:hAnsi="Arial" w:cs="Arial"/>
          <w:b/>
          <w:color w:val="000000"/>
          <w:sz w:val="20"/>
          <w:szCs w:val="20"/>
          <w:highlight w:val="yellow"/>
          <w:lang w:val="es-CO" w:eastAsia="es-CO"/>
        </w:rPr>
        <w:t>F</w:t>
      </w:r>
    </w:p>
    <w:p w:rsidR="00422D07" w:rsidRPr="00422D07" w:rsidRDefault="00422D07" w:rsidP="00422D0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AD3B4A" w:rsidRDefault="00347A68" w:rsidP="009F5AF6">
      <w:pPr>
        <w:pStyle w:val="Prrafodelista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Dibuja en tu cuaderno dos graficas de relaciones que sean funciones y dos de relaciones que no lo sean.</w:t>
      </w:r>
    </w:p>
    <w:p w:rsidR="00805CCC" w:rsidRPr="00805CCC" w:rsidRDefault="00805CCC" w:rsidP="00805CC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noProof/>
        </w:rPr>
        <w:drawing>
          <wp:inline distT="0" distB="0" distL="0" distR="0">
            <wp:extent cx="2505075" cy="1828800"/>
            <wp:effectExtent l="0" t="0" r="9525" b="0"/>
            <wp:docPr id="1" name="Imagen 1" descr="http://matematicas4univia.files.wordpress.com/2012/03/diagram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atematicas4univia.files.wordpress.com/2012/03/diagramas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7A68" w:rsidRDefault="00347A68" w:rsidP="00347A68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347A68" w:rsidRDefault="00347A68" w:rsidP="00347A68">
      <w:pPr>
        <w:pStyle w:val="Prrafodelista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lastRenderedPageBreak/>
        <w:t xml:space="preserve">Usa el criterio de la recta vertical para determinar </w:t>
      </w:r>
      <w:r w:rsidR="00280EEE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cuáles</w:t>
      </w: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de los siguientes </w:t>
      </w:r>
      <w:r w:rsidR="00280EEE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gráficos</w:t>
      </w: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corresponden a funciones:</w:t>
      </w:r>
    </w:p>
    <w:p w:rsidR="00471C0F" w:rsidRPr="00471C0F" w:rsidRDefault="00471C0F" w:rsidP="00471C0F">
      <w:pPr>
        <w:pStyle w:val="Prrafodelista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471C0F" w:rsidRDefault="001A18C4" w:rsidP="00471C0F">
      <w:pPr>
        <w:pStyle w:val="Prrafodelista"/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-156210</wp:posOffset>
                </wp:positionH>
                <wp:positionV relativeFrom="paragraph">
                  <wp:posOffset>641349</wp:posOffset>
                </wp:positionV>
                <wp:extent cx="1314450" cy="1933575"/>
                <wp:effectExtent l="0" t="0" r="57150" b="28575"/>
                <wp:wrapNone/>
                <wp:docPr id="2" name="Esquina doblad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1933575"/>
                        </a:xfrm>
                        <a:prstGeom prst="foldedCorner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18C4" w:rsidRPr="001A18C4" w:rsidRDefault="001A18C4" w:rsidP="001A18C4">
                            <w:pPr>
                              <w:pStyle w:val="Prrafodelista"/>
                              <w:numPr>
                                <w:ilvl w:val="0"/>
                                <w:numId w:val="30"/>
                              </w:numPr>
                              <w:jc w:val="center"/>
                              <w:rPr>
                                <w:b/>
                                <w:sz w:val="24"/>
                                <w:lang w:val="es-MX"/>
                              </w:rPr>
                            </w:pPr>
                            <w:r w:rsidRPr="001A18C4">
                              <w:rPr>
                                <w:b/>
                                <w:sz w:val="24"/>
                                <w:lang w:val="es-MX"/>
                              </w:rPr>
                              <w:t>Función</w:t>
                            </w:r>
                          </w:p>
                          <w:p w:rsidR="001A18C4" w:rsidRPr="001A18C4" w:rsidRDefault="001A18C4" w:rsidP="001A18C4">
                            <w:pPr>
                              <w:pStyle w:val="Prrafodelista"/>
                              <w:numPr>
                                <w:ilvl w:val="0"/>
                                <w:numId w:val="30"/>
                              </w:numPr>
                              <w:jc w:val="center"/>
                              <w:rPr>
                                <w:b/>
                                <w:sz w:val="24"/>
                                <w:lang w:val="es-MX"/>
                              </w:rPr>
                            </w:pPr>
                            <w:r w:rsidRPr="001A18C4">
                              <w:rPr>
                                <w:b/>
                                <w:sz w:val="24"/>
                                <w:lang w:val="es-MX"/>
                              </w:rPr>
                              <w:t>Función</w:t>
                            </w:r>
                          </w:p>
                          <w:p w:rsidR="001A18C4" w:rsidRPr="001A18C4" w:rsidRDefault="001A18C4" w:rsidP="001A18C4">
                            <w:pPr>
                              <w:pStyle w:val="Prrafodelista"/>
                              <w:numPr>
                                <w:ilvl w:val="0"/>
                                <w:numId w:val="30"/>
                              </w:numPr>
                              <w:rPr>
                                <w:b/>
                                <w:sz w:val="24"/>
                                <w:lang w:val="es-MX"/>
                              </w:rPr>
                            </w:pPr>
                            <w:r w:rsidRPr="001A18C4">
                              <w:rPr>
                                <w:b/>
                                <w:sz w:val="24"/>
                                <w:lang w:val="es-MX"/>
                              </w:rPr>
                              <w:t>No es función</w:t>
                            </w:r>
                          </w:p>
                          <w:p w:rsidR="001A18C4" w:rsidRPr="001A18C4" w:rsidRDefault="001A18C4" w:rsidP="001A18C4">
                            <w:pPr>
                              <w:pStyle w:val="Prrafodelista"/>
                              <w:numPr>
                                <w:ilvl w:val="0"/>
                                <w:numId w:val="30"/>
                              </w:numPr>
                              <w:rPr>
                                <w:b/>
                                <w:sz w:val="24"/>
                                <w:lang w:val="es-MX"/>
                              </w:rPr>
                            </w:pPr>
                            <w:r w:rsidRPr="001A18C4">
                              <w:rPr>
                                <w:b/>
                                <w:sz w:val="24"/>
                                <w:lang w:val="es-MX"/>
                              </w:rPr>
                              <w:t>Función</w:t>
                            </w:r>
                          </w:p>
                          <w:p w:rsidR="001A18C4" w:rsidRPr="001A18C4" w:rsidRDefault="001A18C4" w:rsidP="001A18C4">
                            <w:pPr>
                              <w:ind w:left="360"/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Esquina doblada 2" o:spid="_x0000_s1026" type="#_x0000_t65" style="position:absolute;left:0;text-align:left;margin-left:-12.3pt;margin-top:50.5pt;width:103.5pt;height:152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" adj="18000" fillcolor="white [3201]" strokecolor="#70ad47 [3209]" strokeweight="1pt">
                <v:stroke joinstyle="miter"/>
                <v:textbox>
                  <w:txbxContent>
                    <w:p w:rsidR="001A18C4" w:rsidRPr="001A18C4" w:rsidRDefault="001A18C4" w:rsidP="001A18C4">
                      <w:pPr>
                        <w:pStyle w:val="Prrafodelista"/>
                        <w:numPr>
                          <w:ilvl w:val="0"/>
                          <w:numId w:val="30"/>
                        </w:numPr>
                        <w:jc w:val="center"/>
                        <w:rPr>
                          <w:b/>
                          <w:sz w:val="24"/>
                          <w:lang w:val="es-MX"/>
                        </w:rPr>
                      </w:pPr>
                      <w:r w:rsidRPr="001A18C4">
                        <w:rPr>
                          <w:b/>
                          <w:sz w:val="24"/>
                          <w:lang w:val="es-MX"/>
                        </w:rPr>
                        <w:t>Función</w:t>
                      </w:r>
                    </w:p>
                    <w:p w:rsidR="001A18C4" w:rsidRPr="001A18C4" w:rsidRDefault="001A18C4" w:rsidP="001A18C4">
                      <w:pPr>
                        <w:pStyle w:val="Prrafodelista"/>
                        <w:numPr>
                          <w:ilvl w:val="0"/>
                          <w:numId w:val="30"/>
                        </w:numPr>
                        <w:jc w:val="center"/>
                        <w:rPr>
                          <w:b/>
                          <w:sz w:val="24"/>
                          <w:lang w:val="es-MX"/>
                        </w:rPr>
                      </w:pPr>
                      <w:r w:rsidRPr="001A18C4">
                        <w:rPr>
                          <w:b/>
                          <w:sz w:val="24"/>
                          <w:lang w:val="es-MX"/>
                        </w:rPr>
                        <w:t>Función</w:t>
                      </w:r>
                    </w:p>
                    <w:p w:rsidR="001A18C4" w:rsidRPr="001A18C4" w:rsidRDefault="001A18C4" w:rsidP="001A18C4">
                      <w:pPr>
                        <w:pStyle w:val="Prrafodelista"/>
                        <w:numPr>
                          <w:ilvl w:val="0"/>
                          <w:numId w:val="30"/>
                        </w:numPr>
                        <w:rPr>
                          <w:b/>
                          <w:sz w:val="24"/>
                          <w:lang w:val="es-MX"/>
                        </w:rPr>
                      </w:pPr>
                      <w:r w:rsidRPr="001A18C4">
                        <w:rPr>
                          <w:b/>
                          <w:sz w:val="24"/>
                          <w:lang w:val="es-MX"/>
                        </w:rPr>
                        <w:t>No es función</w:t>
                      </w:r>
                    </w:p>
                    <w:p w:rsidR="001A18C4" w:rsidRPr="001A18C4" w:rsidRDefault="001A18C4" w:rsidP="001A18C4">
                      <w:pPr>
                        <w:pStyle w:val="Prrafodelista"/>
                        <w:numPr>
                          <w:ilvl w:val="0"/>
                          <w:numId w:val="30"/>
                        </w:numPr>
                        <w:rPr>
                          <w:b/>
                          <w:sz w:val="24"/>
                          <w:lang w:val="es-MX"/>
                        </w:rPr>
                      </w:pPr>
                      <w:r w:rsidRPr="001A18C4">
                        <w:rPr>
                          <w:b/>
                          <w:sz w:val="24"/>
                          <w:lang w:val="es-MX"/>
                        </w:rPr>
                        <w:t>Función</w:t>
                      </w:r>
                    </w:p>
                    <w:p w:rsidR="001A18C4" w:rsidRPr="001A18C4" w:rsidRDefault="001A18C4" w:rsidP="001A18C4">
                      <w:pPr>
                        <w:ind w:left="360"/>
                        <w:rPr>
                          <w:lang w:val="es-MX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1C0F">
        <w:rPr>
          <w:rFonts w:ascii="Arial" w:eastAsia="Times New Roman" w:hAnsi="Arial" w:cs="Arial"/>
          <w:noProof/>
          <w:color w:val="000000"/>
          <w:sz w:val="20"/>
          <w:szCs w:val="20"/>
        </w:rPr>
        <w:drawing>
          <wp:inline distT="0" distB="0" distL="0" distR="0">
            <wp:extent cx="3705557" cy="3345892"/>
            <wp:effectExtent l="0" t="0" r="9525" b="698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6309" cy="3346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18C4" w:rsidRDefault="001A18C4" w:rsidP="00471C0F">
      <w:pPr>
        <w:pStyle w:val="Prrafodelista"/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875A7F" w:rsidRDefault="00875A7F" w:rsidP="00875A7F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0F7EFB" w:rsidRDefault="00471C0F" w:rsidP="00471C0F">
      <w:pPr>
        <w:pStyle w:val="Prrafodelista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La autoestima influye en tu forma de pensar, sentir y actuar. Una baja autoestima por lo general, trae inseguridad, depresión, ansiedad, etc. </w:t>
      </w:r>
      <w:proofErr w:type="gramStart"/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Y</w:t>
      </w:r>
      <w:proofErr w:type="gramEnd"/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por tanto, reduce la calidad de vida.</w:t>
      </w:r>
    </w:p>
    <w:p w:rsidR="00471C0F" w:rsidRDefault="00471C0F" w:rsidP="00471C0F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¿como representarías mediante una función la relación entre la autoestima y la calidad de vida? Justifica.</w:t>
      </w:r>
    </w:p>
    <w:p w:rsidR="000F7EFB" w:rsidRDefault="000F7EFB" w:rsidP="000F7EFB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B02F2A" w:rsidRPr="00B02F2A" w:rsidRDefault="00B02F2A" w:rsidP="00B02F2A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 w:rsidRPr="00B02F2A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La autoestima es directamente proporcional a la calidad vida que un ser humano pueda tener, de forma </w:t>
      </w:r>
      <w:proofErr w:type="gramStart"/>
      <w:r w:rsidRPr="00B02F2A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>que</w:t>
      </w:r>
      <w:proofErr w:type="gramEnd"/>
      <w:r w:rsidRPr="00B02F2A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 si la autoestima esta baja podríamos representarlo mediante un número negativo, entonces la calidad de vida se verá afectada negativamente, en términos de una función matemática: </w:t>
      </w:r>
    </w:p>
    <w:p w:rsidR="00B02F2A" w:rsidRPr="00B02F2A" w:rsidRDefault="00B02F2A" w:rsidP="00B02F2A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:rsidR="00B02F2A" w:rsidRPr="00B02F2A" w:rsidRDefault="00B02F2A" w:rsidP="00B02F2A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 w:rsidRPr="00B02F2A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CV:  Calidad de vida. </w:t>
      </w:r>
    </w:p>
    <w:p w:rsidR="00B02F2A" w:rsidRPr="00B02F2A" w:rsidRDefault="00B02F2A" w:rsidP="00B02F2A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 w:rsidRPr="00B02F2A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Tú: Tu como persona. </w:t>
      </w:r>
    </w:p>
    <w:p w:rsidR="00B02F2A" w:rsidRPr="00B02F2A" w:rsidRDefault="00B02F2A" w:rsidP="00B02F2A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  <w:r w:rsidRPr="00B02F2A"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  <w:t xml:space="preserve">A: Autoestima. </w:t>
      </w:r>
    </w:p>
    <w:p w:rsidR="00B02F2A" w:rsidRPr="001A18C4" w:rsidRDefault="00B02F2A" w:rsidP="00B02F2A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8"/>
          <w:szCs w:val="20"/>
          <w:lang w:val="es-CO" w:eastAsia="es-CO"/>
        </w:rPr>
      </w:pPr>
    </w:p>
    <w:p w:rsidR="00B02F2A" w:rsidRPr="001A18C4" w:rsidRDefault="00B02F2A" w:rsidP="00B02F2A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8"/>
          <w:szCs w:val="20"/>
          <w:lang w:val="es-CO" w:eastAsia="es-CO"/>
        </w:rPr>
      </w:pPr>
      <w:r w:rsidRPr="001A18C4">
        <w:rPr>
          <w:rFonts w:ascii="Arial" w:eastAsia="Times New Roman" w:hAnsi="Arial" w:cs="Arial"/>
          <w:color w:val="000000"/>
          <w:sz w:val="28"/>
          <w:szCs w:val="20"/>
          <w:lang w:val="es-CO" w:eastAsia="es-CO"/>
        </w:rPr>
        <w:t xml:space="preserve">                                                   </w:t>
      </w:r>
      <w:r w:rsidRPr="001A18C4">
        <w:rPr>
          <w:rFonts w:ascii="Arial" w:eastAsia="Times New Roman" w:hAnsi="Arial" w:cs="Arial"/>
          <w:color w:val="000000"/>
          <w:sz w:val="28"/>
          <w:szCs w:val="20"/>
          <w:highlight w:val="yellow"/>
          <w:lang w:val="es-CO" w:eastAsia="es-CO"/>
        </w:rPr>
        <w:t>CV= Tu(A)</w:t>
      </w:r>
    </w:p>
    <w:p w:rsidR="006700E3" w:rsidRPr="00DE453C" w:rsidRDefault="006700E3" w:rsidP="006700E3">
      <w:pPr>
        <w:pStyle w:val="Prrafodelista"/>
        <w:ind w:left="1566"/>
        <w:jc w:val="both"/>
        <w:rPr>
          <w:rFonts w:ascii="Arial" w:hAnsi="Arial" w:cs="Arial"/>
          <w:sz w:val="20"/>
          <w:szCs w:val="20"/>
          <w:lang w:val="es-ES"/>
        </w:rPr>
      </w:pP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3680"/>
        <w:gridCol w:w="4444"/>
      </w:tblGrid>
      <w:tr w:rsidR="006700E3" w:rsidRPr="00DE453C" w:rsidTr="00B93EC6">
        <w:tc>
          <w:tcPr>
            <w:tcW w:w="4368" w:type="dxa"/>
          </w:tcPr>
          <w:p w:rsidR="006700E3" w:rsidRPr="00DE453C" w:rsidRDefault="006700E3" w:rsidP="00B93EC6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E453C">
              <w:rPr>
                <w:rFonts w:ascii="Arial" w:hAnsi="Arial" w:cs="Arial"/>
                <w:b/>
                <w:sz w:val="20"/>
                <w:szCs w:val="20"/>
              </w:rPr>
              <w:t>Valoración</w:t>
            </w:r>
          </w:p>
          <w:p w:rsidR="006700E3" w:rsidRPr="00DE453C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56" w:type="dxa"/>
          </w:tcPr>
          <w:p w:rsidR="006700E3" w:rsidRPr="00CA17D1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Las actividades pueden ser enviadas digitalmente por medio de </w:t>
            </w:r>
            <w:r w:rsidR="009F5AF6">
              <w:rPr>
                <w:rFonts w:ascii="Arial" w:hAnsi="Arial" w:cs="Arial"/>
                <w:sz w:val="20"/>
                <w:szCs w:val="20"/>
              </w:rPr>
              <w:t xml:space="preserve">la </w:t>
            </w:r>
            <w:r w:rsidR="009F5AF6" w:rsidRPr="009F5AF6">
              <w:rPr>
                <w:rFonts w:ascii="Arial" w:hAnsi="Arial" w:cs="Arial"/>
                <w:b/>
                <w:sz w:val="20"/>
                <w:szCs w:val="20"/>
              </w:rPr>
              <w:t>plataforma sinapsis</w:t>
            </w:r>
            <w:r w:rsidR="00CA17D1">
              <w:rPr>
                <w:rFonts w:ascii="Arial" w:hAnsi="Arial" w:cs="Arial"/>
                <w:color w:val="5B9BD5" w:themeColor="accent1"/>
                <w:sz w:val="20"/>
                <w:szCs w:val="20"/>
              </w:rPr>
              <w:t xml:space="preserve"> </w:t>
            </w:r>
            <w:r w:rsidR="00CA17D1">
              <w:rPr>
                <w:rFonts w:ascii="Arial" w:hAnsi="Arial" w:cs="Arial"/>
                <w:b/>
                <w:color w:val="5B9BD5" w:themeColor="accent1"/>
                <w:sz w:val="20"/>
                <w:szCs w:val="20"/>
              </w:rPr>
              <w:t xml:space="preserve">o </w:t>
            </w:r>
            <w:r w:rsidR="00CA17D1" w:rsidRPr="00280917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correo institucional</w:t>
            </w:r>
            <w:r w:rsidR="00CA17D1" w:rsidRPr="00280917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CA17D1" w:rsidRPr="00287D37">
              <w:rPr>
                <w:rFonts w:ascii="Arial" w:hAnsi="Arial" w:cs="Arial"/>
                <w:color w:val="5B9BD5" w:themeColor="accent1"/>
                <w:sz w:val="20"/>
                <w:szCs w:val="20"/>
                <w:u w:val="single"/>
                <w:shd w:val="clear" w:color="auto" w:fill="FFFFFF"/>
              </w:rPr>
              <w:t>juan.arias@migueldecervantessaavedra.edu.co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Debe presentar las actividades realizadas en una carpeta una vez se inicien las clases presenciales. 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>Fecha de entrega de actividades:</w:t>
            </w:r>
          </w:p>
          <w:p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00E3" w:rsidRPr="00287D37" w:rsidRDefault="00CA17D1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27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="00471C0F">
              <w:rPr>
                <w:rFonts w:ascii="Arial" w:hAnsi="Arial" w:cs="Arial"/>
                <w:sz w:val="20"/>
                <w:szCs w:val="20"/>
              </w:rPr>
              <w:t>marzo</w:t>
            </w:r>
            <w:r w:rsidR="006700E3" w:rsidRPr="00287D37">
              <w:rPr>
                <w:rFonts w:ascii="Arial" w:hAnsi="Arial" w:cs="Arial"/>
                <w:sz w:val="20"/>
                <w:szCs w:val="20"/>
              </w:rPr>
              <w:t>: Inicio de actividades</w:t>
            </w:r>
          </w:p>
          <w:p w:rsidR="006700E3" w:rsidRPr="00DE453C" w:rsidRDefault="00471C0F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de abril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:</w:t>
            </w:r>
            <w:r w:rsidR="008B1200" w:rsidRPr="00287D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Entrega de evidencias.</w:t>
            </w:r>
          </w:p>
        </w:tc>
      </w:tr>
    </w:tbl>
    <w:p w:rsidR="003E7C88" w:rsidRPr="00A041AB" w:rsidRDefault="003E7C88" w:rsidP="003E7C88">
      <w:pPr>
        <w:rPr>
          <w:rFonts w:ascii="Arial" w:hAnsi="Arial" w:cs="Arial"/>
          <w:sz w:val="24"/>
          <w:szCs w:val="24"/>
          <w:lang w:val="es-ES"/>
        </w:rPr>
      </w:pPr>
    </w:p>
    <w:p w:rsidR="003E7C88" w:rsidRPr="00A041AB" w:rsidRDefault="003E7C88" w:rsidP="003E7C88">
      <w:pPr>
        <w:rPr>
          <w:rFonts w:ascii="Arial" w:hAnsi="Arial" w:cs="Arial"/>
          <w:sz w:val="24"/>
          <w:szCs w:val="24"/>
          <w:lang w:val="es-ES"/>
        </w:rPr>
      </w:pPr>
    </w:p>
    <w:sectPr w:rsidR="003E7C88" w:rsidRPr="00A041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EC9" w:rsidRDefault="00585EC9" w:rsidP="001A18C4">
      <w:pPr>
        <w:spacing w:after="0" w:line="240" w:lineRule="auto"/>
      </w:pPr>
      <w:r>
        <w:separator/>
      </w:r>
    </w:p>
  </w:endnote>
  <w:endnote w:type="continuationSeparator" w:id="0">
    <w:p w:rsidR="00585EC9" w:rsidRDefault="00585EC9" w:rsidP="001A1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EC9" w:rsidRDefault="00585EC9" w:rsidP="001A18C4">
      <w:pPr>
        <w:spacing w:after="0" w:line="240" w:lineRule="auto"/>
      </w:pPr>
      <w:r>
        <w:separator/>
      </w:r>
    </w:p>
  </w:footnote>
  <w:footnote w:type="continuationSeparator" w:id="0">
    <w:p w:rsidR="00585EC9" w:rsidRDefault="00585EC9" w:rsidP="001A1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DEE8"/>
      </v:shape>
    </w:pict>
  </w:numPicBullet>
  <w:abstractNum w:abstractNumId="0" w15:restartNumberingAfterBreak="0">
    <w:nsid w:val="009A332E"/>
    <w:multiLevelType w:val="hybridMultilevel"/>
    <w:tmpl w:val="817260D0"/>
    <w:lvl w:ilvl="0" w:tplc="EDA226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DE031D"/>
    <w:multiLevelType w:val="multilevel"/>
    <w:tmpl w:val="239A2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0B25A6"/>
    <w:multiLevelType w:val="hybridMultilevel"/>
    <w:tmpl w:val="34C6215C"/>
    <w:lvl w:ilvl="0" w:tplc="54E2E21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D66926"/>
    <w:multiLevelType w:val="hybridMultilevel"/>
    <w:tmpl w:val="3E966062"/>
    <w:lvl w:ilvl="0" w:tplc="BBE281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7D31AB"/>
    <w:multiLevelType w:val="hybridMultilevel"/>
    <w:tmpl w:val="D6D65D02"/>
    <w:lvl w:ilvl="0" w:tplc="199E46A0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696521"/>
    <w:multiLevelType w:val="hybridMultilevel"/>
    <w:tmpl w:val="0D68A24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458C1"/>
    <w:multiLevelType w:val="hybridMultilevel"/>
    <w:tmpl w:val="7EC6D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E29E4"/>
    <w:multiLevelType w:val="hybridMultilevel"/>
    <w:tmpl w:val="5930E0F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843ACE"/>
    <w:multiLevelType w:val="hybridMultilevel"/>
    <w:tmpl w:val="2084E51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3B206A"/>
    <w:multiLevelType w:val="hybridMultilevel"/>
    <w:tmpl w:val="D2323F62"/>
    <w:lvl w:ilvl="0" w:tplc="B5EEE708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F0104F7"/>
    <w:multiLevelType w:val="hybridMultilevel"/>
    <w:tmpl w:val="40D2135C"/>
    <w:lvl w:ilvl="0" w:tplc="4AE4669E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26D42F5"/>
    <w:multiLevelType w:val="hybridMultilevel"/>
    <w:tmpl w:val="D2B4EC7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A754803"/>
    <w:multiLevelType w:val="hybridMultilevel"/>
    <w:tmpl w:val="C39E246A"/>
    <w:lvl w:ilvl="0" w:tplc="AD32E722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B98634B"/>
    <w:multiLevelType w:val="hybridMultilevel"/>
    <w:tmpl w:val="FF82E51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927C67"/>
    <w:multiLevelType w:val="hybridMultilevel"/>
    <w:tmpl w:val="37C04E7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63148C"/>
    <w:multiLevelType w:val="hybridMultilevel"/>
    <w:tmpl w:val="2EF03148"/>
    <w:lvl w:ilvl="0" w:tplc="0BAAEE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1B41A0A"/>
    <w:multiLevelType w:val="hybridMultilevel"/>
    <w:tmpl w:val="555893F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273750"/>
    <w:multiLevelType w:val="hybridMultilevel"/>
    <w:tmpl w:val="3558DC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D9244F"/>
    <w:multiLevelType w:val="hybridMultilevel"/>
    <w:tmpl w:val="0AA0E1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430DE6"/>
    <w:multiLevelType w:val="hybridMultilevel"/>
    <w:tmpl w:val="4AB8D8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EF5DD3"/>
    <w:multiLevelType w:val="hybridMultilevel"/>
    <w:tmpl w:val="27DCA5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114D4D"/>
    <w:multiLevelType w:val="hybridMultilevel"/>
    <w:tmpl w:val="745437AA"/>
    <w:lvl w:ilvl="0" w:tplc="3420FC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3415B4"/>
    <w:multiLevelType w:val="hybridMultilevel"/>
    <w:tmpl w:val="B684673C"/>
    <w:lvl w:ilvl="0" w:tplc="BF78FD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06D65FD"/>
    <w:multiLevelType w:val="hybridMultilevel"/>
    <w:tmpl w:val="FBA2FC20"/>
    <w:lvl w:ilvl="0" w:tplc="6658A68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204421E"/>
    <w:multiLevelType w:val="hybridMultilevel"/>
    <w:tmpl w:val="91749C20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75592E14"/>
    <w:multiLevelType w:val="hybridMultilevel"/>
    <w:tmpl w:val="35123E1E"/>
    <w:lvl w:ilvl="0" w:tplc="7D5EDE28">
      <w:start w:val="1"/>
      <w:numFmt w:val="low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674294"/>
    <w:multiLevelType w:val="hybridMultilevel"/>
    <w:tmpl w:val="E5AEF10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503354"/>
    <w:multiLevelType w:val="hybridMultilevel"/>
    <w:tmpl w:val="98A6AD5A"/>
    <w:lvl w:ilvl="0" w:tplc="A8AC7E1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8B51CDD"/>
    <w:multiLevelType w:val="hybridMultilevel"/>
    <w:tmpl w:val="AE9C37FC"/>
    <w:lvl w:ilvl="0" w:tplc="910CF18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C791375"/>
    <w:multiLevelType w:val="hybridMultilevel"/>
    <w:tmpl w:val="1E64597E"/>
    <w:lvl w:ilvl="0" w:tplc="97BECF30">
      <w:start w:val="1"/>
      <w:numFmt w:val="lowerLetter"/>
      <w:lvlText w:val="%1."/>
      <w:lvlJc w:val="left"/>
      <w:pPr>
        <w:ind w:left="1080" w:hanging="360"/>
      </w:pPr>
      <w:rPr>
        <w:rFonts w:asciiTheme="minorHAnsi" w:hAnsiTheme="minorHAnsi" w:cstheme="minorBid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29"/>
  </w:num>
  <w:num w:numId="3">
    <w:abstractNumId w:val="12"/>
  </w:num>
  <w:num w:numId="4">
    <w:abstractNumId w:val="25"/>
  </w:num>
  <w:num w:numId="5">
    <w:abstractNumId w:val="0"/>
  </w:num>
  <w:num w:numId="6">
    <w:abstractNumId w:val="20"/>
  </w:num>
  <w:num w:numId="7">
    <w:abstractNumId w:val="2"/>
  </w:num>
  <w:num w:numId="8">
    <w:abstractNumId w:val="6"/>
  </w:num>
  <w:num w:numId="9">
    <w:abstractNumId w:val="27"/>
  </w:num>
  <w:num w:numId="10">
    <w:abstractNumId w:val="28"/>
  </w:num>
  <w:num w:numId="11">
    <w:abstractNumId w:val="18"/>
  </w:num>
  <w:num w:numId="12">
    <w:abstractNumId w:val="13"/>
  </w:num>
  <w:num w:numId="13">
    <w:abstractNumId w:val="5"/>
  </w:num>
  <w:num w:numId="14">
    <w:abstractNumId w:val="8"/>
  </w:num>
  <w:num w:numId="15">
    <w:abstractNumId w:val="22"/>
  </w:num>
  <w:num w:numId="16">
    <w:abstractNumId w:val="21"/>
  </w:num>
  <w:num w:numId="17">
    <w:abstractNumId w:val="24"/>
  </w:num>
  <w:num w:numId="18">
    <w:abstractNumId w:val="1"/>
  </w:num>
  <w:num w:numId="19">
    <w:abstractNumId w:val="7"/>
  </w:num>
  <w:num w:numId="20">
    <w:abstractNumId w:val="16"/>
  </w:num>
  <w:num w:numId="21">
    <w:abstractNumId w:val="14"/>
  </w:num>
  <w:num w:numId="22">
    <w:abstractNumId w:val="10"/>
  </w:num>
  <w:num w:numId="23">
    <w:abstractNumId w:val="4"/>
  </w:num>
  <w:num w:numId="24">
    <w:abstractNumId w:val="11"/>
  </w:num>
  <w:num w:numId="25">
    <w:abstractNumId w:val="3"/>
  </w:num>
  <w:num w:numId="26">
    <w:abstractNumId w:val="23"/>
  </w:num>
  <w:num w:numId="27">
    <w:abstractNumId w:val="15"/>
  </w:num>
  <w:num w:numId="28">
    <w:abstractNumId w:val="9"/>
  </w:num>
  <w:num w:numId="29">
    <w:abstractNumId w:val="26"/>
  </w:num>
  <w:num w:numId="3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C88"/>
    <w:rsid w:val="000503DA"/>
    <w:rsid w:val="000537D4"/>
    <w:rsid w:val="0006198E"/>
    <w:rsid w:val="00062538"/>
    <w:rsid w:val="00085468"/>
    <w:rsid w:val="000F713F"/>
    <w:rsid w:val="000F7EFB"/>
    <w:rsid w:val="001147AE"/>
    <w:rsid w:val="00132F87"/>
    <w:rsid w:val="00183CD0"/>
    <w:rsid w:val="001864EF"/>
    <w:rsid w:val="001876FC"/>
    <w:rsid w:val="001A18C4"/>
    <w:rsid w:val="00214528"/>
    <w:rsid w:val="00280EEE"/>
    <w:rsid w:val="00287D37"/>
    <w:rsid w:val="002C77EC"/>
    <w:rsid w:val="002D359C"/>
    <w:rsid w:val="00347A68"/>
    <w:rsid w:val="003674B7"/>
    <w:rsid w:val="00394022"/>
    <w:rsid w:val="003B75D2"/>
    <w:rsid w:val="003C3C34"/>
    <w:rsid w:val="003E7C88"/>
    <w:rsid w:val="0041686F"/>
    <w:rsid w:val="00422D07"/>
    <w:rsid w:val="0046294C"/>
    <w:rsid w:val="00471C0F"/>
    <w:rsid w:val="004B453C"/>
    <w:rsid w:val="00526078"/>
    <w:rsid w:val="0054489F"/>
    <w:rsid w:val="00585EC9"/>
    <w:rsid w:val="005C5D98"/>
    <w:rsid w:val="006407C3"/>
    <w:rsid w:val="006700E3"/>
    <w:rsid w:val="0069754B"/>
    <w:rsid w:val="006D45E8"/>
    <w:rsid w:val="006E23B9"/>
    <w:rsid w:val="00777283"/>
    <w:rsid w:val="00791138"/>
    <w:rsid w:val="007A1B54"/>
    <w:rsid w:val="0080445B"/>
    <w:rsid w:val="00805CCC"/>
    <w:rsid w:val="00835921"/>
    <w:rsid w:val="00841193"/>
    <w:rsid w:val="00874FBC"/>
    <w:rsid w:val="00875A7F"/>
    <w:rsid w:val="008B1200"/>
    <w:rsid w:val="008C4C1B"/>
    <w:rsid w:val="009475C1"/>
    <w:rsid w:val="009D0B56"/>
    <w:rsid w:val="009F5AF6"/>
    <w:rsid w:val="00A041AB"/>
    <w:rsid w:val="00A157F6"/>
    <w:rsid w:val="00A85024"/>
    <w:rsid w:val="00A97E2E"/>
    <w:rsid w:val="00AD3B4A"/>
    <w:rsid w:val="00B021E1"/>
    <w:rsid w:val="00B02F2A"/>
    <w:rsid w:val="00B13B70"/>
    <w:rsid w:val="00B44D48"/>
    <w:rsid w:val="00B93EC6"/>
    <w:rsid w:val="00B9749E"/>
    <w:rsid w:val="00BB4F80"/>
    <w:rsid w:val="00BC5549"/>
    <w:rsid w:val="00C014A0"/>
    <w:rsid w:val="00C36E61"/>
    <w:rsid w:val="00C671B1"/>
    <w:rsid w:val="00CA17D1"/>
    <w:rsid w:val="00CD37CA"/>
    <w:rsid w:val="00CE1336"/>
    <w:rsid w:val="00CF4A8F"/>
    <w:rsid w:val="00D254B9"/>
    <w:rsid w:val="00D97355"/>
    <w:rsid w:val="00DB1C16"/>
    <w:rsid w:val="00DE453C"/>
    <w:rsid w:val="00E849C1"/>
    <w:rsid w:val="00EC0E76"/>
    <w:rsid w:val="00EF3B36"/>
    <w:rsid w:val="00F4302E"/>
    <w:rsid w:val="00F44527"/>
    <w:rsid w:val="00F7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286A6"/>
  <w15:chartTrackingRefBased/>
  <w15:docId w15:val="{7F4367F5-D3FF-493D-869B-6350C0B88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F4A8F"/>
    <w:rPr>
      <w:color w:val="808080"/>
    </w:rPr>
  </w:style>
  <w:style w:type="paragraph" w:styleId="Prrafodelista">
    <w:name w:val="List Paragraph"/>
    <w:basedOn w:val="Normal"/>
    <w:uiPriority w:val="34"/>
    <w:qFormat/>
    <w:rsid w:val="0052607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475C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6700E3"/>
    <w:pPr>
      <w:spacing w:after="0" w:line="240" w:lineRule="auto"/>
    </w:pPr>
    <w:rPr>
      <w:lang w:val="es-ES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2C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O" w:eastAsia="es-CO"/>
    </w:rPr>
  </w:style>
  <w:style w:type="character" w:customStyle="1" w:styleId="mjx-char">
    <w:name w:val="mjx-char"/>
    <w:basedOn w:val="Fuentedeprrafopredeter"/>
    <w:rsid w:val="002C77EC"/>
  </w:style>
  <w:style w:type="character" w:customStyle="1" w:styleId="mjxassistivemathml">
    <w:name w:val="mjx_assistive_mathml"/>
    <w:basedOn w:val="Fuentedeprrafopredeter"/>
    <w:rsid w:val="002C77EC"/>
  </w:style>
  <w:style w:type="character" w:styleId="Textoennegrita">
    <w:name w:val="Strong"/>
    <w:basedOn w:val="Fuentedeprrafopredeter"/>
    <w:uiPriority w:val="22"/>
    <w:qFormat/>
    <w:rsid w:val="0046294C"/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1A18C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A18C4"/>
  </w:style>
  <w:style w:type="paragraph" w:styleId="Piedepgina">
    <w:name w:val="footer"/>
    <w:basedOn w:val="Normal"/>
    <w:link w:val="PiedepginaCar"/>
    <w:uiPriority w:val="99"/>
    <w:unhideWhenUsed/>
    <w:rsid w:val="001A18C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1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27691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87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0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82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735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 10</cp:lastModifiedBy>
  <cp:revision>3</cp:revision>
  <dcterms:created xsi:type="dcterms:W3CDTF">2021-04-08T00:35:00Z</dcterms:created>
  <dcterms:modified xsi:type="dcterms:W3CDTF">2021-04-11T16:48:00Z</dcterms:modified>
</cp:coreProperties>
</file>