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B5" w:rsidRPr="003A5057" w:rsidRDefault="00A776B5" w:rsidP="00A776B5">
      <w:pPr>
        <w:pStyle w:val="Prrafodelista"/>
        <w:numPr>
          <w:ilvl w:val="0"/>
          <w:numId w:val="2"/>
        </w:numPr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</w:pPr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 xml:space="preserve">Que opinan sobre la </w:t>
      </w:r>
      <w:proofErr w:type="spellStart"/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>ciberdependia</w:t>
      </w:r>
      <w:proofErr w:type="spellEnd"/>
    </w:p>
    <w:p w:rsidR="00A72A66" w:rsidRPr="003A5057" w:rsidRDefault="00A776B5">
      <w:pPr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</w:pPr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>c</w:t>
      </w:r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>ausas </w:t>
      </w:r>
      <w:r w:rsidRPr="003A5057">
        <w:rPr>
          <w:rStyle w:val="nfasis"/>
          <w:rFonts w:ascii="Century Gothic" w:hAnsi="Century Gothic" w:cs="Arial"/>
          <w:b/>
          <w:bCs/>
          <w:i w:val="0"/>
          <w:iCs w:val="0"/>
          <w:color w:val="5F6368"/>
          <w:sz w:val="20"/>
          <w:szCs w:val="20"/>
          <w:shd w:val="clear" w:color="auto" w:fill="FFFFFF"/>
          <w:lang w:val="es-ES"/>
        </w:rPr>
        <w:t>de</w:t>
      </w:r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> la adicción a internet. Muchas personas que se sienten solas, que tienen dificultad </w:t>
      </w:r>
      <w:r w:rsidRPr="003A5057">
        <w:rPr>
          <w:rStyle w:val="nfasis"/>
          <w:rFonts w:ascii="Century Gothic" w:hAnsi="Century Gothic" w:cs="Arial"/>
          <w:b/>
          <w:bCs/>
          <w:i w:val="0"/>
          <w:iCs w:val="0"/>
          <w:color w:val="5F6368"/>
          <w:sz w:val="20"/>
          <w:szCs w:val="20"/>
          <w:shd w:val="clear" w:color="auto" w:fill="FFFFFF"/>
          <w:lang w:val="es-ES"/>
        </w:rPr>
        <w:t>para</w:t>
      </w:r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> relacionarse con otras o que sufre</w:t>
      </w:r>
    </w:p>
    <w:p w:rsidR="00A776B5" w:rsidRPr="003A5057" w:rsidRDefault="00A776B5">
      <w:pPr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</w:pPr>
    </w:p>
    <w:p w:rsidR="00A776B5" w:rsidRPr="003A5057" w:rsidRDefault="00A776B5" w:rsidP="00A776B5">
      <w:pPr>
        <w:pStyle w:val="Prrafodelista"/>
        <w:numPr>
          <w:ilvl w:val="0"/>
          <w:numId w:val="2"/>
        </w:numPr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</w:pPr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 xml:space="preserve">como evitar ser </w:t>
      </w:r>
      <w:proofErr w:type="spellStart"/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>victima</w:t>
      </w:r>
      <w:proofErr w:type="spellEnd"/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 xml:space="preserve"> de </w:t>
      </w:r>
      <w:proofErr w:type="spellStart"/>
      <w:r w:rsidRPr="003A5057">
        <w:rPr>
          <w:rFonts w:ascii="Century Gothic" w:hAnsi="Century Gothic" w:cs="Arial"/>
          <w:color w:val="4D5156"/>
          <w:sz w:val="20"/>
          <w:szCs w:val="20"/>
          <w:shd w:val="clear" w:color="auto" w:fill="FFFFFF"/>
          <w:lang w:val="es-ES"/>
        </w:rPr>
        <w:t>ciberbullying</w:t>
      </w:r>
      <w:bookmarkStart w:id="0" w:name="_GoBack"/>
      <w:bookmarkEnd w:id="0"/>
      <w:proofErr w:type="spellEnd"/>
    </w:p>
    <w:p w:rsidR="00A776B5" w:rsidRPr="00A776B5" w:rsidRDefault="00A776B5" w:rsidP="00A776B5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</w:pPr>
      <w:r w:rsidRPr="00A776B5"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  <w:t>Hablar y fomentar la confianza. ...</w:t>
      </w:r>
    </w:p>
    <w:p w:rsidR="00A776B5" w:rsidRPr="00A776B5" w:rsidRDefault="00A776B5" w:rsidP="00A776B5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</w:rPr>
      </w:pPr>
      <w:proofErr w:type="spellStart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Cuidar</w:t>
      </w:r>
      <w:proofErr w:type="spellEnd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 xml:space="preserve"> la </w:t>
      </w:r>
      <w:proofErr w:type="spellStart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privacidad</w:t>
      </w:r>
      <w:proofErr w:type="spellEnd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. ...</w:t>
      </w:r>
    </w:p>
    <w:p w:rsidR="00A776B5" w:rsidRPr="00A776B5" w:rsidRDefault="00A776B5" w:rsidP="00A776B5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</w:rPr>
      </w:pPr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 xml:space="preserve">No </w:t>
      </w:r>
      <w:proofErr w:type="spellStart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caer</w:t>
      </w:r>
      <w:proofErr w:type="spellEnd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 xml:space="preserve"> </w:t>
      </w:r>
      <w:proofErr w:type="spellStart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en</w:t>
      </w:r>
      <w:proofErr w:type="spellEnd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 xml:space="preserve"> </w:t>
      </w:r>
      <w:proofErr w:type="spellStart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bulos</w:t>
      </w:r>
      <w:proofErr w:type="spellEnd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. ...</w:t>
      </w:r>
    </w:p>
    <w:p w:rsidR="00A776B5" w:rsidRPr="00A776B5" w:rsidRDefault="00A776B5" w:rsidP="00A776B5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</w:rPr>
      </w:pPr>
      <w:proofErr w:type="spellStart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Vigilar</w:t>
      </w:r>
      <w:proofErr w:type="spellEnd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 xml:space="preserve"> la </w:t>
      </w:r>
      <w:proofErr w:type="spellStart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privacidad</w:t>
      </w:r>
      <w:proofErr w:type="spellEnd"/>
      <w:r w:rsidRPr="00A776B5">
        <w:rPr>
          <w:rFonts w:ascii="Century Gothic" w:eastAsia="Times New Roman" w:hAnsi="Century Gothic" w:cs="Arial"/>
          <w:color w:val="202124"/>
          <w:sz w:val="20"/>
          <w:szCs w:val="20"/>
        </w:rPr>
        <w:t>. ...</w:t>
      </w:r>
    </w:p>
    <w:p w:rsidR="00A776B5" w:rsidRPr="003A5057" w:rsidRDefault="00A776B5" w:rsidP="00A776B5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</w:pPr>
      <w:r w:rsidRPr="00A776B5"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  <w:t>Emplear los recursos y herramientas para denunciar.</w:t>
      </w:r>
    </w:p>
    <w:p w:rsidR="00A776B5" w:rsidRPr="003A5057" w:rsidRDefault="00A776B5" w:rsidP="00A776B5">
      <w:p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</w:pPr>
    </w:p>
    <w:p w:rsidR="00A776B5" w:rsidRPr="003A5057" w:rsidRDefault="00A776B5" w:rsidP="00A776B5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</w:pPr>
      <w:proofErr w:type="spellStart"/>
      <w:r w:rsidRPr="003A5057"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  <w:t>como</w:t>
      </w:r>
      <w:proofErr w:type="spellEnd"/>
      <w:r w:rsidRPr="003A5057"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  <w:t xml:space="preserve"> actuar ante el </w:t>
      </w:r>
      <w:proofErr w:type="spellStart"/>
      <w:r w:rsidRPr="003A5057"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  <w:t>ciberacoso</w:t>
      </w:r>
      <w:proofErr w:type="spellEnd"/>
      <w:r w:rsidRPr="003A5057"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  <w:t xml:space="preserve"> o </w:t>
      </w:r>
      <w:proofErr w:type="spellStart"/>
      <w:r w:rsidRPr="003A5057"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  <w:t>ciberbullying</w:t>
      </w:r>
      <w:proofErr w:type="spellEnd"/>
    </w:p>
    <w:p w:rsidR="00A776B5" w:rsidRPr="003A5057" w:rsidRDefault="00A776B5" w:rsidP="00A776B5">
      <w:pPr>
        <w:pStyle w:val="Prrafodelista"/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</w:pPr>
    </w:p>
    <w:p w:rsidR="00A776B5" w:rsidRPr="003A5057" w:rsidRDefault="00A776B5" w:rsidP="00A776B5">
      <w:pPr>
        <w:shd w:val="clear" w:color="auto" w:fill="FFFFFF"/>
        <w:spacing w:after="60" w:line="240" w:lineRule="auto"/>
        <w:rPr>
          <w:rFonts w:ascii="Century Gothic" w:hAnsi="Century Gothic" w:cs="Arial"/>
          <w:color w:val="202124"/>
          <w:sz w:val="20"/>
          <w:szCs w:val="20"/>
          <w:shd w:val="clear" w:color="auto" w:fill="FFFFFF"/>
          <w:lang w:val="es-ES"/>
        </w:rPr>
      </w:pPr>
      <w:r w:rsidRPr="003A5057">
        <w:rPr>
          <w:rFonts w:ascii="Century Gothic" w:hAnsi="Century Gothic" w:cs="Arial"/>
          <w:color w:val="202124"/>
          <w:sz w:val="20"/>
          <w:szCs w:val="20"/>
          <w:shd w:val="clear" w:color="auto" w:fill="FFFFFF"/>
          <w:lang w:val="es-ES"/>
        </w:rPr>
        <w:t>Lo primero que debe </w:t>
      </w:r>
      <w:r w:rsidRPr="003A5057">
        <w:rPr>
          <w:rFonts w:ascii="Century Gothic" w:hAnsi="Century Gothic" w:cs="Arial"/>
          <w:b/>
          <w:bCs/>
          <w:color w:val="202124"/>
          <w:sz w:val="20"/>
          <w:szCs w:val="20"/>
          <w:shd w:val="clear" w:color="auto" w:fill="FFFFFF"/>
          <w:lang w:val="es-ES"/>
        </w:rPr>
        <w:t>hacer</w:t>
      </w:r>
      <w:r w:rsidRPr="003A5057">
        <w:rPr>
          <w:rFonts w:ascii="Century Gothic" w:hAnsi="Century Gothic" w:cs="Arial"/>
          <w:color w:val="202124"/>
          <w:sz w:val="20"/>
          <w:szCs w:val="20"/>
          <w:shd w:val="clear" w:color="auto" w:fill="FFFFFF"/>
          <w:lang w:val="es-ES"/>
        </w:rPr>
        <w:t xml:space="preserve"> el acosado es bloquear las cuentas que los </w:t>
      </w:r>
      <w:proofErr w:type="spellStart"/>
      <w:r w:rsidRPr="003A5057">
        <w:rPr>
          <w:rFonts w:ascii="Century Gothic" w:hAnsi="Century Gothic" w:cs="Arial"/>
          <w:color w:val="202124"/>
          <w:sz w:val="20"/>
          <w:szCs w:val="20"/>
          <w:shd w:val="clear" w:color="auto" w:fill="FFFFFF"/>
          <w:lang w:val="es-ES"/>
        </w:rPr>
        <w:t>ciberacosadores</w:t>
      </w:r>
      <w:proofErr w:type="spellEnd"/>
      <w:r w:rsidRPr="003A5057">
        <w:rPr>
          <w:rFonts w:ascii="Century Gothic" w:hAnsi="Century Gothic" w:cs="Arial"/>
          <w:color w:val="202124"/>
          <w:sz w:val="20"/>
          <w:szCs w:val="20"/>
          <w:shd w:val="clear" w:color="auto" w:fill="FFFFFF"/>
          <w:lang w:val="es-ES"/>
        </w:rPr>
        <w:t xml:space="preserve"> utilizan </w:t>
      </w:r>
      <w:r w:rsidRPr="003A5057">
        <w:rPr>
          <w:rFonts w:ascii="Century Gothic" w:hAnsi="Century Gothic" w:cs="Arial"/>
          <w:b/>
          <w:bCs/>
          <w:color w:val="202124"/>
          <w:sz w:val="20"/>
          <w:szCs w:val="20"/>
          <w:shd w:val="clear" w:color="auto" w:fill="FFFFFF"/>
          <w:lang w:val="es-ES"/>
        </w:rPr>
        <w:t>para</w:t>
      </w:r>
      <w:r w:rsidRPr="003A5057">
        <w:rPr>
          <w:rFonts w:ascii="Century Gothic" w:hAnsi="Century Gothic" w:cs="Arial"/>
          <w:color w:val="202124"/>
          <w:sz w:val="20"/>
          <w:szCs w:val="20"/>
          <w:shd w:val="clear" w:color="auto" w:fill="FFFFFF"/>
          <w:lang w:val="es-ES"/>
        </w:rPr>
        <w:t> difundir su odio; y posteriormente, denunciar a estas personas ante los proveedores de servicios (Facebook, Twitter, Instagram, WhatsApp, entre otros</w:t>
      </w:r>
    </w:p>
    <w:p w:rsidR="003A5057" w:rsidRPr="003A5057" w:rsidRDefault="003A5057" w:rsidP="00A776B5">
      <w:pPr>
        <w:shd w:val="clear" w:color="auto" w:fill="FFFFFF"/>
        <w:spacing w:after="60" w:line="240" w:lineRule="auto"/>
        <w:rPr>
          <w:rFonts w:ascii="Century Gothic" w:hAnsi="Century Gothic" w:cs="Arial"/>
          <w:color w:val="202124"/>
          <w:sz w:val="20"/>
          <w:szCs w:val="20"/>
          <w:shd w:val="clear" w:color="auto" w:fill="FFFFFF"/>
          <w:lang w:val="es-ES"/>
        </w:rPr>
      </w:pPr>
    </w:p>
    <w:p w:rsidR="003A5057" w:rsidRPr="003A5057" w:rsidRDefault="003A5057" w:rsidP="003A5057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</w:pPr>
      <w:proofErr w:type="spellStart"/>
      <w:r w:rsidRPr="003A5057"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  <w:t>ciberacoso</w:t>
      </w:r>
      <w:proofErr w:type="spellEnd"/>
      <w:r w:rsidRPr="003A5057"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  <w:t xml:space="preserve"> sexual a niños</w:t>
      </w:r>
    </w:p>
    <w:p w:rsidR="003A5057" w:rsidRPr="003A5057" w:rsidRDefault="003A5057" w:rsidP="003A5057">
      <w:p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</w:pPr>
    </w:p>
    <w:p w:rsidR="003A5057" w:rsidRPr="003A5057" w:rsidRDefault="003A5057" w:rsidP="003A5057">
      <w:pPr>
        <w:shd w:val="clear" w:color="auto" w:fill="FFFFFF"/>
        <w:spacing w:after="270" w:line="465" w:lineRule="atLeast"/>
        <w:rPr>
          <w:rFonts w:ascii="Century Gothic" w:eastAsia="Times New Roman" w:hAnsi="Century Gothic" w:cs="Arial"/>
          <w:color w:val="333333"/>
          <w:sz w:val="20"/>
          <w:szCs w:val="20"/>
        </w:rPr>
      </w:pPr>
      <w:proofErr w:type="spellStart"/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>Ciberacoso</w:t>
      </w:r>
      <w:proofErr w:type="spellEnd"/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 xml:space="preserve"> es acoso o intimidación por medio de las tecnologías digitales. Puede ocurrir en las redes sociales, las plataformas de mensajería, las plataformas de juegos y los teléfonos móviles. Es un comportamiento que se repite y que busca atemorizar, enfadar o humillar a otras personas. </w:t>
      </w:r>
      <w:proofErr w:type="spellStart"/>
      <w:r w:rsidRPr="003A5057">
        <w:rPr>
          <w:rFonts w:ascii="Century Gothic" w:eastAsia="Times New Roman" w:hAnsi="Century Gothic" w:cs="Arial"/>
          <w:color w:val="333333"/>
          <w:sz w:val="20"/>
          <w:szCs w:val="20"/>
        </w:rPr>
        <w:t>Por</w:t>
      </w:r>
      <w:proofErr w:type="spellEnd"/>
      <w:r w:rsidRPr="003A5057">
        <w:rPr>
          <w:rFonts w:ascii="Century Gothic" w:eastAsia="Times New Roman" w:hAnsi="Century Gothic" w:cs="Arial"/>
          <w:color w:val="333333"/>
          <w:sz w:val="20"/>
          <w:szCs w:val="20"/>
        </w:rPr>
        <w:t xml:space="preserve"> </w:t>
      </w:r>
      <w:proofErr w:type="spellStart"/>
      <w:r w:rsidRPr="003A5057">
        <w:rPr>
          <w:rFonts w:ascii="Century Gothic" w:eastAsia="Times New Roman" w:hAnsi="Century Gothic" w:cs="Arial"/>
          <w:color w:val="333333"/>
          <w:sz w:val="20"/>
          <w:szCs w:val="20"/>
        </w:rPr>
        <w:t>ejemplo</w:t>
      </w:r>
      <w:proofErr w:type="spellEnd"/>
      <w:r w:rsidRPr="003A5057">
        <w:rPr>
          <w:rFonts w:ascii="Century Gothic" w:eastAsia="Times New Roman" w:hAnsi="Century Gothic" w:cs="Arial"/>
          <w:color w:val="333333"/>
          <w:sz w:val="20"/>
          <w:szCs w:val="20"/>
        </w:rPr>
        <w:t>:</w:t>
      </w:r>
    </w:p>
    <w:p w:rsidR="003A5057" w:rsidRPr="003A5057" w:rsidRDefault="003A5057" w:rsidP="003A50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ind w:left="0"/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</w:pPr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>Difundir mentiras o publicar fotografías vergonzosas de alguien en las redes sociales.</w:t>
      </w:r>
    </w:p>
    <w:p w:rsidR="003A5057" w:rsidRPr="003A5057" w:rsidRDefault="003A5057" w:rsidP="003A50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ind w:left="0"/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</w:pPr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>Enviar mensajes hirientes o amenazas a través de las plataformas de mensajería.</w:t>
      </w:r>
    </w:p>
    <w:p w:rsidR="003A5057" w:rsidRPr="003A5057" w:rsidRDefault="003A5057" w:rsidP="003A50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5" w:lineRule="atLeast"/>
        <w:ind w:left="0"/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</w:pPr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>Hacerse pasar por otra persona y enviar mensajes agresivos en nombre de dicha persona.</w:t>
      </w:r>
    </w:p>
    <w:p w:rsidR="003A5057" w:rsidRPr="003A5057" w:rsidRDefault="003A5057" w:rsidP="003A5057">
      <w:pPr>
        <w:shd w:val="clear" w:color="auto" w:fill="FFFFFF"/>
        <w:spacing w:after="270" w:line="465" w:lineRule="atLeast"/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</w:pPr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 xml:space="preserve">El acoso cara a cara y el </w:t>
      </w:r>
      <w:proofErr w:type="spellStart"/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>ciberacoso</w:t>
      </w:r>
      <w:proofErr w:type="spellEnd"/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 xml:space="preserve"> ocurren juntos a menudo. Pero el </w:t>
      </w:r>
      <w:proofErr w:type="spellStart"/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>ciberacoso</w:t>
      </w:r>
      <w:proofErr w:type="spellEnd"/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t xml:space="preserve"> deja una huella digital; es decir, un registro que puede servir de prueba para ayudar a detener el abuso.</w:t>
      </w:r>
      <w:r w:rsidRPr="003A5057">
        <w:rPr>
          <w:rFonts w:ascii="Century Gothic" w:eastAsia="Times New Roman" w:hAnsi="Century Gothic" w:cs="Arial"/>
          <w:color w:val="333333"/>
          <w:sz w:val="20"/>
          <w:szCs w:val="20"/>
          <w:lang w:val="es-ES"/>
        </w:rPr>
        <w:br/>
        <w:t> </w:t>
      </w:r>
    </w:p>
    <w:p w:rsidR="003A5057" w:rsidRPr="003A5057" w:rsidRDefault="003A5057" w:rsidP="003A5057">
      <w:p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</w:pPr>
    </w:p>
    <w:p w:rsidR="00A776B5" w:rsidRPr="00A776B5" w:rsidRDefault="00A776B5" w:rsidP="00A776B5">
      <w:p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sz w:val="20"/>
          <w:szCs w:val="20"/>
          <w:lang w:val="es-ES"/>
        </w:rPr>
      </w:pPr>
    </w:p>
    <w:p w:rsidR="00A776B5" w:rsidRPr="003A5057" w:rsidRDefault="00A776B5">
      <w:pPr>
        <w:rPr>
          <w:rFonts w:ascii="Century Gothic" w:hAnsi="Century Gothic"/>
          <w:sz w:val="20"/>
          <w:szCs w:val="20"/>
          <w:lang w:val="es-ES"/>
        </w:rPr>
      </w:pPr>
    </w:p>
    <w:sectPr w:rsidR="00A776B5" w:rsidRPr="003A5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DAD"/>
    <w:multiLevelType w:val="multilevel"/>
    <w:tmpl w:val="190A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403D6"/>
    <w:multiLevelType w:val="hybridMultilevel"/>
    <w:tmpl w:val="3AAC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90E"/>
    <w:multiLevelType w:val="multilevel"/>
    <w:tmpl w:val="CA74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141463"/>
    <w:multiLevelType w:val="multilevel"/>
    <w:tmpl w:val="D05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C6E13"/>
    <w:multiLevelType w:val="multilevel"/>
    <w:tmpl w:val="D05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B5"/>
    <w:rsid w:val="003A5057"/>
    <w:rsid w:val="00930AB2"/>
    <w:rsid w:val="00A776B5"/>
    <w:rsid w:val="00D0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68F3"/>
  <w15:chartTrackingRefBased/>
  <w15:docId w15:val="{EEFAED26-5472-4C68-A737-A40F889C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776B5"/>
    <w:rPr>
      <w:i/>
      <w:iCs/>
    </w:rPr>
  </w:style>
  <w:style w:type="paragraph" w:styleId="Prrafodelista">
    <w:name w:val="List Paragraph"/>
    <w:basedOn w:val="Normal"/>
    <w:uiPriority w:val="34"/>
    <w:qFormat/>
    <w:rsid w:val="00A776B5"/>
    <w:pPr>
      <w:ind w:left="720"/>
      <w:contextualSpacing/>
    </w:pPr>
  </w:style>
  <w:style w:type="paragraph" w:customStyle="1" w:styleId="x">
    <w:name w:val="x"/>
    <w:basedOn w:val="Normal"/>
    <w:rsid w:val="003A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A5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SERVER_IBAGUE</dc:creator>
  <cp:keywords/>
  <dc:description/>
  <cp:lastModifiedBy>SERVER_IBAGUE</cp:lastModifiedBy>
  <cp:revision>1</cp:revision>
  <dcterms:created xsi:type="dcterms:W3CDTF">2021-09-06T00:11:00Z</dcterms:created>
  <dcterms:modified xsi:type="dcterms:W3CDTF">2021-09-06T00:32:00Z</dcterms:modified>
</cp:coreProperties>
</file>