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1BC" w:rsidRPr="00ED5D45" w:rsidRDefault="003F51BC" w:rsidP="009E46C7">
      <w:pPr>
        <w:spacing w:after="0" w:line="240" w:lineRule="auto"/>
        <w:jc w:val="center"/>
        <w:rPr>
          <w:rFonts w:ascii="Comic Sans MS" w:hAnsi="Comic Sans MS"/>
          <w:noProof/>
          <w:color w:val="FF0000"/>
          <w:lang w:eastAsia="es-CO"/>
        </w:rPr>
      </w:pPr>
      <w:r w:rsidRPr="00ED5D45">
        <w:rPr>
          <w:rFonts w:ascii="Comic Sans MS" w:hAnsi="Comic Sans MS"/>
          <w:noProof/>
          <w:color w:val="FF0000"/>
          <w:lang w:eastAsia="es-CO"/>
        </w:rPr>
        <w:t>INSTITUCIÓN EDUCATIVA TÉCNICA JOAQUÍN PARÍS</w:t>
      </w:r>
    </w:p>
    <w:p w:rsidR="003F51BC" w:rsidRPr="00ED5D45" w:rsidRDefault="003F51BC" w:rsidP="009E46C7">
      <w:pPr>
        <w:spacing w:after="0" w:line="240" w:lineRule="auto"/>
        <w:jc w:val="center"/>
        <w:rPr>
          <w:rFonts w:ascii="Comic Sans MS" w:hAnsi="Comic Sans MS"/>
          <w:noProof/>
          <w:color w:val="FF0000"/>
          <w:lang w:eastAsia="es-CO"/>
        </w:rPr>
      </w:pPr>
      <w:r w:rsidRPr="00ED5D45">
        <w:rPr>
          <w:rFonts w:ascii="Comic Sans MS" w:hAnsi="Comic Sans MS"/>
          <w:noProof/>
          <w:color w:val="FF0000"/>
          <w:lang w:eastAsia="es-CO"/>
        </w:rPr>
        <w:t>SEDE SAGRADO CORAZÓN</w:t>
      </w:r>
    </w:p>
    <w:p w:rsidR="003F51BC" w:rsidRPr="00ED5D45" w:rsidRDefault="003F51BC" w:rsidP="009E46C7">
      <w:pPr>
        <w:spacing w:after="0" w:line="240" w:lineRule="auto"/>
        <w:jc w:val="center"/>
        <w:rPr>
          <w:rFonts w:ascii="Comic Sans MS" w:hAnsi="Comic Sans MS"/>
          <w:noProof/>
          <w:color w:val="FF0000"/>
          <w:lang w:eastAsia="es-CO"/>
        </w:rPr>
      </w:pPr>
      <w:r w:rsidRPr="00ED5D45">
        <w:rPr>
          <w:rFonts w:ascii="Comic Sans MS" w:hAnsi="Comic Sans MS"/>
          <w:noProof/>
          <w:color w:val="FF0000"/>
          <w:lang w:eastAsia="es-CO"/>
        </w:rPr>
        <w:t>PROYECTOS “QUE HAY DE NUEVO” Y “LÍDER EN MÍ”</w:t>
      </w:r>
    </w:p>
    <w:p w:rsidR="009E46C7" w:rsidRDefault="009E46C7" w:rsidP="009E46C7">
      <w:pPr>
        <w:rPr>
          <w:rFonts w:ascii="Comic Sans MS" w:hAnsi="Comic Sans MS"/>
          <w:noProof/>
          <w:lang w:eastAsia="es-CO"/>
        </w:rPr>
      </w:pPr>
    </w:p>
    <w:p w:rsidR="001B68C3" w:rsidRPr="00ED5D45" w:rsidRDefault="009E46C7" w:rsidP="009E46C7">
      <w:pPr>
        <w:jc w:val="center"/>
        <w:rPr>
          <w:rFonts w:ascii="Comic Sans MS" w:hAnsi="Comic Sans MS"/>
        </w:rPr>
      </w:pPr>
      <w:bookmarkStart w:id="0" w:name="_GoBack"/>
      <w:r w:rsidRPr="008B195F">
        <w:rPr>
          <w:rFonts w:ascii="Comic Sans MS" w:hAnsi="Comic Sans MS"/>
          <w:noProof/>
          <w:u w:val="single"/>
          <w:lang w:eastAsia="es-CO"/>
        </w:rPr>
        <w:t>1) Leer, analizar y escribir en el cuaderno de ética y liderazgo la explicación del hábito 2.</w:t>
      </w:r>
      <w:r>
        <w:rPr>
          <w:rFonts w:ascii="Comic Sans MS" w:hAnsi="Comic Sans MS"/>
          <w:noProof/>
          <w:lang w:eastAsia="es-CO"/>
        </w:rPr>
        <w:t xml:space="preserve"> </w:t>
      </w:r>
      <w:bookmarkEnd w:id="0"/>
      <w:r w:rsidR="005E1997" w:rsidRPr="00ED5D45">
        <w:rPr>
          <w:rFonts w:ascii="Comic Sans MS" w:hAnsi="Comic Sans MS"/>
          <w:noProof/>
          <w:lang w:eastAsia="es-CO"/>
        </w:rPr>
        <w:drawing>
          <wp:inline distT="0" distB="0" distL="0" distR="0" wp14:anchorId="7783BB27" wp14:editId="13AFC4E7">
            <wp:extent cx="6008322" cy="287837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4094" cy="28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997" w:rsidRPr="00ED5D45" w:rsidRDefault="005E1997" w:rsidP="00ED5D45">
      <w:pPr>
        <w:jc w:val="both"/>
        <w:rPr>
          <w:rFonts w:ascii="Comic Sans MS" w:hAnsi="Comic Sans MS"/>
        </w:rPr>
      </w:pPr>
    </w:p>
    <w:p w:rsidR="005E1997" w:rsidRDefault="005E1997" w:rsidP="00ED5D45">
      <w:pPr>
        <w:jc w:val="both"/>
        <w:rPr>
          <w:rFonts w:ascii="Comic Sans MS" w:hAnsi="Comic Sans MS"/>
        </w:rPr>
      </w:pPr>
      <w:r w:rsidRPr="00ED5D45">
        <w:rPr>
          <w:rFonts w:ascii="Comic Sans MS" w:hAnsi="Comic Sans MS"/>
          <w:noProof/>
          <w:lang w:eastAsia="es-CO"/>
        </w:rPr>
        <w:drawing>
          <wp:inline distT="0" distB="0" distL="0" distR="0" wp14:anchorId="114387B0" wp14:editId="66B9212F">
            <wp:extent cx="5971540" cy="16599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87" cy="166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6C7">
        <w:rPr>
          <w:rFonts w:ascii="Comic Sans MS" w:hAnsi="Comic Sans MS"/>
        </w:rPr>
        <w:t xml:space="preserve"> </w:t>
      </w:r>
    </w:p>
    <w:p w:rsidR="009E46C7" w:rsidRDefault="009E46C7" w:rsidP="00ED5D45">
      <w:pPr>
        <w:jc w:val="both"/>
        <w:rPr>
          <w:rFonts w:ascii="Comic Sans MS" w:hAnsi="Comic Sans MS"/>
        </w:rPr>
      </w:pPr>
      <w:r w:rsidRPr="008B195F">
        <w:rPr>
          <w:rFonts w:ascii="Comic Sans MS" w:hAnsi="Comic Sans MS"/>
          <w:noProof/>
          <w:u w:val="single"/>
          <w:lang w:eastAsia="es-C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BC2FE4" wp14:editId="1A8604A3">
                <wp:simplePos x="0" y="0"/>
                <wp:positionH relativeFrom="margin">
                  <wp:posOffset>-155575</wp:posOffset>
                </wp:positionH>
                <wp:positionV relativeFrom="paragraph">
                  <wp:posOffset>629920</wp:posOffset>
                </wp:positionV>
                <wp:extent cx="7036435" cy="3347085"/>
                <wp:effectExtent l="0" t="0" r="12065" b="2476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6435" cy="334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6C7" w:rsidRDefault="009E46C7" w:rsidP="009E46C7">
                            <w:pPr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3F51BC" w:rsidRDefault="003F51BC" w:rsidP="009E46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493EB05" wp14:editId="69AC082A">
                                  <wp:extent cx="6941489" cy="2727298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1723" cy="2731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2.25pt;margin-top:49.6pt;width:554.05pt;height:263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">
                <v:textbox>
                  <w:txbxContent>
                    <w:p w:rsidR="009E46C7" w:rsidRDefault="009E46C7" w:rsidP="009E46C7">
                      <w:pPr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3F51BC" w:rsidRDefault="003F51BC" w:rsidP="009E46C7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EB4EE88" wp14:editId="6E2FB5BD">
                            <wp:extent cx="6941489" cy="2727298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1723" cy="2731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B195F">
        <w:rPr>
          <w:rFonts w:ascii="Comic Sans MS" w:hAnsi="Comic Sans MS"/>
          <w:u w:val="single"/>
        </w:rPr>
        <w:t>2) Leer y analizar co</w:t>
      </w:r>
      <w:r w:rsidR="008B797C" w:rsidRPr="008B195F">
        <w:rPr>
          <w:rFonts w:ascii="Comic Sans MS" w:hAnsi="Comic Sans MS"/>
          <w:u w:val="single"/>
        </w:rPr>
        <w:t>n los estudiantes el</w:t>
      </w:r>
      <w:r w:rsidRPr="008B195F">
        <w:rPr>
          <w:rFonts w:ascii="Comic Sans MS" w:hAnsi="Comic Sans MS"/>
          <w:u w:val="single"/>
        </w:rPr>
        <w:t xml:space="preserve"> siguiente </w:t>
      </w:r>
      <w:r w:rsidR="008B797C" w:rsidRPr="008B195F">
        <w:rPr>
          <w:rFonts w:ascii="Comic Sans MS" w:hAnsi="Comic Sans MS"/>
          <w:u w:val="single"/>
        </w:rPr>
        <w:t>cuento</w:t>
      </w:r>
      <w:r w:rsidRPr="008B195F">
        <w:rPr>
          <w:rFonts w:ascii="Comic Sans MS" w:hAnsi="Comic Sans MS"/>
          <w:u w:val="single"/>
        </w:rPr>
        <w:t xml:space="preserve">, luego generar un diálogo </w:t>
      </w:r>
      <w:r w:rsidR="008B797C" w:rsidRPr="008B195F">
        <w:rPr>
          <w:rFonts w:ascii="Comic Sans MS" w:hAnsi="Comic Sans MS"/>
          <w:u w:val="single"/>
        </w:rPr>
        <w:t>sobre la importancia de iniciar todas las actividades a corto, mediano o largo plazo con un fin en mente</w:t>
      </w:r>
      <w:r w:rsidR="008B797C">
        <w:rPr>
          <w:rFonts w:ascii="Comic Sans MS" w:hAnsi="Comic Sans MS"/>
        </w:rPr>
        <w:t>.</w:t>
      </w:r>
    </w:p>
    <w:p w:rsidR="009E46C7" w:rsidRDefault="009E46C7" w:rsidP="00ED5D45">
      <w:pPr>
        <w:jc w:val="both"/>
        <w:rPr>
          <w:rFonts w:ascii="Comic Sans MS" w:hAnsi="Comic Sans MS"/>
        </w:rPr>
      </w:pPr>
    </w:p>
    <w:p w:rsidR="009E46C7" w:rsidRDefault="009E46C7" w:rsidP="00ED5D45">
      <w:pPr>
        <w:jc w:val="both"/>
        <w:rPr>
          <w:rFonts w:ascii="Comic Sans MS" w:hAnsi="Comic Sans MS"/>
        </w:rPr>
      </w:pPr>
    </w:p>
    <w:p w:rsidR="00264048" w:rsidRPr="00ED5D45" w:rsidRDefault="00264048" w:rsidP="00ED5D45">
      <w:pPr>
        <w:jc w:val="center"/>
        <w:rPr>
          <w:rFonts w:ascii="Comic Sans MS" w:hAnsi="Comic Sans MS"/>
        </w:rPr>
      </w:pPr>
      <w:r w:rsidRPr="00ED5D45">
        <w:rPr>
          <w:rFonts w:ascii="Comic Sans MS" w:hAnsi="Comic Sans MS"/>
          <w:noProof/>
          <w:lang w:eastAsia="es-CO"/>
        </w:rPr>
        <w:lastRenderedPageBreak/>
        <w:drawing>
          <wp:inline distT="0" distB="0" distL="0" distR="0" wp14:anchorId="161AE8EF" wp14:editId="18F9D582">
            <wp:extent cx="6202017" cy="4675367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6748" cy="468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48" w:rsidRPr="00ED5D45" w:rsidRDefault="00264048" w:rsidP="00ED5D45">
      <w:pPr>
        <w:jc w:val="center"/>
        <w:rPr>
          <w:rFonts w:ascii="Comic Sans MS" w:hAnsi="Comic Sans MS"/>
        </w:rPr>
      </w:pPr>
      <w:r w:rsidRPr="00ED5D45">
        <w:rPr>
          <w:rFonts w:ascii="Comic Sans MS" w:hAnsi="Comic Sans MS"/>
          <w:noProof/>
          <w:lang w:eastAsia="es-CO"/>
        </w:rPr>
        <w:drawing>
          <wp:inline distT="0" distB="0" distL="0" distR="0" wp14:anchorId="4737BF2B" wp14:editId="68860952">
            <wp:extent cx="6249725" cy="1574358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4010" cy="157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48" w:rsidRPr="00ED5D45" w:rsidRDefault="00264048" w:rsidP="00ED5D45">
      <w:pPr>
        <w:jc w:val="center"/>
        <w:rPr>
          <w:rFonts w:ascii="Comic Sans MS" w:hAnsi="Comic Sans MS"/>
        </w:rPr>
      </w:pPr>
      <w:r w:rsidRPr="00ED5D45">
        <w:rPr>
          <w:rFonts w:ascii="Comic Sans MS" w:hAnsi="Comic Sans MS"/>
          <w:noProof/>
          <w:lang w:eastAsia="es-CO"/>
        </w:rPr>
        <w:drawing>
          <wp:inline distT="0" distB="0" distL="0" distR="0" wp14:anchorId="4F2A0D4F" wp14:editId="0C8C0F27">
            <wp:extent cx="6146358" cy="3864334"/>
            <wp:effectExtent l="0" t="0" r="6985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7229" cy="386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6C7" w:rsidRDefault="009E46C7" w:rsidP="00ED5D45">
      <w:pPr>
        <w:shd w:val="clear" w:color="auto" w:fill="FFFFFF"/>
        <w:spacing w:after="312" w:line="240" w:lineRule="auto"/>
        <w:jc w:val="center"/>
        <w:rPr>
          <w:rFonts w:ascii="Comic Sans MS" w:hAnsi="Comic Sans MS" w:cs="Arial"/>
          <w:b/>
          <w:bCs/>
          <w:color w:val="FF0000"/>
          <w:w w:val="9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64048" w:rsidRPr="00ED5D45" w:rsidRDefault="00264048" w:rsidP="00ED5D45">
      <w:pPr>
        <w:shd w:val="clear" w:color="auto" w:fill="FFFFFF"/>
        <w:spacing w:after="312" w:line="240" w:lineRule="auto"/>
        <w:jc w:val="center"/>
        <w:rPr>
          <w:rFonts w:ascii="Comic Sans MS" w:hAnsi="Comic Sans MS" w:cs="Arial"/>
          <w:b/>
          <w:bCs/>
          <w:color w:val="FF0000"/>
          <w:w w:val="9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D5D45">
        <w:rPr>
          <w:rFonts w:ascii="Comic Sans MS" w:hAnsi="Comic Sans MS" w:cs="Arial"/>
          <w:b/>
          <w:bCs/>
          <w:color w:val="FF0000"/>
          <w:w w:val="9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¿QU</w:t>
      </w:r>
      <w:r w:rsidR="009E46C7">
        <w:rPr>
          <w:rFonts w:ascii="Comic Sans MS" w:hAnsi="Comic Sans MS" w:cs="Arial"/>
          <w:b/>
          <w:bCs/>
          <w:color w:val="FF0000"/>
          <w:w w:val="9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É</w:t>
      </w:r>
      <w:r w:rsidRPr="00ED5D45">
        <w:rPr>
          <w:rFonts w:ascii="Comic Sans MS" w:hAnsi="Comic Sans MS" w:cs="Arial"/>
          <w:b/>
          <w:bCs/>
          <w:color w:val="FF0000"/>
          <w:w w:val="9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ES EL VALOR DE LA </w:t>
      </w:r>
      <w:r w:rsidR="00545CCF" w:rsidRPr="00ED5D45">
        <w:rPr>
          <w:rFonts w:ascii="Comic Sans MS" w:hAnsi="Comic Sans MS" w:cs="Arial"/>
          <w:b/>
          <w:bCs/>
          <w:color w:val="FF0000"/>
          <w:w w:val="9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INICIATIVA</w:t>
      </w:r>
      <w:r w:rsidRPr="00ED5D45">
        <w:rPr>
          <w:rFonts w:ascii="Comic Sans MS" w:hAnsi="Comic Sans MS" w:cs="Arial"/>
          <w:b/>
          <w:bCs/>
          <w:color w:val="FF0000"/>
          <w:w w:val="9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?</w:t>
      </w:r>
    </w:p>
    <w:p w:rsidR="00264048" w:rsidRPr="00ED5D45" w:rsidRDefault="00264048" w:rsidP="00ED5D45">
      <w:pPr>
        <w:jc w:val="center"/>
        <w:rPr>
          <w:rFonts w:ascii="Comic Sans MS" w:hAnsi="Comic Sans MS"/>
          <w:sz w:val="32"/>
          <w:szCs w:val="32"/>
        </w:rPr>
      </w:pPr>
      <w:r w:rsidRPr="00ED5D45">
        <w:rPr>
          <w:rFonts w:ascii="Comic Sans MS" w:hAnsi="Comic Sans MS"/>
          <w:noProof/>
          <w:sz w:val="32"/>
          <w:szCs w:val="32"/>
          <w:lang w:eastAsia="es-CO"/>
        </w:rPr>
        <w:drawing>
          <wp:inline distT="0" distB="0" distL="0" distR="0">
            <wp:extent cx="4214191" cy="14868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8" b="22036"/>
                    <a:stretch/>
                  </pic:blipFill>
                  <pic:spPr bwMode="auto">
                    <a:xfrm>
                      <a:off x="0" y="0"/>
                      <a:ext cx="4246326" cy="149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97C" w:rsidRPr="005540F5" w:rsidRDefault="008B797C" w:rsidP="00ED5D45">
      <w:pPr>
        <w:jc w:val="both"/>
        <w:rPr>
          <w:rFonts w:ascii="Comic Sans MS" w:hAnsi="Comic Sans MS" w:cs="Arial"/>
          <w:color w:val="212529"/>
          <w:u w:val="single"/>
          <w:shd w:val="clear" w:color="auto" w:fill="FFFFFF"/>
        </w:rPr>
      </w:pPr>
      <w:r w:rsidRPr="005540F5">
        <w:rPr>
          <w:rFonts w:ascii="Comic Sans MS" w:hAnsi="Comic Sans MS" w:cs="Arial"/>
          <w:color w:val="212529"/>
          <w:u w:val="single"/>
          <w:shd w:val="clear" w:color="auto" w:fill="FFFFFF"/>
        </w:rPr>
        <w:t>1) Le</w:t>
      </w:r>
      <w:r w:rsidR="005540F5" w:rsidRPr="005540F5">
        <w:rPr>
          <w:rFonts w:ascii="Comic Sans MS" w:hAnsi="Comic Sans MS" w:cs="Arial"/>
          <w:color w:val="212529"/>
          <w:u w:val="single"/>
          <w:shd w:val="clear" w:color="auto" w:fill="FFFFFF"/>
        </w:rPr>
        <w:t>er</w:t>
      </w:r>
      <w:r w:rsidRPr="005540F5">
        <w:rPr>
          <w:rFonts w:ascii="Comic Sans MS" w:hAnsi="Comic Sans MS" w:cs="Arial"/>
          <w:color w:val="212529"/>
          <w:u w:val="single"/>
          <w:shd w:val="clear" w:color="auto" w:fill="FFFFFF"/>
        </w:rPr>
        <w:t xml:space="preserve"> el siguiente texto</w:t>
      </w:r>
      <w:r w:rsidR="005540F5" w:rsidRPr="005540F5">
        <w:rPr>
          <w:rFonts w:ascii="Comic Sans MS" w:hAnsi="Comic Sans MS" w:cs="Arial"/>
          <w:color w:val="212529"/>
          <w:u w:val="single"/>
          <w:shd w:val="clear" w:color="auto" w:fill="FFFFFF"/>
        </w:rPr>
        <w:t>; luego, con ayuda de todos construir en el tablero un mapa mental acerca del valor de la iniciativa; finalmente, escribirlo en el cuaderno utilizando colores.</w:t>
      </w:r>
      <w:r w:rsidRPr="005540F5">
        <w:rPr>
          <w:rFonts w:ascii="Comic Sans MS" w:hAnsi="Comic Sans MS" w:cs="Arial"/>
          <w:color w:val="212529"/>
          <w:u w:val="single"/>
          <w:shd w:val="clear" w:color="auto" w:fill="FFFFFF"/>
        </w:rPr>
        <w:t xml:space="preserve"> </w:t>
      </w:r>
    </w:p>
    <w:p w:rsidR="00264048" w:rsidRPr="0011299D" w:rsidRDefault="00264048" w:rsidP="00ED5D45">
      <w:pPr>
        <w:jc w:val="both"/>
        <w:rPr>
          <w:rFonts w:ascii="Comic Sans MS" w:hAnsi="Comic Sans MS" w:cs="Arial"/>
          <w:color w:val="212529"/>
          <w:shd w:val="clear" w:color="auto" w:fill="FFFFFF"/>
        </w:rPr>
      </w:pPr>
      <w:r w:rsidRPr="0011299D">
        <w:rPr>
          <w:rFonts w:ascii="Comic Sans MS" w:hAnsi="Comic Sans MS" w:cs="Arial"/>
          <w:color w:val="212529"/>
          <w:shd w:val="clear" w:color="auto" w:fill="FFFFFF"/>
        </w:rPr>
        <w:t>La capacidad que tenemos las personas para tomar decisiones y con ello lograr objetivos es lo que se llama </w:t>
      </w:r>
      <w:r w:rsidRPr="0011299D">
        <w:rPr>
          <w:rStyle w:val="Textoennegrita"/>
          <w:rFonts w:ascii="Comic Sans MS" w:hAnsi="Comic Sans MS" w:cs="Arial"/>
          <w:color w:val="212529"/>
          <w:shd w:val="clear" w:color="auto" w:fill="FFFFFF"/>
        </w:rPr>
        <w:t>iniciativa</w:t>
      </w:r>
      <w:r w:rsidRPr="0011299D">
        <w:rPr>
          <w:rFonts w:ascii="Comic Sans MS" w:hAnsi="Comic Sans MS" w:cs="Arial"/>
          <w:color w:val="212529"/>
          <w:shd w:val="clear" w:color="auto" w:fill="FFFFFF"/>
        </w:rPr>
        <w:t>. Como vemos, una capacidad importante que debemos tener los seres humanos. Sin embargo, hay muchos pequeños a los que les cuesta manifestar sus opiniones y tener su propia iniciativa.</w:t>
      </w:r>
    </w:p>
    <w:p w:rsidR="00264048" w:rsidRPr="00264048" w:rsidRDefault="00264048" w:rsidP="00ED5D45">
      <w:pPr>
        <w:shd w:val="clear" w:color="auto" w:fill="FFFFFF"/>
        <w:spacing w:before="150" w:after="100" w:afterAutospacing="1" w:line="240" w:lineRule="auto"/>
        <w:jc w:val="both"/>
        <w:rPr>
          <w:rFonts w:ascii="Comic Sans MS" w:eastAsia="Times New Roman" w:hAnsi="Comic Sans MS" w:cs="Arial"/>
          <w:color w:val="212529"/>
          <w:lang w:eastAsia="es-CO"/>
        </w:rPr>
      </w:pPr>
      <w:r w:rsidRPr="00264048">
        <w:rPr>
          <w:rFonts w:ascii="Comic Sans MS" w:eastAsia="Times New Roman" w:hAnsi="Comic Sans MS" w:cs="Arial"/>
          <w:color w:val="212529"/>
          <w:lang w:eastAsia="es-CO"/>
        </w:rPr>
        <w:t>La iniciativa es una </w:t>
      </w:r>
      <w:r w:rsidRPr="00264048">
        <w:rPr>
          <w:rFonts w:ascii="Comic Sans MS" w:eastAsia="Times New Roman" w:hAnsi="Comic Sans MS" w:cs="Arial"/>
          <w:bCs/>
          <w:color w:val="212529"/>
          <w:lang w:eastAsia="es-CO"/>
        </w:rPr>
        <w:t>capacidad muy importante en nuestras vidas</w:t>
      </w:r>
      <w:r w:rsidRPr="00264048">
        <w:rPr>
          <w:rFonts w:ascii="Comic Sans MS" w:eastAsia="Times New Roman" w:hAnsi="Comic Sans MS" w:cs="Arial"/>
          <w:color w:val="212529"/>
          <w:lang w:eastAsia="es-CO"/>
        </w:rPr>
        <w:t> y por eso es</w:t>
      </w:r>
      <w:r w:rsidRPr="00264048">
        <w:rPr>
          <w:rFonts w:ascii="Comic Sans MS" w:eastAsia="Times New Roman" w:hAnsi="Comic Sans MS" w:cs="Arial"/>
          <w:bCs/>
          <w:color w:val="212529"/>
          <w:lang w:eastAsia="es-CO"/>
        </w:rPr>
        <w:t> fundamental que los niños aprendan a tenerla desde pequeños</w:t>
      </w:r>
      <w:r w:rsidRPr="00264048">
        <w:rPr>
          <w:rFonts w:ascii="Comic Sans MS" w:eastAsia="Times New Roman" w:hAnsi="Comic Sans MS" w:cs="Arial"/>
          <w:color w:val="212529"/>
          <w:lang w:eastAsia="es-CO"/>
        </w:rPr>
        <w:t>. Tenerla significa aprender a saber tomar decisiones por nosotros mismos y a saber actuar para conseguir metas que nos propongamos, sobre todo, sin que otros nos tengan que guiar. Desarrollar esta habilidad es crucial porque:</w:t>
      </w:r>
    </w:p>
    <w:p w:rsidR="00264048" w:rsidRPr="00264048" w:rsidRDefault="00264048" w:rsidP="00ED5D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color w:val="212529"/>
          <w:lang w:eastAsia="es-CO"/>
        </w:rPr>
      </w:pPr>
      <w:r w:rsidRPr="00264048">
        <w:rPr>
          <w:rFonts w:ascii="Comic Sans MS" w:eastAsia="Times New Roman" w:hAnsi="Comic Sans MS" w:cs="Arial"/>
          <w:color w:val="212529"/>
          <w:lang w:eastAsia="es-CO"/>
        </w:rPr>
        <w:t>Los niños aprenden a ser </w:t>
      </w:r>
      <w:r w:rsidRPr="00264048">
        <w:rPr>
          <w:rFonts w:ascii="Comic Sans MS" w:eastAsia="Times New Roman" w:hAnsi="Comic Sans MS" w:cs="Arial"/>
          <w:bCs/>
          <w:color w:val="212529"/>
          <w:lang w:eastAsia="es-CO"/>
        </w:rPr>
        <w:t>más </w:t>
      </w:r>
      <w:hyperlink r:id="rId17" w:tooltip="¿Por qué es importante criar niños autónomos?" w:history="1">
        <w:r w:rsidRPr="00264048">
          <w:rPr>
            <w:rFonts w:ascii="Comic Sans MS" w:eastAsia="Times New Roman" w:hAnsi="Comic Sans MS" w:cs="Arial"/>
            <w:bCs/>
            <w:color w:val="000000"/>
            <w:lang w:eastAsia="es-CO"/>
          </w:rPr>
          <w:t>autónomos</w:t>
        </w:r>
      </w:hyperlink>
      <w:r w:rsidRPr="00264048">
        <w:rPr>
          <w:rFonts w:ascii="Comic Sans MS" w:eastAsia="Times New Roman" w:hAnsi="Comic Sans MS" w:cs="Arial"/>
          <w:bCs/>
          <w:color w:val="212529"/>
          <w:lang w:eastAsia="es-CO"/>
        </w:rPr>
        <w:t> e independientes</w:t>
      </w:r>
      <w:r w:rsidRPr="00264048">
        <w:rPr>
          <w:rFonts w:ascii="Comic Sans MS" w:eastAsia="Times New Roman" w:hAnsi="Comic Sans MS" w:cs="Arial"/>
          <w:color w:val="212529"/>
          <w:lang w:eastAsia="es-CO"/>
        </w:rPr>
        <w:t>. Además de que entienden que aun tomando una decisión y fallando, se puede aprender de los errores.</w:t>
      </w:r>
    </w:p>
    <w:p w:rsidR="00264048" w:rsidRPr="00264048" w:rsidRDefault="00264048" w:rsidP="00ED5D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color w:val="212529"/>
          <w:lang w:eastAsia="es-CO"/>
        </w:rPr>
      </w:pPr>
      <w:r w:rsidRPr="00264048">
        <w:rPr>
          <w:rFonts w:ascii="Comic Sans MS" w:eastAsia="Times New Roman" w:hAnsi="Comic Sans MS" w:cs="Arial"/>
          <w:bCs/>
          <w:color w:val="212529"/>
          <w:lang w:eastAsia="es-CO"/>
        </w:rPr>
        <w:t>Ganan confianza en sí mismos</w:t>
      </w:r>
      <w:r w:rsidRPr="00264048">
        <w:rPr>
          <w:rFonts w:ascii="Comic Sans MS" w:eastAsia="Times New Roman" w:hAnsi="Comic Sans MS" w:cs="Arial"/>
          <w:color w:val="212529"/>
          <w:lang w:eastAsia="es-CO"/>
        </w:rPr>
        <w:t>, mejora su </w:t>
      </w:r>
      <w:r w:rsidRPr="00264048">
        <w:rPr>
          <w:rFonts w:ascii="Comic Sans MS" w:eastAsia="Times New Roman" w:hAnsi="Comic Sans MS" w:cs="Arial"/>
          <w:bCs/>
          <w:color w:val="212529"/>
          <w:lang w:eastAsia="es-CO"/>
        </w:rPr>
        <w:t>autoestima</w:t>
      </w:r>
      <w:r w:rsidRPr="00264048">
        <w:rPr>
          <w:rFonts w:ascii="Comic Sans MS" w:eastAsia="Times New Roman" w:hAnsi="Comic Sans MS" w:cs="Arial"/>
          <w:color w:val="212529"/>
          <w:lang w:eastAsia="es-CO"/>
        </w:rPr>
        <w:t> y, por ende, su </w:t>
      </w:r>
      <w:hyperlink r:id="rId18" w:tooltip="Nueve rasgos que definen la personalidad de un niño" w:history="1">
        <w:r w:rsidRPr="00264048">
          <w:rPr>
            <w:rFonts w:ascii="Comic Sans MS" w:eastAsia="Times New Roman" w:hAnsi="Comic Sans MS" w:cs="Arial"/>
            <w:bCs/>
            <w:color w:val="000000"/>
            <w:lang w:eastAsia="es-CO"/>
          </w:rPr>
          <w:t>personalidad</w:t>
        </w:r>
      </w:hyperlink>
      <w:r w:rsidRPr="00264048">
        <w:rPr>
          <w:rFonts w:ascii="Comic Sans MS" w:eastAsia="Times New Roman" w:hAnsi="Comic Sans MS" w:cs="Arial"/>
          <w:bCs/>
          <w:color w:val="212529"/>
          <w:lang w:eastAsia="es-CO"/>
        </w:rPr>
        <w:t> </w:t>
      </w:r>
      <w:r w:rsidRPr="00264048">
        <w:rPr>
          <w:rFonts w:ascii="Comic Sans MS" w:eastAsia="Times New Roman" w:hAnsi="Comic Sans MS" w:cs="Arial"/>
          <w:color w:val="212529"/>
          <w:lang w:eastAsia="es-CO"/>
        </w:rPr>
        <w:t>se vuelve mucho más fuerte.</w:t>
      </w:r>
    </w:p>
    <w:p w:rsidR="00264048" w:rsidRPr="00264048" w:rsidRDefault="008F6E33" w:rsidP="00666D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color w:val="212529"/>
          <w:lang w:eastAsia="es-CO"/>
        </w:rPr>
      </w:pPr>
      <w:r w:rsidRPr="0011299D">
        <w:rPr>
          <w:rFonts w:ascii="Comic Sans MS" w:eastAsia="Times New Roman" w:hAnsi="Comic Sans MS" w:cs="Arial"/>
          <w:color w:val="212529"/>
          <w:lang w:eastAsia="es-CO"/>
        </w:rPr>
        <w:t xml:space="preserve">Los niños </w:t>
      </w:r>
      <w:r w:rsidR="00264048" w:rsidRPr="00264048">
        <w:rPr>
          <w:rFonts w:ascii="Comic Sans MS" w:eastAsia="Times New Roman" w:hAnsi="Comic Sans MS" w:cs="Arial"/>
          <w:color w:val="212529"/>
          <w:lang w:eastAsia="es-CO"/>
        </w:rPr>
        <w:t>desarroll</w:t>
      </w:r>
      <w:r w:rsidRPr="0011299D">
        <w:rPr>
          <w:rFonts w:ascii="Comic Sans MS" w:eastAsia="Times New Roman" w:hAnsi="Comic Sans MS" w:cs="Arial"/>
          <w:color w:val="212529"/>
          <w:lang w:eastAsia="es-CO"/>
        </w:rPr>
        <w:t>a</w:t>
      </w:r>
      <w:r w:rsidR="00264048" w:rsidRPr="00264048">
        <w:rPr>
          <w:rFonts w:ascii="Comic Sans MS" w:eastAsia="Times New Roman" w:hAnsi="Comic Sans MS" w:cs="Arial"/>
          <w:color w:val="212529"/>
          <w:lang w:eastAsia="es-CO"/>
        </w:rPr>
        <w:t>n su </w:t>
      </w:r>
      <w:r w:rsidR="00264048" w:rsidRPr="00264048">
        <w:rPr>
          <w:rFonts w:ascii="Comic Sans MS" w:eastAsia="Times New Roman" w:hAnsi="Comic Sans MS" w:cs="Arial"/>
          <w:bCs/>
          <w:color w:val="212529"/>
          <w:lang w:eastAsia="es-CO"/>
        </w:rPr>
        <w:t>pensamiento crítico y pued</w:t>
      </w:r>
      <w:r w:rsidRPr="0011299D">
        <w:rPr>
          <w:rFonts w:ascii="Comic Sans MS" w:eastAsia="Times New Roman" w:hAnsi="Comic Sans MS" w:cs="Arial"/>
          <w:bCs/>
          <w:color w:val="212529"/>
          <w:lang w:eastAsia="es-CO"/>
        </w:rPr>
        <w:t>e</w:t>
      </w:r>
      <w:r w:rsidR="00264048" w:rsidRPr="00264048">
        <w:rPr>
          <w:rFonts w:ascii="Comic Sans MS" w:eastAsia="Times New Roman" w:hAnsi="Comic Sans MS" w:cs="Arial"/>
          <w:bCs/>
          <w:color w:val="212529"/>
          <w:lang w:eastAsia="es-CO"/>
        </w:rPr>
        <w:t>n tomar decisiones</w:t>
      </w:r>
      <w:r w:rsidR="00264048" w:rsidRPr="00264048">
        <w:rPr>
          <w:rFonts w:ascii="Comic Sans MS" w:eastAsia="Times New Roman" w:hAnsi="Comic Sans MS" w:cs="Arial"/>
          <w:color w:val="212529"/>
          <w:lang w:eastAsia="es-CO"/>
        </w:rPr>
        <w:t> cuand</w:t>
      </w:r>
      <w:r w:rsidRPr="0011299D">
        <w:rPr>
          <w:rFonts w:ascii="Comic Sans MS" w:eastAsia="Times New Roman" w:hAnsi="Comic Sans MS" w:cs="Arial"/>
          <w:color w:val="212529"/>
          <w:lang w:eastAsia="es-CO"/>
        </w:rPr>
        <w:t xml:space="preserve">o sea necesario. </w:t>
      </w:r>
    </w:p>
    <w:p w:rsidR="00264048" w:rsidRDefault="00545CCF" w:rsidP="00ED5D45">
      <w:pPr>
        <w:jc w:val="both"/>
        <w:rPr>
          <w:rFonts w:ascii="Comic Sans MS" w:hAnsi="Comic Sans MS"/>
        </w:rPr>
      </w:pPr>
      <w:r w:rsidRPr="0011299D">
        <w:rPr>
          <w:rFonts w:ascii="Comic Sans MS" w:hAnsi="Comic Sans MS"/>
        </w:rPr>
        <w:t xml:space="preserve">La iniciativa implica desarrollar la capacidad de </w:t>
      </w:r>
      <w:r w:rsidR="008F6E33" w:rsidRPr="0011299D">
        <w:rPr>
          <w:rFonts w:ascii="Comic Sans MS" w:hAnsi="Comic Sans MS"/>
        </w:rPr>
        <w:t>auto controlar</w:t>
      </w:r>
      <w:r w:rsidRPr="0011299D">
        <w:rPr>
          <w:rFonts w:ascii="Comic Sans MS" w:hAnsi="Comic Sans MS"/>
        </w:rPr>
        <w:t xml:space="preserve"> y regular la propia acción, los propios deseos, y ser capaz de vencer la pereza y la comodidad. El desarrollo de estas habilidades es esencial para que los niños sean adultos capaces de lograr sus objetivos.</w:t>
      </w:r>
    </w:p>
    <w:p w:rsidR="008B797C" w:rsidRPr="005540F5" w:rsidRDefault="008B797C" w:rsidP="00ED5D45">
      <w:pPr>
        <w:jc w:val="both"/>
        <w:rPr>
          <w:rFonts w:ascii="Comic Sans MS" w:hAnsi="Comic Sans MS"/>
          <w:u w:val="single"/>
        </w:rPr>
      </w:pPr>
      <w:r w:rsidRPr="005540F5">
        <w:rPr>
          <w:rFonts w:ascii="Comic Sans MS" w:hAnsi="Comic Sans MS"/>
          <w:u w:val="single"/>
        </w:rPr>
        <w:t>2) Encuentra en la sopa de letras las siguientes palabras relacionadas con el valor de la iniciativa y enci</w:t>
      </w:r>
      <w:r w:rsidR="005540F5">
        <w:rPr>
          <w:rFonts w:ascii="Comic Sans MS" w:hAnsi="Comic Sans MS"/>
          <w:u w:val="single"/>
        </w:rPr>
        <w:t>érralas con color:</w:t>
      </w:r>
    </w:p>
    <w:p w:rsidR="0011299D" w:rsidRPr="0011299D" w:rsidRDefault="0011299D" w:rsidP="00ED5D45">
      <w:pPr>
        <w:jc w:val="both"/>
        <w:rPr>
          <w:rFonts w:ascii="Comic Sans MS" w:hAnsi="Comic Sans MS"/>
        </w:rPr>
      </w:pPr>
      <w:r>
        <w:rPr>
          <w:noProof/>
          <w:lang w:eastAsia="es-CO"/>
        </w:rPr>
        <w:drawing>
          <wp:inline distT="0" distB="0" distL="0" distR="0" wp14:anchorId="7AEABF05" wp14:editId="3104E739">
            <wp:extent cx="6766559" cy="3578087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044"/>
                    <a:stretch/>
                  </pic:blipFill>
                  <pic:spPr bwMode="auto">
                    <a:xfrm>
                      <a:off x="0" y="0"/>
                      <a:ext cx="6772103" cy="358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299D" w:rsidRPr="0011299D" w:rsidSect="003F51BC">
      <w:headerReference w:type="default" r:id="rId20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D81" w:rsidRDefault="004D5D81" w:rsidP="005E1997">
      <w:pPr>
        <w:spacing w:after="0" w:line="240" w:lineRule="auto"/>
      </w:pPr>
      <w:r>
        <w:separator/>
      </w:r>
    </w:p>
  </w:endnote>
  <w:endnote w:type="continuationSeparator" w:id="0">
    <w:p w:rsidR="004D5D81" w:rsidRDefault="004D5D81" w:rsidP="005E1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D81" w:rsidRDefault="004D5D81" w:rsidP="005E1997">
      <w:pPr>
        <w:spacing w:after="0" w:line="240" w:lineRule="auto"/>
      </w:pPr>
      <w:r>
        <w:separator/>
      </w:r>
    </w:p>
  </w:footnote>
  <w:footnote w:type="continuationSeparator" w:id="0">
    <w:p w:rsidR="004D5D81" w:rsidRDefault="004D5D81" w:rsidP="005E1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20"/>
      <w:gridCol w:w="6460"/>
      <w:gridCol w:w="1178"/>
    </w:tblGrid>
    <w:tr w:rsidR="005E1997" w:rsidTr="008B797C">
      <w:trPr>
        <w:trHeight w:val="1266"/>
        <w:jc w:val="center"/>
      </w:trPr>
      <w:tc>
        <w:tcPr>
          <w:tcW w:w="1190" w:type="dxa"/>
        </w:tcPr>
        <w:p w:rsidR="005E1997" w:rsidRDefault="005E1997" w:rsidP="005E1997">
          <w:pPr>
            <w:pStyle w:val="Encabezado"/>
          </w:pPr>
          <w:r>
            <w:rPr>
              <w:noProof/>
              <w:lang w:eastAsia="es-CO"/>
            </w:rPr>
            <w:drawing>
              <wp:inline distT="0" distB="0" distL="0" distR="0" wp14:anchorId="21CCD4B6" wp14:editId="4A090F0D">
                <wp:extent cx="676275" cy="628650"/>
                <wp:effectExtent l="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scudo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0" w:type="dxa"/>
        </w:tcPr>
        <w:p w:rsidR="005E1997" w:rsidRPr="00770A78" w:rsidRDefault="005E1997" w:rsidP="005E1997">
          <w:pPr>
            <w:pStyle w:val="Encabezado"/>
            <w:jc w:val="center"/>
            <w:rPr>
              <w:b/>
            </w:rPr>
          </w:pPr>
          <w:r w:rsidRPr="00770A78">
            <w:rPr>
              <w:b/>
            </w:rPr>
            <w:t>INSTITUCION EDUCATIVA TECNICA JOAQUIN PARIS</w:t>
          </w:r>
        </w:p>
        <w:p w:rsidR="005E1997" w:rsidRDefault="005E1997" w:rsidP="005E1997">
          <w:pPr>
            <w:pStyle w:val="Encabezado"/>
            <w:jc w:val="center"/>
          </w:pPr>
          <w:r>
            <w:t>Aprobado según resolución No: 004006 del 27 de noviembre de 2.019. Secretaria de educación  municipal -Alcaldía de Ibagué.</w:t>
          </w:r>
        </w:p>
        <w:p w:rsidR="005E1997" w:rsidRDefault="005E1997" w:rsidP="005E1997">
          <w:pPr>
            <w:pStyle w:val="Encabezado"/>
            <w:jc w:val="center"/>
          </w:pPr>
          <w:r>
            <w:t xml:space="preserve">Código </w:t>
          </w:r>
          <w:proofErr w:type="spellStart"/>
          <w:r>
            <w:t>Dane</w:t>
          </w:r>
          <w:proofErr w:type="spellEnd"/>
          <w:r>
            <w:t xml:space="preserve"> 173001011679 – NIT 890704-355-0</w:t>
          </w:r>
        </w:p>
      </w:tc>
      <w:tc>
        <w:tcPr>
          <w:tcW w:w="1178" w:type="dxa"/>
        </w:tcPr>
        <w:p w:rsidR="005E1997" w:rsidRDefault="005E1997" w:rsidP="005E1997">
          <w:pPr>
            <w:pStyle w:val="Encabezado"/>
          </w:pPr>
          <w:proofErr w:type="spellStart"/>
          <w:r>
            <w:t>Pag</w:t>
          </w:r>
          <w:proofErr w:type="spellEnd"/>
          <w:r>
            <w:t xml:space="preserve"> </w:t>
          </w: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8B195F">
            <w:rPr>
              <w:noProof/>
            </w:rPr>
            <w:t>1</w:t>
          </w:r>
          <w:r>
            <w:fldChar w:fldCharType="end"/>
          </w:r>
          <w:r>
            <w:rPr>
              <w:noProof/>
              <w:lang w:eastAsia="es-CO"/>
            </w:rPr>
            <w:drawing>
              <wp:inline distT="0" distB="0" distL="0" distR="0" wp14:anchorId="589343C2" wp14:editId="249B41BE">
                <wp:extent cx="652007" cy="631682"/>
                <wp:effectExtent l="0" t="0" r="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4364" cy="633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E1997" w:rsidRDefault="005E199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1375C"/>
    <w:multiLevelType w:val="multilevel"/>
    <w:tmpl w:val="EF042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802BC3"/>
    <w:multiLevelType w:val="multilevel"/>
    <w:tmpl w:val="2922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97"/>
    <w:rsid w:val="0011299D"/>
    <w:rsid w:val="00264048"/>
    <w:rsid w:val="002B0ECE"/>
    <w:rsid w:val="003F51BC"/>
    <w:rsid w:val="004A2950"/>
    <w:rsid w:val="004D5D81"/>
    <w:rsid w:val="00545CCF"/>
    <w:rsid w:val="005540F5"/>
    <w:rsid w:val="00577BDC"/>
    <w:rsid w:val="005E1997"/>
    <w:rsid w:val="00702B27"/>
    <w:rsid w:val="008B195F"/>
    <w:rsid w:val="008B797C"/>
    <w:rsid w:val="008F6E33"/>
    <w:rsid w:val="009B04CB"/>
    <w:rsid w:val="009E46C7"/>
    <w:rsid w:val="00ED5D45"/>
    <w:rsid w:val="00F75A84"/>
    <w:rsid w:val="00FE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9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997"/>
  </w:style>
  <w:style w:type="paragraph" w:styleId="Piedepgina">
    <w:name w:val="footer"/>
    <w:basedOn w:val="Normal"/>
    <w:link w:val="PiedepginaCar"/>
    <w:uiPriority w:val="99"/>
    <w:unhideWhenUsed/>
    <w:rsid w:val="005E19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997"/>
  </w:style>
  <w:style w:type="table" w:styleId="Tablaconcuadrcula">
    <w:name w:val="Table Grid"/>
    <w:basedOn w:val="Tablanormal"/>
    <w:uiPriority w:val="39"/>
    <w:rsid w:val="005E1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26404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9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997"/>
  </w:style>
  <w:style w:type="paragraph" w:styleId="Piedepgina">
    <w:name w:val="footer"/>
    <w:basedOn w:val="Normal"/>
    <w:link w:val="PiedepginaCar"/>
    <w:uiPriority w:val="99"/>
    <w:unhideWhenUsed/>
    <w:rsid w:val="005E19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997"/>
  </w:style>
  <w:style w:type="table" w:styleId="Tablaconcuadrcula">
    <w:name w:val="Table Grid"/>
    <w:basedOn w:val="Tablanormal"/>
    <w:uiPriority w:val="39"/>
    <w:rsid w:val="005E1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26404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4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serpadres.es/1-2-anos/educacion-estimulacion/articulo/rasgos-caracter-ninos-1-ano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17" Type="http://schemas.openxmlformats.org/officeDocument/2006/relationships/hyperlink" Target="https://www.serpadres.es/1-2-anos/educacion-estimulacion/video/por-que-es-importante-criar-ninos-autonomo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D7320-0B81-4B2B-97FD-62229800C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</Pages>
  <Words>369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ESTEFFANY IPUZ MONTO</cp:lastModifiedBy>
  <cp:revision>6</cp:revision>
  <cp:lastPrinted>2022-04-27T02:47:00Z</cp:lastPrinted>
  <dcterms:created xsi:type="dcterms:W3CDTF">2022-04-25T23:18:00Z</dcterms:created>
  <dcterms:modified xsi:type="dcterms:W3CDTF">2022-04-27T02:49:00Z</dcterms:modified>
</cp:coreProperties>
</file>