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11"/>
        <w:tblpPr w:leftFromText="141" w:rightFromText="141" w:vertAnchor="page" w:horzAnchor="margin" w:tblpXSpec="center" w:tblpY="1111"/>
        <w:tblW w:w="0" w:type="auto"/>
        <w:tblLook w:val="04A0" w:firstRow="1" w:lastRow="0" w:firstColumn="1" w:lastColumn="0" w:noHBand="0" w:noVBand="1"/>
      </w:tblPr>
      <w:tblGrid>
        <w:gridCol w:w="1207"/>
        <w:gridCol w:w="6103"/>
        <w:gridCol w:w="1518"/>
      </w:tblGrid>
      <w:tr w:rsidR="0001453B" w:rsidRPr="0001453B" w14:paraId="28C27FE5" w14:textId="77777777" w:rsidTr="00FD4D7D">
        <w:trPr>
          <w:trHeight w:val="1125"/>
        </w:trPr>
        <w:tc>
          <w:tcPr>
            <w:tcW w:w="1207" w:type="dxa"/>
            <w:tcBorders>
              <w:top w:val="single" w:sz="4" w:space="0" w:color="auto"/>
              <w:left w:val="single" w:sz="4" w:space="0" w:color="auto"/>
              <w:bottom w:val="single" w:sz="4" w:space="0" w:color="auto"/>
              <w:right w:val="single" w:sz="4" w:space="0" w:color="auto"/>
            </w:tcBorders>
          </w:tcPr>
          <w:p w14:paraId="2884E50A" w14:textId="77777777" w:rsidR="0001453B" w:rsidRPr="0001453B" w:rsidRDefault="0001453B" w:rsidP="0001453B">
            <w:pPr>
              <w:widowControl w:val="0"/>
              <w:autoSpaceDE w:val="0"/>
              <w:autoSpaceDN w:val="0"/>
              <w:adjustRightInd w:val="0"/>
              <w:rPr>
                <w:rFonts w:ascii="Arial" w:eastAsia="Calibri" w:hAnsi="Arial" w:cs="Arial"/>
                <w:noProof/>
                <w:lang w:val="es-ES" w:eastAsia="es-CO"/>
              </w:rPr>
            </w:pPr>
          </w:p>
          <w:p w14:paraId="0D53823C" w14:textId="77777777" w:rsidR="0001453B" w:rsidRPr="0001453B" w:rsidRDefault="0001453B" w:rsidP="0001453B">
            <w:pPr>
              <w:widowControl w:val="0"/>
              <w:autoSpaceDE w:val="0"/>
              <w:autoSpaceDN w:val="0"/>
              <w:adjustRightInd w:val="0"/>
              <w:rPr>
                <w:rFonts w:ascii="Arial" w:eastAsia="Calibri" w:hAnsi="Arial" w:cs="Arial"/>
                <w:b/>
                <w:bCs/>
                <w:lang w:val="es-ES" w:eastAsia="es-ES"/>
              </w:rPr>
            </w:pPr>
            <w:r w:rsidRPr="0001453B">
              <w:rPr>
                <w:rFonts w:ascii="Arial" w:eastAsia="Calibri" w:hAnsi="Arial" w:cs="Arial"/>
                <w:noProof/>
              </w:rPr>
              <w:drawing>
                <wp:inline distT="0" distB="0" distL="0" distR="0" wp14:anchorId="48B14351" wp14:editId="53704D12">
                  <wp:extent cx="561975" cy="542925"/>
                  <wp:effectExtent l="0" t="0" r="9525" b="9525"/>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p>
        </w:tc>
        <w:tc>
          <w:tcPr>
            <w:tcW w:w="6103" w:type="dxa"/>
            <w:tcBorders>
              <w:top w:val="single" w:sz="4" w:space="0" w:color="auto"/>
              <w:left w:val="single" w:sz="4" w:space="0" w:color="auto"/>
              <w:bottom w:val="single" w:sz="4" w:space="0" w:color="auto"/>
              <w:right w:val="single" w:sz="4" w:space="0" w:color="auto"/>
            </w:tcBorders>
            <w:hideMark/>
          </w:tcPr>
          <w:p w14:paraId="57B7E3DB" w14:textId="204C99E2" w:rsidR="0001453B" w:rsidRPr="0001453B" w:rsidRDefault="0001453B" w:rsidP="0001453B">
            <w:pPr>
              <w:widowControl w:val="0"/>
              <w:autoSpaceDE w:val="0"/>
              <w:autoSpaceDN w:val="0"/>
              <w:adjustRightInd w:val="0"/>
              <w:spacing w:line="480" w:lineRule="auto"/>
              <w:rPr>
                <w:rFonts w:ascii="Arial" w:eastAsia="Calibri" w:hAnsi="Arial" w:cs="Arial"/>
                <w:b/>
                <w:i/>
                <w:lang w:val="es-ES" w:eastAsia="es-CO"/>
              </w:rPr>
            </w:pPr>
            <w:r w:rsidRPr="0001453B">
              <w:rPr>
                <w:rFonts w:ascii="Arial" w:eastAsia="Calibri" w:hAnsi="Arial" w:cs="Arial"/>
                <w:b/>
                <w:i/>
                <w:lang w:val="es-ES" w:eastAsia="es-CO"/>
              </w:rPr>
              <w:t xml:space="preserve">   INSTITUCIÓN EDUCATIVA TÉCNICA SAGRADA FAM</w:t>
            </w:r>
            <w:r>
              <w:rPr>
                <w:rFonts w:ascii="Arial" w:eastAsia="Calibri" w:hAnsi="Arial" w:cs="Arial"/>
                <w:b/>
                <w:i/>
                <w:lang w:val="es-ES" w:eastAsia="es-CO"/>
              </w:rPr>
              <w:t xml:space="preserve">ILIA                    </w:t>
            </w:r>
          </w:p>
          <w:p w14:paraId="4C7DEA1A" w14:textId="1E25228D" w:rsidR="0001453B" w:rsidRDefault="0001453B" w:rsidP="0001453B">
            <w:pPr>
              <w:widowControl w:val="0"/>
              <w:autoSpaceDE w:val="0"/>
              <w:autoSpaceDN w:val="0"/>
              <w:adjustRightInd w:val="0"/>
              <w:rPr>
                <w:rFonts w:ascii="Arial" w:eastAsia="Calibri" w:hAnsi="Arial" w:cs="Arial"/>
                <w:b/>
                <w:i/>
                <w:sz w:val="22"/>
                <w:szCs w:val="22"/>
                <w:lang w:val="es-ES" w:eastAsia="es-CO"/>
              </w:rPr>
            </w:pPr>
            <w:r w:rsidRPr="0001453B">
              <w:rPr>
                <w:rFonts w:ascii="Arial" w:eastAsia="Calibri" w:hAnsi="Arial" w:cs="Arial"/>
                <w:b/>
                <w:i/>
                <w:sz w:val="22"/>
                <w:szCs w:val="22"/>
                <w:lang w:val="es-ES" w:eastAsia="es-CO"/>
              </w:rPr>
              <w:t xml:space="preserve">         ÉTICA Y VALORES       GRADO </w:t>
            </w:r>
            <w:r>
              <w:rPr>
                <w:rFonts w:ascii="Arial" w:eastAsia="Calibri" w:hAnsi="Arial" w:cs="Arial"/>
                <w:b/>
                <w:i/>
                <w:sz w:val="22"/>
                <w:szCs w:val="22"/>
                <w:lang w:val="es-ES" w:eastAsia="es-CO"/>
              </w:rPr>
              <w:t xml:space="preserve"> </w:t>
            </w:r>
            <w:r w:rsidRPr="0001453B">
              <w:rPr>
                <w:rFonts w:ascii="Arial" w:eastAsia="Calibri" w:hAnsi="Arial" w:cs="Arial"/>
                <w:b/>
                <w:i/>
                <w:sz w:val="22"/>
                <w:szCs w:val="22"/>
                <w:lang w:val="es-ES" w:eastAsia="es-CO"/>
              </w:rPr>
              <w:t xml:space="preserve"> 10.7         2022</w:t>
            </w:r>
          </w:p>
          <w:p w14:paraId="11AB2E67" w14:textId="6DABD9BC" w:rsidR="0001453B" w:rsidRPr="0001453B" w:rsidRDefault="0001453B" w:rsidP="0001453B">
            <w:pPr>
              <w:widowControl w:val="0"/>
              <w:autoSpaceDE w:val="0"/>
              <w:autoSpaceDN w:val="0"/>
              <w:adjustRightInd w:val="0"/>
              <w:rPr>
                <w:rFonts w:ascii="Arial" w:eastAsia="Calibri" w:hAnsi="Arial" w:cs="Arial"/>
                <w:b/>
                <w:i/>
                <w:sz w:val="22"/>
                <w:szCs w:val="22"/>
                <w:lang w:val="es-ES" w:eastAsia="es-CO"/>
              </w:rPr>
            </w:pPr>
            <w:r>
              <w:rPr>
                <w:rFonts w:ascii="Arial" w:eastAsia="Calibri" w:hAnsi="Arial" w:cs="Arial"/>
                <w:b/>
                <w:i/>
                <w:sz w:val="22"/>
                <w:szCs w:val="22"/>
                <w:lang w:val="es-ES" w:eastAsia="es-CO"/>
              </w:rPr>
              <w:t xml:space="preserve">     </w:t>
            </w:r>
          </w:p>
          <w:p w14:paraId="44AD1AE8" w14:textId="3FF70FBF" w:rsidR="0001453B" w:rsidRPr="0001453B" w:rsidRDefault="0001453B" w:rsidP="0001453B">
            <w:pPr>
              <w:widowControl w:val="0"/>
              <w:autoSpaceDE w:val="0"/>
              <w:autoSpaceDN w:val="0"/>
              <w:adjustRightInd w:val="0"/>
              <w:rPr>
                <w:rFonts w:ascii="Arial" w:eastAsia="Calibri" w:hAnsi="Arial" w:cs="Arial"/>
                <w:b/>
                <w:i/>
                <w:lang w:val="es-ES" w:eastAsia="es-CO"/>
              </w:rPr>
            </w:pPr>
            <w:r w:rsidRPr="0001453B">
              <w:rPr>
                <w:rFonts w:ascii="Arial" w:eastAsia="Calibri" w:hAnsi="Arial" w:cs="Arial"/>
                <w:b/>
                <w:i/>
                <w:sz w:val="22"/>
                <w:szCs w:val="22"/>
                <w:lang w:val="es-ES" w:eastAsia="es-CO"/>
              </w:rPr>
              <w:t xml:space="preserve">          </w:t>
            </w:r>
          </w:p>
        </w:tc>
        <w:tc>
          <w:tcPr>
            <w:tcW w:w="1518" w:type="dxa"/>
            <w:tcBorders>
              <w:top w:val="single" w:sz="4" w:space="0" w:color="auto"/>
              <w:left w:val="single" w:sz="4" w:space="0" w:color="auto"/>
              <w:bottom w:val="single" w:sz="4" w:space="0" w:color="auto"/>
              <w:right w:val="single" w:sz="4" w:space="0" w:color="auto"/>
            </w:tcBorders>
            <w:hideMark/>
          </w:tcPr>
          <w:p w14:paraId="3FEE01A9" w14:textId="77777777" w:rsidR="0001453B" w:rsidRPr="0001453B" w:rsidRDefault="0001453B" w:rsidP="0001453B">
            <w:pPr>
              <w:widowControl w:val="0"/>
              <w:autoSpaceDE w:val="0"/>
              <w:autoSpaceDN w:val="0"/>
              <w:adjustRightInd w:val="0"/>
              <w:rPr>
                <w:rFonts w:ascii="Arial" w:eastAsia="Calibri" w:hAnsi="Arial" w:cs="Arial"/>
                <w:b/>
                <w:bCs/>
                <w:lang w:val="es-ES" w:eastAsia="es-ES"/>
              </w:rPr>
            </w:pPr>
            <w:r w:rsidRPr="0001453B">
              <w:rPr>
                <w:rFonts w:ascii="Calibri" w:eastAsia="Calibri" w:hAnsi="Calibri"/>
                <w:noProof/>
              </w:rPr>
              <w:drawing>
                <wp:anchor distT="0" distB="0" distL="114300" distR="114300" simplePos="0" relativeHeight="251662336" behindDoc="1" locked="0" layoutInCell="1" allowOverlap="1" wp14:anchorId="164992CB" wp14:editId="1F9134C3">
                  <wp:simplePos x="0" y="0"/>
                  <wp:positionH relativeFrom="column">
                    <wp:posOffset>80010</wp:posOffset>
                  </wp:positionH>
                  <wp:positionV relativeFrom="paragraph">
                    <wp:posOffset>113665</wp:posOffset>
                  </wp:positionV>
                  <wp:extent cx="638175" cy="485775"/>
                  <wp:effectExtent l="0" t="0" r="9525" b="9525"/>
                  <wp:wrapTight wrapText="bothSides">
                    <wp:wrapPolygon edited="0">
                      <wp:start x="0" y="0"/>
                      <wp:lineTo x="0" y="21176"/>
                      <wp:lineTo x="21278" y="21176"/>
                      <wp:lineTo x="21278" y="0"/>
                      <wp:lineTo x="0" y="0"/>
                    </wp:wrapPolygon>
                  </wp:wrapTight>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485775"/>
                          </a:xfrm>
                          <a:prstGeom prst="rect">
                            <a:avLst/>
                          </a:prstGeom>
                          <a:noFill/>
                        </pic:spPr>
                      </pic:pic>
                    </a:graphicData>
                  </a:graphic>
                  <wp14:sizeRelH relativeFrom="page">
                    <wp14:pctWidth>0</wp14:pctWidth>
                  </wp14:sizeRelH>
                  <wp14:sizeRelV relativeFrom="page">
                    <wp14:pctHeight>0</wp14:pctHeight>
                  </wp14:sizeRelV>
                </wp:anchor>
              </w:drawing>
            </w:r>
          </w:p>
        </w:tc>
      </w:tr>
    </w:tbl>
    <w:p w14:paraId="28D37A7E" w14:textId="41580EEF" w:rsidR="0001453B" w:rsidRPr="0001453B" w:rsidRDefault="0001453B" w:rsidP="00A25456">
      <w:pPr>
        <w:rPr>
          <w:rFonts w:ascii="Comic Sans MS" w:hAnsi="Comic Sans MS"/>
          <w:b/>
          <w:bCs/>
          <w:i/>
          <w:iCs/>
          <w:color w:val="000000" w:themeColor="text1"/>
          <w:sz w:val="16"/>
          <w:szCs w:val="16"/>
        </w:rPr>
      </w:pPr>
      <w:r w:rsidRPr="0001453B">
        <w:rPr>
          <w:rFonts w:ascii="Comic Sans MS" w:hAnsi="Comic Sans MS"/>
          <w:b/>
          <w:bCs/>
          <w:i/>
          <w:iCs/>
          <w:color w:val="000000" w:themeColor="text1"/>
          <w:sz w:val="16"/>
          <w:szCs w:val="16"/>
        </w:rPr>
        <w:t xml:space="preserve">DOCENTE: NORMA CONSTANZA </w:t>
      </w:r>
      <w:proofErr w:type="gramStart"/>
      <w:r w:rsidRPr="0001453B">
        <w:rPr>
          <w:rFonts w:ascii="Comic Sans MS" w:hAnsi="Comic Sans MS"/>
          <w:b/>
          <w:bCs/>
          <w:i/>
          <w:iCs/>
          <w:color w:val="000000" w:themeColor="text1"/>
          <w:sz w:val="16"/>
          <w:szCs w:val="16"/>
        </w:rPr>
        <w:t>O</w:t>
      </w:r>
      <w:r w:rsidR="00A55F87">
        <w:rPr>
          <w:rFonts w:ascii="Comic Sans MS" w:hAnsi="Comic Sans MS"/>
          <w:b/>
          <w:bCs/>
          <w:i/>
          <w:iCs/>
          <w:color w:val="000000" w:themeColor="text1"/>
          <w:sz w:val="16"/>
          <w:szCs w:val="16"/>
        </w:rPr>
        <w:t>Y</w:t>
      </w:r>
      <w:r w:rsidRPr="0001453B">
        <w:rPr>
          <w:rFonts w:ascii="Comic Sans MS" w:hAnsi="Comic Sans MS"/>
          <w:b/>
          <w:bCs/>
          <w:i/>
          <w:iCs/>
          <w:color w:val="000000" w:themeColor="text1"/>
          <w:sz w:val="16"/>
          <w:szCs w:val="16"/>
        </w:rPr>
        <w:t>UELA  ACOSTA</w:t>
      </w:r>
      <w:proofErr w:type="gramEnd"/>
    </w:p>
    <w:p w14:paraId="1D291215" w14:textId="4E14646A" w:rsidR="00A55F87" w:rsidRDefault="006B286D" w:rsidP="00A25456">
      <w:pPr>
        <w:rPr>
          <w:b/>
          <w:bCs/>
          <w:i/>
          <w:iCs/>
          <w:color w:val="FF0000"/>
          <w:sz w:val="28"/>
          <w:szCs w:val="28"/>
        </w:rPr>
      </w:pPr>
      <w:r>
        <w:rPr>
          <w:b/>
          <w:bCs/>
          <w:i/>
          <w:iCs/>
          <w:color w:val="FF0000"/>
          <w:sz w:val="28"/>
          <w:szCs w:val="28"/>
        </w:rPr>
        <w:t>TALLER</w:t>
      </w:r>
      <w:r w:rsidR="005B498A">
        <w:rPr>
          <w:b/>
          <w:bCs/>
          <w:i/>
          <w:iCs/>
          <w:color w:val="FF0000"/>
          <w:sz w:val="28"/>
          <w:szCs w:val="28"/>
        </w:rPr>
        <w:t xml:space="preserve"> 1:   </w:t>
      </w:r>
    </w:p>
    <w:p w14:paraId="69556F51" w14:textId="63751164" w:rsidR="00A25456" w:rsidRDefault="005B498A" w:rsidP="00A25456">
      <w:pPr>
        <w:rPr>
          <w:b/>
          <w:bCs/>
          <w:i/>
          <w:iCs/>
          <w:color w:val="FF0000"/>
          <w:sz w:val="28"/>
          <w:szCs w:val="28"/>
        </w:rPr>
      </w:pPr>
      <w:r>
        <w:rPr>
          <w:b/>
          <w:bCs/>
          <w:i/>
          <w:iCs/>
          <w:color w:val="FF0000"/>
          <w:sz w:val="28"/>
          <w:szCs w:val="28"/>
        </w:rPr>
        <w:t xml:space="preserve"> </w:t>
      </w:r>
      <w:proofErr w:type="gramStart"/>
      <w:r>
        <w:rPr>
          <w:b/>
          <w:bCs/>
          <w:i/>
          <w:iCs/>
          <w:color w:val="FF0000"/>
          <w:sz w:val="28"/>
          <w:szCs w:val="28"/>
        </w:rPr>
        <w:t>INTRODUCCIÓN</w:t>
      </w:r>
      <w:r w:rsidR="0001453B">
        <w:rPr>
          <w:b/>
          <w:bCs/>
          <w:i/>
          <w:iCs/>
          <w:color w:val="FF0000"/>
          <w:sz w:val="28"/>
          <w:szCs w:val="28"/>
        </w:rPr>
        <w:t xml:space="preserve"> </w:t>
      </w:r>
      <w:r>
        <w:rPr>
          <w:b/>
          <w:bCs/>
          <w:i/>
          <w:iCs/>
          <w:color w:val="FF0000"/>
          <w:sz w:val="28"/>
          <w:szCs w:val="28"/>
        </w:rPr>
        <w:t xml:space="preserve"> A</w:t>
      </w:r>
      <w:proofErr w:type="gramEnd"/>
      <w:r>
        <w:rPr>
          <w:b/>
          <w:bCs/>
          <w:i/>
          <w:iCs/>
          <w:color w:val="FF0000"/>
          <w:sz w:val="28"/>
          <w:szCs w:val="28"/>
        </w:rPr>
        <w:t xml:space="preserve">  LA  ÉTICA</w:t>
      </w:r>
    </w:p>
    <w:p w14:paraId="6941859E" w14:textId="02A36CA1" w:rsidR="00A55F87" w:rsidRDefault="00A55F87" w:rsidP="00A55F87">
      <w:pPr>
        <w:rPr>
          <w:b/>
          <w:bCs/>
          <w:i/>
          <w:iCs/>
          <w:color w:val="FF0000"/>
          <w:sz w:val="28"/>
          <w:szCs w:val="28"/>
        </w:rPr>
      </w:pPr>
      <w:r>
        <w:rPr>
          <w:b/>
          <w:bCs/>
          <w:i/>
          <w:iCs/>
          <w:color w:val="FF0000"/>
          <w:sz w:val="28"/>
          <w:szCs w:val="28"/>
        </w:rPr>
        <w:t>COMPETENCIA:</w:t>
      </w:r>
      <w:r w:rsidRPr="00A55F87">
        <w:rPr>
          <w:color w:val="000000"/>
          <w:sz w:val="27"/>
          <w:szCs w:val="27"/>
          <w:shd w:val="clear" w:color="auto" w:fill="E7F1FE"/>
        </w:rPr>
        <w:t xml:space="preserve"> </w:t>
      </w:r>
      <w:r w:rsidRPr="00A55F87">
        <w:rPr>
          <w:b/>
          <w:i/>
          <w:color w:val="000000"/>
          <w:sz w:val="27"/>
          <w:szCs w:val="27"/>
          <w:shd w:val="clear" w:color="auto" w:fill="E7F1FE"/>
        </w:rPr>
        <w:t xml:space="preserve">Reconoce con facilidad la importancia </w:t>
      </w:r>
      <w:proofErr w:type="gramStart"/>
      <w:r w:rsidRPr="00A55F87">
        <w:rPr>
          <w:b/>
          <w:i/>
          <w:color w:val="000000"/>
          <w:sz w:val="27"/>
          <w:szCs w:val="27"/>
          <w:shd w:val="clear" w:color="auto" w:fill="E7F1FE"/>
        </w:rPr>
        <w:t>de</w:t>
      </w:r>
      <w:r w:rsidR="006152FD">
        <w:rPr>
          <w:b/>
          <w:i/>
          <w:color w:val="000000"/>
          <w:sz w:val="27"/>
          <w:szCs w:val="27"/>
          <w:shd w:val="clear" w:color="auto" w:fill="E7F1FE"/>
        </w:rPr>
        <w:t xml:space="preserve"> </w:t>
      </w:r>
      <w:r w:rsidRPr="00A55F87">
        <w:rPr>
          <w:b/>
          <w:i/>
          <w:color w:val="000000"/>
          <w:sz w:val="27"/>
          <w:szCs w:val="27"/>
          <w:shd w:val="clear" w:color="auto" w:fill="E7F1FE"/>
        </w:rPr>
        <w:t xml:space="preserve"> la</w:t>
      </w:r>
      <w:proofErr w:type="gramEnd"/>
      <w:r w:rsidRPr="00A55F87">
        <w:rPr>
          <w:b/>
          <w:i/>
          <w:color w:val="000000"/>
          <w:sz w:val="27"/>
          <w:szCs w:val="27"/>
          <w:shd w:val="clear" w:color="auto" w:fill="E7F1FE"/>
        </w:rPr>
        <w:t xml:space="preserve"> </w:t>
      </w:r>
      <w:r>
        <w:rPr>
          <w:b/>
          <w:i/>
          <w:color w:val="000000"/>
          <w:sz w:val="27"/>
          <w:szCs w:val="27"/>
          <w:shd w:val="clear" w:color="auto" w:fill="E7F1FE"/>
        </w:rPr>
        <w:t xml:space="preserve"> </w:t>
      </w:r>
      <w:r w:rsidRPr="00A55F87">
        <w:rPr>
          <w:b/>
          <w:i/>
          <w:color w:val="000000"/>
          <w:sz w:val="27"/>
          <w:szCs w:val="27"/>
          <w:shd w:val="clear" w:color="auto" w:fill="E7F1FE"/>
        </w:rPr>
        <w:t>ética  en la cotidianidad buscando siempre su crecimiento como persona de bien</w:t>
      </w:r>
      <w:r>
        <w:rPr>
          <w:color w:val="000000"/>
          <w:sz w:val="27"/>
          <w:szCs w:val="27"/>
          <w:shd w:val="clear" w:color="auto" w:fill="E7F1FE"/>
        </w:rPr>
        <w:t>.</w:t>
      </w:r>
    </w:p>
    <w:p w14:paraId="6F995AE9" w14:textId="54FFCFEC" w:rsidR="00A55F87" w:rsidRPr="0001453B" w:rsidRDefault="00A55F87" w:rsidP="00A25456">
      <w:pPr>
        <w:rPr>
          <w:b/>
          <w:bCs/>
          <w:i/>
          <w:iCs/>
          <w:color w:val="FF0000"/>
          <w:sz w:val="28"/>
          <w:szCs w:val="28"/>
        </w:rPr>
      </w:pPr>
      <w:r>
        <w:rPr>
          <w:b/>
          <w:bCs/>
          <w:i/>
          <w:iCs/>
          <w:color w:val="FF0000"/>
          <w:sz w:val="28"/>
          <w:szCs w:val="28"/>
        </w:rPr>
        <w:t>ÉTICA</w:t>
      </w:r>
    </w:p>
    <w:p w14:paraId="2C4F8A03" w14:textId="77777777" w:rsidR="005B498A" w:rsidRDefault="00A25456" w:rsidP="00A25456">
      <w:pPr>
        <w:rPr>
          <w:sz w:val="28"/>
          <w:szCs w:val="28"/>
        </w:rPr>
      </w:pPr>
      <w:r w:rsidRPr="00A25456">
        <w:rPr>
          <w:sz w:val="28"/>
          <w:szCs w:val="28"/>
        </w:rPr>
        <w:t xml:space="preserve">"La ética es un área de la filosofía que muestra cómo se rigen las bases de la moral vinculando siempre la realización del bien con la felicidad y la realización del mal con la infelicidad y el sufrimiento. </w:t>
      </w:r>
    </w:p>
    <w:p w14:paraId="44A2BCA2" w14:textId="2D9AF256" w:rsidR="00A25456" w:rsidRPr="00A25456" w:rsidRDefault="00A25456" w:rsidP="00A25456">
      <w:pPr>
        <w:rPr>
          <w:sz w:val="28"/>
          <w:szCs w:val="28"/>
        </w:rPr>
      </w:pPr>
      <w:r w:rsidRPr="00A25456">
        <w:rPr>
          <w:sz w:val="28"/>
          <w:szCs w:val="28"/>
        </w:rPr>
        <w:t>La ética es una disciplina teórica que versa sobre lo práctico: la acción, es decir, los hechos. Esta orientación teórica es un marco de reflexión ideal para que todo ser humano tome decisiones de acuerdo al criterio de aquello que es correcto o aquello que es justo.</w:t>
      </w:r>
    </w:p>
    <w:p w14:paraId="44914F85" w14:textId="1C14C277" w:rsidR="00A25456" w:rsidRPr="00953EDA" w:rsidRDefault="00A55F87" w:rsidP="00A25456">
      <w:pPr>
        <w:rPr>
          <w:color w:val="FF0000"/>
          <w:sz w:val="28"/>
          <w:szCs w:val="28"/>
        </w:rPr>
      </w:pPr>
      <w:r w:rsidRPr="00953EDA">
        <w:rPr>
          <w:color w:val="FF0000"/>
          <w:sz w:val="28"/>
          <w:szCs w:val="28"/>
        </w:rPr>
        <w:t>MORAL:</w:t>
      </w:r>
    </w:p>
    <w:p w14:paraId="39583DB6" w14:textId="3DC37B98" w:rsidR="00A25456" w:rsidRDefault="00A25456" w:rsidP="00A25456">
      <w:pPr>
        <w:rPr>
          <w:rStyle w:val="Hipervnculo"/>
          <w:sz w:val="28"/>
          <w:szCs w:val="28"/>
        </w:rPr>
      </w:pPr>
      <w:r w:rsidRPr="00A25456">
        <w:rPr>
          <w:sz w:val="28"/>
          <w:szCs w:val="28"/>
        </w:rPr>
        <w:t>En el mismo plano que la ética está la moral. Es decir, el ser humano es un ser que tiene moral porque tiene el poder de reflexionar sobre aquello que está bien hecho y aquello que está mal hecho de acuerdo con el criterio de la rectitud. La moral muestra que el obrar virtuoso es aquel que perfecciona al ser humano a través de la realización del bien. La realización del bien se convierte en habito cuando una persona interioriza una actitud concreta. La realización del bien eleva al ser humano por encima de sí mismo. Mientras que existen otros aspectos que tienen un valor de medio en relación con un fin, la realización del bien es un fin en sí mismo, es decir, una actitud recta</w:t>
      </w:r>
      <w:r w:rsidR="00953EDA">
        <w:rPr>
          <w:sz w:val="28"/>
          <w:szCs w:val="28"/>
        </w:rPr>
        <w:t xml:space="preserve"> que produce satisfacción interior, bienestar y felicidad</w:t>
      </w:r>
      <w:r w:rsidRPr="00A25456">
        <w:rPr>
          <w:sz w:val="28"/>
          <w:szCs w:val="28"/>
        </w:rPr>
        <w:t>.</w:t>
      </w:r>
      <w:r w:rsidR="00953EDA">
        <w:rPr>
          <w:sz w:val="28"/>
          <w:szCs w:val="28"/>
        </w:rPr>
        <w:t xml:space="preserve"> </w:t>
      </w:r>
      <w:hyperlink r:id="rId7" w:history="1">
        <w:r w:rsidR="00953EDA" w:rsidRPr="00FB42D8">
          <w:rPr>
            <w:rStyle w:val="Hipervnculo"/>
            <w:sz w:val="28"/>
            <w:szCs w:val="28"/>
          </w:rPr>
          <w:t>https://definicion.mx/moral/</w:t>
        </w:r>
      </w:hyperlink>
      <w:r w:rsidR="005B498A">
        <w:rPr>
          <w:rStyle w:val="Hipervnculo"/>
          <w:sz w:val="28"/>
          <w:szCs w:val="28"/>
        </w:rPr>
        <w:t xml:space="preserve">  </w:t>
      </w:r>
    </w:p>
    <w:p w14:paraId="0F695588" w14:textId="4BA7608F" w:rsidR="0001453B" w:rsidRDefault="0001453B" w:rsidP="00A25456">
      <w:pPr>
        <w:rPr>
          <w:sz w:val="28"/>
          <w:szCs w:val="28"/>
        </w:rPr>
      </w:pPr>
    </w:p>
    <w:p w14:paraId="6F3018E0" w14:textId="23373BCB" w:rsidR="00A55F87" w:rsidRDefault="00A55F87" w:rsidP="00A25456">
      <w:pPr>
        <w:rPr>
          <w:sz w:val="28"/>
          <w:szCs w:val="28"/>
        </w:rPr>
      </w:pPr>
    </w:p>
    <w:p w14:paraId="5C261012" w14:textId="7271BEDA" w:rsidR="00A55F87" w:rsidRPr="00A25456" w:rsidRDefault="00B70C07" w:rsidP="00A25456">
      <w:pPr>
        <w:rPr>
          <w:sz w:val="28"/>
          <w:szCs w:val="28"/>
        </w:rPr>
      </w:pPr>
      <w:r>
        <w:rPr>
          <w:noProof/>
          <w:lang w:val="en-US"/>
        </w:rPr>
        <w:lastRenderedPageBreak/>
        <w:drawing>
          <wp:inline distT="0" distB="0" distL="0" distR="0" wp14:anchorId="10B3B1ED" wp14:editId="0E74811E">
            <wp:extent cx="5210175" cy="4152900"/>
            <wp:effectExtent l="0" t="0" r="9525" b="0"/>
            <wp:docPr id="8" name="Imagen 8" descr="Etica del estudi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ica del estudia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0175" cy="4152900"/>
                    </a:xfrm>
                    <a:prstGeom prst="rect">
                      <a:avLst/>
                    </a:prstGeom>
                    <a:noFill/>
                    <a:ln>
                      <a:noFill/>
                    </a:ln>
                  </pic:spPr>
                </pic:pic>
              </a:graphicData>
            </a:graphic>
          </wp:inline>
        </w:drawing>
      </w:r>
    </w:p>
    <w:p w14:paraId="1A0C038F" w14:textId="0F88200C" w:rsidR="00A25456" w:rsidRPr="005B498A" w:rsidRDefault="00A25456" w:rsidP="00A25456">
      <w:pPr>
        <w:rPr>
          <w:color w:val="FF000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953EDA">
        <w:rPr>
          <w:color w:val="FF0000"/>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3. Relación de la ética y la moral.</w:t>
      </w:r>
    </w:p>
    <w:p w14:paraId="75D21287" w14:textId="77777777" w:rsidR="005B498A" w:rsidRDefault="00A25456" w:rsidP="00A25456">
      <w:pPr>
        <w:rPr>
          <w:sz w:val="28"/>
          <w:szCs w:val="28"/>
        </w:rPr>
      </w:pPr>
      <w:r w:rsidRPr="00755711">
        <w:rPr>
          <w:b/>
          <w:i/>
          <w:sz w:val="28"/>
          <w:szCs w:val="28"/>
          <w:u w:val="single"/>
        </w:rPr>
        <w:t>El objeto de la Ética es la moral</w:t>
      </w:r>
      <w:r w:rsidR="005B498A" w:rsidRPr="00755711">
        <w:rPr>
          <w:b/>
          <w:sz w:val="28"/>
          <w:szCs w:val="28"/>
          <w:u w:val="single"/>
        </w:rPr>
        <w:t>.</w:t>
      </w:r>
      <w:r w:rsidR="005B498A">
        <w:rPr>
          <w:sz w:val="28"/>
          <w:szCs w:val="28"/>
        </w:rPr>
        <w:t xml:space="preserve">  E</w:t>
      </w:r>
      <w:r w:rsidRPr="00A25456">
        <w:rPr>
          <w:sz w:val="28"/>
          <w:szCs w:val="28"/>
        </w:rPr>
        <w:t>sta afirmación permite hacer algunas observaciones para sobre las relaciones y diferencias entre Ética y Moral.</w:t>
      </w:r>
    </w:p>
    <w:p w14:paraId="59F15233" w14:textId="6954D090" w:rsidR="00A25456" w:rsidRPr="00A25456" w:rsidRDefault="00A25456" w:rsidP="00A25456">
      <w:pPr>
        <w:rPr>
          <w:sz w:val="28"/>
          <w:szCs w:val="28"/>
        </w:rPr>
      </w:pPr>
      <w:r w:rsidRPr="00A25456">
        <w:rPr>
          <w:sz w:val="28"/>
          <w:szCs w:val="28"/>
        </w:rPr>
        <w:t xml:space="preserve"> La Ética necesita de la moral para sacar sus conclusiones para explicarla, para elaborar sus hipótesis y teorías: pero ello no significa que la tarea de la ética consista en inventar o crear la moral.</w:t>
      </w:r>
    </w:p>
    <w:p w14:paraId="73D39DD7" w14:textId="5D2276EE" w:rsidR="00A25456" w:rsidRPr="00A25456" w:rsidRDefault="00A25456" w:rsidP="00A25456">
      <w:pPr>
        <w:rPr>
          <w:sz w:val="28"/>
          <w:szCs w:val="28"/>
        </w:rPr>
      </w:pPr>
      <w:r w:rsidRPr="00A25456">
        <w:rPr>
          <w:sz w:val="28"/>
          <w:szCs w:val="28"/>
        </w:rPr>
        <w:t xml:space="preserve">La moral y la Ética son diferentes de la misma manera que son diferentes, por ejemplo, la biología y los fenómenos vitales que estudia; unos son objetos de investigación (los fenómenos vitales): la otra es una ciencia (la </w:t>
      </w:r>
      <w:r w:rsidR="00953EDA" w:rsidRPr="00A25456">
        <w:rPr>
          <w:sz w:val="28"/>
          <w:szCs w:val="28"/>
        </w:rPr>
        <w:t>biología</w:t>
      </w:r>
      <w:r w:rsidRPr="00A25456">
        <w:rPr>
          <w:sz w:val="28"/>
          <w:szCs w:val="28"/>
        </w:rPr>
        <w:t>).</w:t>
      </w:r>
    </w:p>
    <w:p w14:paraId="0038A1A0" w14:textId="77777777" w:rsidR="00A25456" w:rsidRPr="00A25456" w:rsidRDefault="00A25456" w:rsidP="00A25456">
      <w:pPr>
        <w:rPr>
          <w:sz w:val="28"/>
          <w:szCs w:val="28"/>
        </w:rPr>
      </w:pPr>
      <w:r w:rsidRPr="00A25456">
        <w:rPr>
          <w:sz w:val="28"/>
          <w:szCs w:val="28"/>
        </w:rPr>
        <w:t>De la misma manera debe entenderse la Ética: esta es una ciencia, mientras que la moral es el objeto de esta ciencia. Esto significa que la moral no es ciencia, pero ello no impide que pueda convertirse en el objeto de una investigación científica.</w:t>
      </w:r>
    </w:p>
    <w:p w14:paraId="02BD5007" w14:textId="77777777" w:rsidR="00A25456" w:rsidRPr="00A25456" w:rsidRDefault="00A25456" w:rsidP="00A25456">
      <w:pPr>
        <w:rPr>
          <w:sz w:val="28"/>
          <w:szCs w:val="28"/>
        </w:rPr>
      </w:pPr>
      <w:r w:rsidRPr="00A25456">
        <w:rPr>
          <w:sz w:val="28"/>
          <w:szCs w:val="28"/>
        </w:rPr>
        <w:lastRenderedPageBreak/>
        <w:t>Es muy importante reparar en estas diferencias, ya que a menudo se suele afirmar que la moral es ciencia, o bien, utilizar la palabra "Ética" como sinónimo de moral. Así, por ejemplo, la expresión Ética Profesional es equívoca, porque generalmente se refiere a un Código Moral que debe observar un profesional, y no a una ciencia (de la Moral) como es la Ética.</w:t>
      </w:r>
    </w:p>
    <w:p w14:paraId="6D9B5640" w14:textId="10E260F8" w:rsidR="0061513B" w:rsidRPr="0061513B" w:rsidRDefault="0061513B" w:rsidP="0061513B">
      <w:pPr>
        <w:rPr>
          <w:sz w:val="28"/>
          <w:szCs w:val="28"/>
        </w:rPr>
      </w:pPr>
      <w:r w:rsidRPr="0061513B">
        <w:rPr>
          <w:sz w:val="28"/>
          <w:szCs w:val="28"/>
        </w:rPr>
        <w:t>De la misma manera debe entenderse la Ética: esta es una ciencia, mientras que la moral es el objeto de esta ciencia. Esto significa que la moral no es ciencia, pero ello no impide que pueda convertirse en el objeto de una investigación científica.</w:t>
      </w:r>
    </w:p>
    <w:p w14:paraId="285B00D6" w14:textId="2F80197E" w:rsidR="006152FD" w:rsidRPr="0061513B" w:rsidRDefault="0061513B" w:rsidP="0061513B">
      <w:pPr>
        <w:rPr>
          <w:sz w:val="28"/>
          <w:szCs w:val="28"/>
        </w:rPr>
      </w:pPr>
      <w:r w:rsidRPr="0061513B">
        <w:rPr>
          <w:sz w:val="28"/>
          <w:szCs w:val="28"/>
        </w:rPr>
        <w:t>Es muy importante reparar en estas diferencias, ya que a menudo se suele afirmar que la moral es ciencia, o bien, utilizar la palabra "Ética" como sinónimo de moral. Así, por ejemplo, la expresión Ética Profesional es equívoca, porque generalmente se refiere a un Código Moral que debe observar un profesional, y no a una ciencia (de la Moral) como es la Ética.</w:t>
      </w:r>
    </w:p>
    <w:p w14:paraId="1FDEB49C" w14:textId="77777777" w:rsidR="0001453B" w:rsidRDefault="0061513B" w:rsidP="0061513B">
      <w:pPr>
        <w:rPr>
          <w:sz w:val="28"/>
          <w:szCs w:val="28"/>
        </w:rPr>
      </w:pPr>
      <w:r w:rsidRPr="0061513B">
        <w:rPr>
          <w:sz w:val="28"/>
          <w:szCs w:val="28"/>
        </w:rPr>
        <w:t xml:space="preserve">Entonces, se debe tener presente lo siguiente: </w:t>
      </w:r>
    </w:p>
    <w:p w14:paraId="2197FC8F" w14:textId="6AD3DAA7" w:rsidR="00A25456" w:rsidRPr="0001453B" w:rsidRDefault="00B70C07" w:rsidP="0061513B">
      <w:pPr>
        <w:rPr>
          <w:b/>
          <w:i/>
          <w:sz w:val="28"/>
          <w:szCs w:val="28"/>
        </w:rPr>
      </w:pPr>
      <w:r w:rsidRPr="00981E33">
        <w:rPr>
          <w:b/>
          <w:noProof/>
          <w:color w:val="FF000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8240" behindDoc="1" locked="0" layoutInCell="1" allowOverlap="1" wp14:anchorId="4D2AFC11" wp14:editId="0A9AFB93">
            <wp:simplePos x="0" y="0"/>
            <wp:positionH relativeFrom="margin">
              <wp:posOffset>891540</wp:posOffset>
            </wp:positionH>
            <wp:positionV relativeFrom="paragraph">
              <wp:posOffset>601980</wp:posOffset>
            </wp:positionV>
            <wp:extent cx="5000625" cy="3733800"/>
            <wp:effectExtent l="0" t="0" r="9525" b="0"/>
            <wp:wrapTight wrapText="bothSides">
              <wp:wrapPolygon edited="0">
                <wp:start x="0" y="0"/>
                <wp:lineTo x="0" y="21490"/>
                <wp:lineTo x="21559" y="21490"/>
                <wp:lineTo x="21559"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0625" cy="3733800"/>
                    </a:xfrm>
                    <a:prstGeom prst="rect">
                      <a:avLst/>
                    </a:prstGeom>
                    <a:noFill/>
                    <a:ln>
                      <a:noFill/>
                    </a:ln>
                  </pic:spPr>
                </pic:pic>
              </a:graphicData>
            </a:graphic>
          </wp:anchor>
        </w:drawing>
      </w:r>
      <w:r w:rsidR="0061513B" w:rsidRPr="0001453B">
        <w:rPr>
          <w:b/>
          <w:i/>
          <w:sz w:val="28"/>
          <w:szCs w:val="28"/>
        </w:rPr>
        <w:t xml:space="preserve">Ética es la Ciencia de la Moral, mientras que la moral es el objeto de estudio de la Ética </w:t>
      </w:r>
    </w:p>
    <w:p w14:paraId="0B64122D" w14:textId="77777777" w:rsidR="00B70C07" w:rsidRDefault="00B70C07" w:rsidP="0061513B">
      <w:pPr>
        <w:rPr>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FE3DE8" w14:textId="77777777" w:rsidR="00B70C07" w:rsidRDefault="00B70C07" w:rsidP="0061513B">
      <w:pPr>
        <w:rPr>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9C70F4" w14:textId="77777777" w:rsidR="00B70C07" w:rsidRDefault="00B70C07" w:rsidP="0061513B">
      <w:pPr>
        <w:rPr>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2ACB31" w14:textId="77777777" w:rsidR="00B70C07" w:rsidRDefault="00B70C07" w:rsidP="0061513B">
      <w:pPr>
        <w:rPr>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40B112" w14:textId="77777777" w:rsidR="00B70C07" w:rsidRDefault="00B70C07" w:rsidP="0061513B">
      <w:pPr>
        <w:rPr>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7C9ED6" w14:textId="77777777" w:rsidR="00B70C07" w:rsidRDefault="00B70C07" w:rsidP="0061513B">
      <w:pPr>
        <w:rPr>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51B791" w14:textId="54F9151F" w:rsidR="00B70C07" w:rsidRDefault="00B70C07" w:rsidP="0061513B">
      <w:pPr>
        <w:rPr>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483E25" w14:textId="4446302F" w:rsidR="0061513B" w:rsidRDefault="002637F0" w:rsidP="0061513B">
      <w:pPr>
        <w:rPr>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val="en-US"/>
        </w:rPr>
        <w:lastRenderedPageBreak/>
        <w:drawing>
          <wp:inline distT="0" distB="0" distL="0" distR="0" wp14:anchorId="545CC6C2" wp14:editId="2B68E4B7">
            <wp:extent cx="5611879" cy="2943225"/>
            <wp:effectExtent l="0" t="0" r="8255" b="0"/>
            <wp:docPr id="9" name="Imagen 9" descr="Etica del estudi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ica del estudia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6354" cy="2945572"/>
                    </a:xfrm>
                    <a:prstGeom prst="rect">
                      <a:avLst/>
                    </a:prstGeom>
                    <a:noFill/>
                    <a:ln>
                      <a:noFill/>
                    </a:ln>
                  </pic:spPr>
                </pic:pic>
              </a:graphicData>
            </a:graphic>
          </wp:inline>
        </w:drawing>
      </w:r>
    </w:p>
    <w:p w14:paraId="53B35549" w14:textId="77777777" w:rsidR="00755711" w:rsidRDefault="00755711" w:rsidP="0061513B">
      <w:pPr>
        <w:rPr>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816E3D" w14:textId="076EE4A5" w:rsidR="00755711" w:rsidRDefault="00755711" w:rsidP="00755711">
      <w:pPr>
        <w:rPr>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1E33">
        <w:rPr>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Cuestionario</w:t>
      </w:r>
    </w:p>
    <w:p w14:paraId="6D4166E7" w14:textId="298641CA" w:rsidR="005B498A" w:rsidRPr="005B498A" w:rsidRDefault="007934EC" w:rsidP="0061513B">
      <w:pPr>
        <w:rPr>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37F0">
        <w:rPr>
          <w:b/>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Lea con atención </w:t>
      </w:r>
      <w:r w:rsidR="002637F0" w:rsidRPr="002637F0">
        <w:rPr>
          <w:b/>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texto del taller</w:t>
      </w:r>
      <w:r w:rsidR="002637F0">
        <w:rPr>
          <w:b/>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637F0">
        <w:rPr>
          <w:b/>
          <w:sz w:val="40"/>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2637F0">
        <w:rPr>
          <w:b/>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 </w:t>
      </w:r>
      <w:r w:rsidR="002637F0">
        <w:rPr>
          <w:b/>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
          <w:sz w:val="40"/>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5B498A" w:rsidRPr="006B286D">
        <w:rPr>
          <w:b/>
          <w:sz w:val="40"/>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w:t>
      </w:r>
      <w:proofErr w:type="gramEnd"/>
      <w:r w:rsidR="005B498A" w:rsidRPr="006B286D">
        <w:rPr>
          <w:b/>
          <w:sz w:val="40"/>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sus palabras</w:t>
      </w:r>
      <w:r w:rsidR="005B498A" w:rsidRPr="006B286D">
        <w:rPr>
          <w:b/>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D0C68">
        <w:rPr>
          <w:b/>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B498A" w:rsidRPr="006B286D">
        <w:rPr>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conteste </w:t>
      </w:r>
      <w:r w:rsidR="005B498A" w:rsidRPr="006B286D">
        <w:rPr>
          <w:b/>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B498A" w:rsidRPr="005B498A">
        <w:rPr>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  </w:t>
      </w:r>
      <w:r w:rsidR="006B286D">
        <w:rPr>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B498A" w:rsidRPr="005B498A">
        <w:rPr>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explique</w:t>
      </w:r>
      <w:r w:rsidR="005B498A">
        <w:rPr>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B498A" w:rsidRPr="005B498A">
        <w:rPr>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brevemente .</w:t>
      </w:r>
    </w:p>
    <w:p w14:paraId="5DB38674" w14:textId="7D6270C6" w:rsidR="000D7C00" w:rsidRPr="00B70C07" w:rsidRDefault="000D7C00" w:rsidP="000D7C00">
      <w:pPr>
        <w:rPr>
          <w:b/>
          <w:sz w:val="28"/>
          <w:szCs w:val="28"/>
        </w:rPr>
      </w:pPr>
      <w:r w:rsidRPr="000D7C00">
        <w:rPr>
          <w:sz w:val="28"/>
          <w:szCs w:val="28"/>
        </w:rPr>
        <w:t>1</w:t>
      </w:r>
      <w:r w:rsidRPr="00B70C07">
        <w:rPr>
          <w:b/>
          <w:sz w:val="28"/>
          <w:szCs w:val="28"/>
        </w:rPr>
        <w:t>. ¿Qué es la Ética?</w:t>
      </w:r>
    </w:p>
    <w:p w14:paraId="09AF3E64" w14:textId="2DA53893" w:rsidR="000D7C00" w:rsidRPr="00B70C07" w:rsidRDefault="000D7C00" w:rsidP="000D7C00">
      <w:pPr>
        <w:rPr>
          <w:b/>
          <w:sz w:val="28"/>
          <w:szCs w:val="28"/>
        </w:rPr>
      </w:pPr>
      <w:r w:rsidRPr="00B70C07">
        <w:rPr>
          <w:b/>
          <w:sz w:val="28"/>
          <w:szCs w:val="28"/>
        </w:rPr>
        <w:t>2. ¿Qué es la Moral?</w:t>
      </w:r>
    </w:p>
    <w:p w14:paraId="3FB748D8" w14:textId="7AAD5D35" w:rsidR="000D7C00" w:rsidRPr="00B70C07" w:rsidRDefault="000D7C00" w:rsidP="000D7C00">
      <w:pPr>
        <w:rPr>
          <w:b/>
          <w:sz w:val="28"/>
          <w:szCs w:val="28"/>
        </w:rPr>
      </w:pPr>
      <w:r w:rsidRPr="00B70C07">
        <w:rPr>
          <w:b/>
          <w:sz w:val="28"/>
          <w:szCs w:val="28"/>
        </w:rPr>
        <w:t>3. ¿Cuál es la relación entre Ética y Moral?</w:t>
      </w:r>
    </w:p>
    <w:p w14:paraId="418EF53B" w14:textId="67DDA8B2" w:rsidR="000D7C00" w:rsidRPr="00B70C07" w:rsidRDefault="000D7C00" w:rsidP="000D7C00">
      <w:pPr>
        <w:rPr>
          <w:b/>
          <w:sz w:val="28"/>
          <w:szCs w:val="28"/>
        </w:rPr>
      </w:pPr>
      <w:r w:rsidRPr="00B70C07">
        <w:rPr>
          <w:b/>
          <w:sz w:val="28"/>
          <w:szCs w:val="28"/>
        </w:rPr>
        <w:t>4. ¿Cuál es la importancia de la Moral en nuestras vidas?</w:t>
      </w:r>
    </w:p>
    <w:p w14:paraId="79E7F2E4" w14:textId="1A99D091" w:rsidR="000D7C00" w:rsidRPr="00B70C07" w:rsidRDefault="000D7C00" w:rsidP="000D7C00">
      <w:pPr>
        <w:rPr>
          <w:b/>
          <w:sz w:val="28"/>
          <w:szCs w:val="28"/>
        </w:rPr>
      </w:pPr>
      <w:r w:rsidRPr="00B70C07">
        <w:rPr>
          <w:b/>
          <w:sz w:val="28"/>
          <w:szCs w:val="28"/>
        </w:rPr>
        <w:t>5. ¿Cómo sería el hombre y la mujer sin moral?</w:t>
      </w:r>
    </w:p>
    <w:p w14:paraId="546AF371" w14:textId="461BD6CD" w:rsidR="000D7C00" w:rsidRPr="00B70C07" w:rsidRDefault="000D7C00" w:rsidP="000D7C00">
      <w:pPr>
        <w:rPr>
          <w:b/>
          <w:sz w:val="28"/>
          <w:szCs w:val="28"/>
        </w:rPr>
      </w:pPr>
      <w:r w:rsidRPr="00B70C07">
        <w:rPr>
          <w:b/>
          <w:sz w:val="28"/>
          <w:szCs w:val="28"/>
        </w:rPr>
        <w:t>6. ¿Cuál es</w:t>
      </w:r>
      <w:r w:rsidR="00B70C07">
        <w:rPr>
          <w:b/>
          <w:sz w:val="28"/>
          <w:szCs w:val="28"/>
        </w:rPr>
        <w:t xml:space="preserve"> tu opinión sobre el tema </w:t>
      </w:r>
      <w:r w:rsidRPr="00B70C07">
        <w:rPr>
          <w:b/>
          <w:sz w:val="28"/>
          <w:szCs w:val="28"/>
        </w:rPr>
        <w:t>la Ética y la Moral?</w:t>
      </w:r>
    </w:p>
    <w:p w14:paraId="31F59C3A" w14:textId="06DA6170" w:rsidR="00B70C07" w:rsidRPr="00B70C07" w:rsidRDefault="00B70C07" w:rsidP="00B70C07">
      <w:pPr>
        <w:shd w:val="clear" w:color="auto" w:fill="FFFFFF"/>
        <w:rPr>
          <w:rFonts w:ascii="Arial" w:eastAsia="Times New Roman" w:hAnsi="Arial" w:cs="Arial"/>
          <w:b/>
          <w:color w:val="202124"/>
          <w:sz w:val="24"/>
          <w:szCs w:val="28"/>
        </w:rPr>
      </w:pPr>
      <w:r w:rsidRPr="00B70C07">
        <w:rPr>
          <w:b/>
          <w:sz w:val="28"/>
          <w:szCs w:val="28"/>
        </w:rPr>
        <w:t>7</w:t>
      </w:r>
      <w:r w:rsidRPr="00B70C07">
        <w:rPr>
          <w:b/>
          <w:sz w:val="24"/>
          <w:szCs w:val="28"/>
        </w:rPr>
        <w:t xml:space="preserve">. </w:t>
      </w:r>
      <w:r w:rsidRPr="00B70C07">
        <w:rPr>
          <w:rFonts w:ascii="Arial" w:eastAsia="Times New Roman" w:hAnsi="Arial" w:cs="Arial"/>
          <w:b/>
          <w:color w:val="202124"/>
          <w:sz w:val="24"/>
          <w:szCs w:val="28"/>
        </w:rPr>
        <w:t>¿Qué es ser un estudiante ético?</w:t>
      </w:r>
    </w:p>
    <w:p w14:paraId="02D8CBD3" w14:textId="54DBE757" w:rsidR="00B70C07" w:rsidRPr="00B70C07" w:rsidRDefault="00755711" w:rsidP="00B70C07">
      <w:pPr>
        <w:shd w:val="clear" w:color="auto" w:fill="FFFFFF"/>
        <w:rPr>
          <w:rFonts w:ascii="Arial" w:eastAsia="Times New Roman" w:hAnsi="Arial" w:cs="Arial"/>
          <w:b/>
          <w:color w:val="202124"/>
          <w:sz w:val="24"/>
          <w:szCs w:val="28"/>
        </w:rPr>
      </w:pPr>
      <w:r>
        <w:rPr>
          <w:rFonts w:ascii="Arial" w:eastAsia="Times New Roman" w:hAnsi="Arial" w:cs="Arial"/>
          <w:b/>
          <w:color w:val="202124"/>
          <w:sz w:val="24"/>
          <w:szCs w:val="28"/>
        </w:rPr>
        <w:t>8.  Indique como</w:t>
      </w:r>
      <w:r w:rsidR="00E06DD6">
        <w:rPr>
          <w:rFonts w:ascii="Arial" w:eastAsia="Times New Roman" w:hAnsi="Arial" w:cs="Arial"/>
          <w:b/>
          <w:color w:val="202124"/>
          <w:sz w:val="24"/>
          <w:szCs w:val="28"/>
        </w:rPr>
        <w:t xml:space="preserve"> </w:t>
      </w:r>
      <w:proofErr w:type="spellStart"/>
      <w:r w:rsidR="00E06DD6">
        <w:rPr>
          <w:rFonts w:ascii="Arial" w:eastAsia="Times New Roman" w:hAnsi="Arial" w:cs="Arial"/>
          <w:b/>
          <w:color w:val="202124"/>
          <w:sz w:val="24"/>
          <w:szCs w:val="28"/>
        </w:rPr>
        <w:t>ud</w:t>
      </w:r>
      <w:proofErr w:type="spellEnd"/>
      <w:r>
        <w:rPr>
          <w:rFonts w:ascii="Arial" w:eastAsia="Times New Roman" w:hAnsi="Arial" w:cs="Arial"/>
          <w:b/>
          <w:color w:val="202124"/>
          <w:sz w:val="24"/>
          <w:szCs w:val="28"/>
        </w:rPr>
        <w:t xml:space="preserve"> </w:t>
      </w:r>
      <w:r w:rsidR="00B70C07" w:rsidRPr="00B70C07">
        <w:rPr>
          <w:rFonts w:ascii="Arial" w:eastAsia="Times New Roman" w:hAnsi="Arial" w:cs="Arial"/>
          <w:b/>
          <w:color w:val="202124"/>
          <w:sz w:val="24"/>
          <w:szCs w:val="28"/>
        </w:rPr>
        <w:t xml:space="preserve">mejoraría </w:t>
      </w:r>
      <w:r w:rsidR="00B70C07">
        <w:rPr>
          <w:rFonts w:ascii="Arial" w:eastAsia="Times New Roman" w:hAnsi="Arial" w:cs="Arial"/>
          <w:b/>
          <w:color w:val="202124"/>
          <w:sz w:val="24"/>
          <w:szCs w:val="28"/>
        </w:rPr>
        <w:t>la con</w:t>
      </w:r>
      <w:r w:rsidR="00B70C07" w:rsidRPr="00B70C07">
        <w:rPr>
          <w:rFonts w:ascii="Arial" w:eastAsia="Times New Roman" w:hAnsi="Arial" w:cs="Arial"/>
          <w:b/>
          <w:color w:val="202124"/>
          <w:sz w:val="24"/>
          <w:szCs w:val="28"/>
        </w:rPr>
        <w:t>vivencia en el aula.</w:t>
      </w:r>
      <w:bookmarkStart w:id="0" w:name="_GoBack"/>
      <w:bookmarkEnd w:id="0"/>
    </w:p>
    <w:p w14:paraId="4B36E3D5" w14:textId="23E7D594" w:rsidR="00B70C07" w:rsidRPr="00B70C07" w:rsidRDefault="00B70C07" w:rsidP="000D7C00">
      <w:pPr>
        <w:rPr>
          <w:b/>
          <w:sz w:val="28"/>
          <w:szCs w:val="28"/>
        </w:rPr>
      </w:pPr>
    </w:p>
    <w:p w14:paraId="60FF781E" w14:textId="181EF6D1" w:rsidR="005B498A" w:rsidRPr="00B70C07" w:rsidRDefault="005B498A" w:rsidP="009A721B">
      <w:pPr>
        <w:rPr>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5B498A" w:rsidRPr="00B70C07" w:rsidSect="00D162C0">
      <w:pgSz w:w="12240" w:h="15840"/>
      <w:pgMar w:top="1417" w:right="1701" w:bottom="1417" w:left="1701" w:header="708" w:footer="708" w:gutter="0"/>
      <w:pgBorders w:offsetFrom="page">
        <w:top w:val="dashSmallGap" w:sz="12" w:space="24" w:color="7030A0"/>
        <w:left w:val="dashSmallGap" w:sz="12" w:space="24" w:color="7030A0"/>
        <w:bottom w:val="dashSmallGap" w:sz="12" w:space="24" w:color="7030A0"/>
        <w:right w:val="dashSmallGap" w:sz="12"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C2EE8"/>
    <w:multiLevelType w:val="hybridMultilevel"/>
    <w:tmpl w:val="7BC6F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F27327"/>
    <w:multiLevelType w:val="hybridMultilevel"/>
    <w:tmpl w:val="CFF6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C2559"/>
    <w:multiLevelType w:val="hybridMultilevel"/>
    <w:tmpl w:val="E5524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2C0"/>
    <w:rsid w:val="0001453B"/>
    <w:rsid w:val="000D7C00"/>
    <w:rsid w:val="00160838"/>
    <w:rsid w:val="002637F0"/>
    <w:rsid w:val="002D0C68"/>
    <w:rsid w:val="005B498A"/>
    <w:rsid w:val="0061513B"/>
    <w:rsid w:val="006152FD"/>
    <w:rsid w:val="006B286D"/>
    <w:rsid w:val="00755711"/>
    <w:rsid w:val="007934EC"/>
    <w:rsid w:val="007C7EB2"/>
    <w:rsid w:val="0090207C"/>
    <w:rsid w:val="00953EDA"/>
    <w:rsid w:val="00981E33"/>
    <w:rsid w:val="009A721B"/>
    <w:rsid w:val="00A25456"/>
    <w:rsid w:val="00A55F87"/>
    <w:rsid w:val="00B70C07"/>
    <w:rsid w:val="00C95BB9"/>
    <w:rsid w:val="00D162C0"/>
    <w:rsid w:val="00E06D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EEE6E"/>
  <w15:chartTrackingRefBased/>
  <w15:docId w15:val="{6FE55CE6-81E1-4552-A772-6E8BABF5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53EDA"/>
    <w:rPr>
      <w:color w:val="0563C1" w:themeColor="hyperlink"/>
      <w:u w:val="single"/>
    </w:rPr>
  </w:style>
  <w:style w:type="character" w:customStyle="1" w:styleId="UnresolvedMention">
    <w:name w:val="Unresolved Mention"/>
    <w:basedOn w:val="Fuentedeprrafopredeter"/>
    <w:uiPriority w:val="99"/>
    <w:semiHidden/>
    <w:unhideWhenUsed/>
    <w:rsid w:val="00953EDA"/>
    <w:rPr>
      <w:color w:val="605E5C"/>
      <w:shd w:val="clear" w:color="auto" w:fill="E1DFDD"/>
    </w:rPr>
  </w:style>
  <w:style w:type="character" w:styleId="Hipervnculovisitado">
    <w:name w:val="FollowedHyperlink"/>
    <w:basedOn w:val="Fuentedeprrafopredeter"/>
    <w:uiPriority w:val="99"/>
    <w:semiHidden/>
    <w:unhideWhenUsed/>
    <w:rsid w:val="009A721B"/>
    <w:rPr>
      <w:color w:val="954F72" w:themeColor="followedHyperlink"/>
      <w:u w:val="single"/>
    </w:rPr>
  </w:style>
  <w:style w:type="paragraph" w:styleId="Prrafodelista">
    <w:name w:val="List Paragraph"/>
    <w:basedOn w:val="Normal"/>
    <w:uiPriority w:val="34"/>
    <w:qFormat/>
    <w:rsid w:val="0001453B"/>
    <w:pPr>
      <w:ind w:left="720"/>
      <w:contextualSpacing/>
    </w:pPr>
  </w:style>
  <w:style w:type="table" w:customStyle="1" w:styleId="Tablaconcuadrcula11">
    <w:name w:val="Tabla con cuadrícula11"/>
    <w:basedOn w:val="Tablanormal"/>
    <w:rsid w:val="0001453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975454">
      <w:bodyDiv w:val="1"/>
      <w:marLeft w:val="0"/>
      <w:marRight w:val="0"/>
      <w:marTop w:val="0"/>
      <w:marBottom w:val="0"/>
      <w:divBdr>
        <w:top w:val="none" w:sz="0" w:space="0" w:color="auto"/>
        <w:left w:val="none" w:sz="0" w:space="0" w:color="auto"/>
        <w:bottom w:val="none" w:sz="0" w:space="0" w:color="auto"/>
        <w:right w:val="none" w:sz="0" w:space="0" w:color="auto"/>
      </w:divBdr>
      <w:divsChild>
        <w:div w:id="2021810190">
          <w:marLeft w:val="0"/>
          <w:marRight w:val="0"/>
          <w:marTop w:val="180"/>
          <w:marBottom w:val="180"/>
          <w:divBdr>
            <w:top w:val="none" w:sz="0" w:space="0" w:color="auto"/>
            <w:left w:val="none" w:sz="0" w:space="0" w:color="auto"/>
            <w:bottom w:val="none" w:sz="0" w:space="0" w:color="auto"/>
            <w:right w:val="none" w:sz="0" w:space="0" w:color="auto"/>
          </w:divBdr>
        </w:div>
      </w:divsChild>
    </w:div>
    <w:div w:id="951400611">
      <w:bodyDiv w:val="1"/>
      <w:marLeft w:val="0"/>
      <w:marRight w:val="0"/>
      <w:marTop w:val="0"/>
      <w:marBottom w:val="0"/>
      <w:divBdr>
        <w:top w:val="none" w:sz="0" w:space="0" w:color="auto"/>
        <w:left w:val="none" w:sz="0" w:space="0" w:color="auto"/>
        <w:bottom w:val="none" w:sz="0" w:space="0" w:color="auto"/>
        <w:right w:val="none" w:sz="0" w:space="0" w:color="auto"/>
      </w:divBdr>
    </w:div>
    <w:div w:id="1543059648">
      <w:bodyDiv w:val="1"/>
      <w:marLeft w:val="0"/>
      <w:marRight w:val="0"/>
      <w:marTop w:val="0"/>
      <w:marBottom w:val="0"/>
      <w:divBdr>
        <w:top w:val="none" w:sz="0" w:space="0" w:color="auto"/>
        <w:left w:val="none" w:sz="0" w:space="0" w:color="auto"/>
        <w:bottom w:val="none" w:sz="0" w:space="0" w:color="auto"/>
        <w:right w:val="none" w:sz="0" w:space="0" w:color="auto"/>
      </w:divBdr>
      <w:divsChild>
        <w:div w:id="1277326200">
          <w:marLeft w:val="0"/>
          <w:marRight w:val="0"/>
          <w:marTop w:val="0"/>
          <w:marBottom w:val="0"/>
          <w:divBdr>
            <w:top w:val="none" w:sz="0" w:space="0" w:color="auto"/>
            <w:left w:val="none" w:sz="0" w:space="0" w:color="auto"/>
            <w:bottom w:val="none" w:sz="0" w:space="0" w:color="auto"/>
            <w:right w:val="none" w:sz="0" w:space="0" w:color="auto"/>
          </w:divBdr>
          <w:divsChild>
            <w:div w:id="463277479">
              <w:marLeft w:val="0"/>
              <w:marRight w:val="0"/>
              <w:marTop w:val="180"/>
              <w:marBottom w:val="180"/>
              <w:divBdr>
                <w:top w:val="none" w:sz="0" w:space="0" w:color="auto"/>
                <w:left w:val="none" w:sz="0" w:space="0" w:color="auto"/>
                <w:bottom w:val="none" w:sz="0" w:space="0" w:color="auto"/>
                <w:right w:val="none" w:sz="0" w:space="0" w:color="auto"/>
              </w:divBdr>
            </w:div>
          </w:divsChild>
        </w:div>
        <w:div w:id="1995403931">
          <w:marLeft w:val="0"/>
          <w:marRight w:val="0"/>
          <w:marTop w:val="0"/>
          <w:marBottom w:val="0"/>
          <w:divBdr>
            <w:top w:val="none" w:sz="0" w:space="0" w:color="auto"/>
            <w:left w:val="none" w:sz="0" w:space="0" w:color="auto"/>
            <w:bottom w:val="none" w:sz="0" w:space="0" w:color="auto"/>
            <w:right w:val="none" w:sz="0" w:space="0" w:color="auto"/>
          </w:divBdr>
          <w:divsChild>
            <w:div w:id="1229683433">
              <w:marLeft w:val="0"/>
              <w:marRight w:val="0"/>
              <w:marTop w:val="0"/>
              <w:marBottom w:val="0"/>
              <w:divBdr>
                <w:top w:val="none" w:sz="0" w:space="0" w:color="auto"/>
                <w:left w:val="none" w:sz="0" w:space="0" w:color="auto"/>
                <w:bottom w:val="none" w:sz="0" w:space="0" w:color="auto"/>
                <w:right w:val="none" w:sz="0" w:space="0" w:color="auto"/>
              </w:divBdr>
              <w:divsChild>
                <w:div w:id="2038042467">
                  <w:marLeft w:val="0"/>
                  <w:marRight w:val="0"/>
                  <w:marTop w:val="0"/>
                  <w:marBottom w:val="0"/>
                  <w:divBdr>
                    <w:top w:val="none" w:sz="0" w:space="0" w:color="auto"/>
                    <w:left w:val="none" w:sz="0" w:space="0" w:color="auto"/>
                    <w:bottom w:val="none" w:sz="0" w:space="0" w:color="auto"/>
                    <w:right w:val="none" w:sz="0" w:space="0" w:color="auto"/>
                  </w:divBdr>
                  <w:divsChild>
                    <w:div w:id="75906724">
                      <w:marLeft w:val="0"/>
                      <w:marRight w:val="0"/>
                      <w:marTop w:val="0"/>
                      <w:marBottom w:val="0"/>
                      <w:divBdr>
                        <w:top w:val="none" w:sz="0" w:space="0" w:color="auto"/>
                        <w:left w:val="none" w:sz="0" w:space="0" w:color="auto"/>
                        <w:bottom w:val="none" w:sz="0" w:space="0" w:color="auto"/>
                        <w:right w:val="none" w:sz="0" w:space="0" w:color="auto"/>
                      </w:divBdr>
                      <w:divsChild>
                        <w:div w:id="835732662">
                          <w:marLeft w:val="0"/>
                          <w:marRight w:val="0"/>
                          <w:marTop w:val="0"/>
                          <w:marBottom w:val="0"/>
                          <w:divBdr>
                            <w:top w:val="none" w:sz="0" w:space="0" w:color="auto"/>
                            <w:left w:val="none" w:sz="0" w:space="0" w:color="auto"/>
                            <w:bottom w:val="none" w:sz="0" w:space="0" w:color="auto"/>
                            <w:right w:val="none" w:sz="0" w:space="0" w:color="auto"/>
                          </w:divBdr>
                          <w:divsChild>
                            <w:div w:id="21223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definicion.mx/mor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4</Pages>
  <Words>616</Words>
  <Characters>3514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varon</dc:creator>
  <cp:keywords/>
  <dc:description/>
  <cp:lastModifiedBy>HP</cp:lastModifiedBy>
  <cp:revision>12</cp:revision>
  <dcterms:created xsi:type="dcterms:W3CDTF">2022-03-17T01:08:00Z</dcterms:created>
  <dcterms:modified xsi:type="dcterms:W3CDTF">2022-03-17T13:24:00Z</dcterms:modified>
</cp:coreProperties>
</file>