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620598302"/>
        <w:docPartObj>
          <w:docPartGallery w:val="Cover Pages"/>
          <w:docPartUnique/>
        </w:docPartObj>
      </w:sdtPr>
      <w:sdtEndPr>
        <w:rPr>
          <w:color w:val="000000" w:themeColor="text1"/>
          <w:sz w:val="24"/>
        </w:rPr>
      </w:sdtEndPr>
      <w:sdtContent>
        <w:p w:rsidR="007B4682" w:rsidRDefault="007B468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6638290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7B4682" w:rsidRPr="007B4682" w:rsidRDefault="007B4682">
                                <w:pPr>
                                  <w:pStyle w:val="Sinespaciado"/>
                                  <w:rPr>
                                    <w:color w:val="242852" w:themeColor="text2"/>
                                    <w:lang w:val="es-ES"/>
                                  </w:rPr>
                                </w:pPr>
                                <w:r>
                                  <w:rPr>
                                    <w:color w:val="242852" w:themeColor="text2"/>
                                    <w:lang w:val="es-ES"/>
                                  </w:rPr>
                                  <w:t>Ubaque Nieto Paulo Alejandro / Grado7.1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" filled="f" stroked="f" strokeweight=".5pt">
                    <v:textbox style="mso-fit-shape-to-text:t">
                      <w:txbxContent>
                        <w:p w:rsidR="007B4682" w:rsidRPr="007B4682" w:rsidRDefault="007B4682">
                          <w:pPr>
                            <w:pStyle w:val="Sinespaciado"/>
                            <w:rPr>
                              <w:color w:val="242852" w:themeColor="text2"/>
                              <w:lang w:val="es-ES"/>
                            </w:rPr>
                          </w:pPr>
                          <w:r>
                            <w:rPr>
                              <w:color w:val="242852" w:themeColor="text2"/>
                              <w:lang w:val="es-ES"/>
                            </w:rPr>
                            <w:t>Ubaque Nieto Paulo Alejandro / Grado7.1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B4682" w:rsidRDefault="007B4682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Rectángulo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" fillcolor="#d9dfef [660]" stroked="f" strokeweight="1.5pt">
                    <v:fill color2="#90a1cf [1940]" rotate="t" focusposition=".5,.5" focussize="-.5,-.5" focus="100%" type="gradientRadial"/>
                    <v:stroke endcap="round"/>
                    <v:textbox inset="21.6pt,,21.6pt">
                      <w:txbxContent>
                        <w:p w:rsidR="007B4682" w:rsidRDefault="007B4682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B4682" w:rsidRDefault="007B4682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escripción breve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Pr="007B4682">
                                      <w:rPr>
                                        <w:color w:val="FFFFFF" w:themeColor="background1"/>
                                      </w:rPr>
                                      <w:t>BUNDE TOLIMENSE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Rectángulo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" fillcolor="#242852 [3215]" stroked="f" strokeweight="1.5pt">
                    <v:stroke endcap="round"/>
                    <v:textbox inset="14.4pt,14.4pt,14.4pt,28.8pt">
                      <w:txbxContent>
                        <w:p w:rsidR="007B4682" w:rsidRDefault="007B4682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escripción breve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7B4682">
                                <w:rPr>
                                  <w:color w:val="FFFFFF" w:themeColor="background1"/>
                                </w:rPr>
                                <w:t>BUNDE TOLIMENSE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3419475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251460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22E13EE7" id="Rectángulo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" fillcolor="white [3212]" strokecolor="#0e56c3 [1614]" strokeweight="1.25pt">
                    <v:stroke endcap="round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6939915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0CE8F12" id="Rectángulo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" fillcolor="#4a66ac [3204]" stroked="f" strokeweight="1.5pt">
                    <v:stroke endcap="round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3536315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3520440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A66AC" w:themeColor="accent1"/>
                                    <w:sz w:val="72"/>
                                    <w:szCs w:val="72"/>
                                  </w:rPr>
                                  <w:alias w:val="Título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7B4682" w:rsidRDefault="007B4682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4A66AC" w:themeColor="accent1"/>
                                        <w:sz w:val="72"/>
                                        <w:szCs w:val="72"/>
                                      </w:rPr>
                                    </w:pPr>
                                    <w:r w:rsidRPr="007B4682">
                                      <w:rPr>
                                        <w:rFonts w:asciiTheme="majorHAnsi" w:eastAsiaTheme="majorEastAsia" w:hAnsiTheme="majorHAnsi" w:cstheme="majorBidi"/>
                                        <w:color w:val="4A66AC" w:themeColor="accent1"/>
                                        <w:sz w:val="72"/>
                                        <w:szCs w:val="72"/>
                                      </w:rPr>
                                      <w:t>HIMNO DEL TOLIMA</w:t>
                                    </w:r>
                                  </w:p>
                                </w:sdtContent>
                              </w:sdt>
                              <w:bookmarkEnd w:id="0" w:displacedByCustomXml="next"/>
                              <w:sdt>
                                <w:sdtPr>
                                  <w:rPr>
                                    <w:rStyle w:val="Ttulo2Car"/>
                                    <w:rFonts w:ascii="Helvetica" w:hAnsi="Helvetica" w:cs="Helvetica"/>
                                    <w:b/>
                                    <w:bCs/>
                                    <w:i/>
                                    <w:iCs/>
                                    <w:color w:val="757575"/>
                                    <w:sz w:val="20"/>
                                    <w:szCs w:val="20"/>
                                    <w:shd w:val="clear" w:color="auto" w:fill="FFFFFF"/>
                                  </w:rPr>
                                  <w:alias w:val="Subtítulo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7B4682" w:rsidRDefault="007B4682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242852" w:themeColor="text2"/>
                                        <w:sz w:val="32"/>
                                        <w:szCs w:val="32"/>
                                      </w:rPr>
                                    </w:pPr>
                                    <w:r w:rsidRPr="007B4682">
                                      <w:rPr>
                                        <w:rStyle w:val="Ttulo2Car"/>
                                        <w:rFonts w:ascii="Helvetica" w:hAnsi="Helvetica" w:cs="Helvetica"/>
                                        <w:b/>
                                        <w:bCs/>
                                        <w:i/>
                                        <w:iCs/>
                                        <w:color w:val="757575"/>
                                        <w:sz w:val="20"/>
                                        <w:szCs w:val="20"/>
                                        <w:shd w:val="clear" w:color="auto" w:fill="FFFFFF"/>
                                      </w:rPr>
                                      <w:t>Introducción para no iniciados.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Cuadro de texto 470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" filled="f" stroked="f" strokeweight=".5pt">
                    <v:textbox style="mso-fit-shape-to-text:t">
                      <w:txbxContent>
                        <w:bookmarkStart w:id="1" w:name="_GoBack" w:displacedByCustomXml="next"/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A66AC" w:themeColor="accent1"/>
                              <w:sz w:val="72"/>
                              <w:szCs w:val="72"/>
                            </w:rPr>
                            <w:alias w:val="Título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B4682" w:rsidRDefault="007B4682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4A66AC" w:themeColor="accent1"/>
                                  <w:sz w:val="72"/>
                                  <w:szCs w:val="72"/>
                                </w:rPr>
                              </w:pPr>
                              <w:r w:rsidRPr="007B4682">
                                <w:rPr>
                                  <w:rFonts w:asciiTheme="majorHAnsi" w:eastAsiaTheme="majorEastAsia" w:hAnsiTheme="majorHAnsi" w:cstheme="majorBidi"/>
                                  <w:color w:val="4A66AC" w:themeColor="accent1"/>
                                  <w:sz w:val="72"/>
                                  <w:szCs w:val="72"/>
                                </w:rPr>
                                <w:t>HIMNO DEL TOLIMA</w:t>
                              </w:r>
                            </w:p>
                          </w:sdtContent>
                        </w:sdt>
                        <w:bookmarkEnd w:id="1" w:displacedByCustomXml="next"/>
                        <w:sdt>
                          <w:sdtPr>
                            <w:rPr>
                              <w:rStyle w:val="Ttulo2Car"/>
                              <w:rFonts w:ascii="Helvetica" w:hAnsi="Helvetica" w:cs="Helvetica"/>
                              <w:b/>
                              <w:bCs/>
                              <w:i/>
                              <w:iCs/>
                              <w:color w:val="757575"/>
                              <w:sz w:val="20"/>
                              <w:szCs w:val="20"/>
                              <w:shd w:val="clear" w:color="auto" w:fill="FFFFFF"/>
                            </w:rPr>
                            <w:alias w:val="Subtítulo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7B4682" w:rsidRDefault="007B4682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242852" w:themeColor="text2"/>
                                  <w:sz w:val="32"/>
                                  <w:szCs w:val="32"/>
                                </w:rPr>
                              </w:pPr>
                              <w:r w:rsidRPr="007B4682">
                                <w:rPr>
                                  <w:rStyle w:val="Ttulo2Car"/>
                                  <w:rFonts w:ascii="Helvetica" w:hAnsi="Helvetica" w:cs="Helvetica"/>
                                  <w:b/>
                                  <w:bCs/>
                                  <w:i/>
                                  <w:iCs/>
                                  <w:color w:val="757575"/>
                                  <w:sz w:val="20"/>
                                  <w:szCs w:val="20"/>
                                  <w:shd w:val="clear" w:color="auto" w:fill="FFFFFF"/>
                                </w:rPr>
                                <w:t>Introducción para no iniciados.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7B4682" w:rsidRDefault="007B4682">
          <w:pPr>
            <w:rPr>
              <w:color w:val="000000" w:themeColor="text1"/>
              <w:sz w:val="24"/>
            </w:rPr>
          </w:pPr>
          <w:r>
            <w:rPr>
              <w:color w:val="000000" w:themeColor="text1"/>
              <w:sz w:val="24"/>
            </w:rPr>
            <w:br w:type="page"/>
          </w:r>
        </w:p>
      </w:sdtContent>
    </w:sdt>
    <w:p w:rsidR="00491373" w:rsidRP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lastRenderedPageBreak/>
        <w:t>Canta el alma de mi raza</w:t>
      </w:r>
    </w:p>
    <w:p w:rsidR="00491373" w:rsidRP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en el Bunde de Castilla</w:t>
      </w:r>
    </w:p>
    <w:p w:rsid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y este canto es sol que abraza.</w:t>
      </w:r>
    </w:p>
    <w:p w:rsidR="00491373" w:rsidRDefault="00491373" w:rsidP="00491373">
      <w:pPr>
        <w:jc w:val="center"/>
        <w:rPr>
          <w:color w:val="000000" w:themeColor="text1"/>
          <w:sz w:val="24"/>
        </w:rPr>
      </w:pPr>
    </w:p>
    <w:p w:rsidR="00491373" w:rsidRP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Nacer, vivir, morir</w:t>
      </w:r>
    </w:p>
    <w:p w:rsidR="00491373" w:rsidRP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amando al Magdalena</w:t>
      </w:r>
    </w:p>
    <w:p w:rsidR="00491373" w:rsidRP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la pena se hace buena</w:t>
      </w:r>
    </w:p>
    <w:p w:rsid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y alegra el existir.</w:t>
      </w:r>
    </w:p>
    <w:p w:rsidR="00491373" w:rsidRDefault="00491373" w:rsidP="00491373">
      <w:pPr>
        <w:jc w:val="center"/>
        <w:rPr>
          <w:color w:val="000000" w:themeColor="text1"/>
          <w:sz w:val="24"/>
        </w:rPr>
      </w:pPr>
    </w:p>
    <w:p w:rsidR="00491373" w:rsidRP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Baila, baila, baila</w:t>
      </w:r>
    </w:p>
    <w:p w:rsidR="00491373" w:rsidRP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sus bambucos mi Tolima</w:t>
      </w:r>
    </w:p>
    <w:p w:rsidR="00491373" w:rsidRP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y el aguardiente</w:t>
      </w:r>
    </w:p>
    <w:p w:rsid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es más valiente y leal.</w:t>
      </w:r>
    </w:p>
    <w:p w:rsidR="00491373" w:rsidRDefault="00491373" w:rsidP="00491373">
      <w:pPr>
        <w:jc w:val="center"/>
        <w:rPr>
          <w:color w:val="000000" w:themeColor="text1"/>
          <w:sz w:val="24"/>
        </w:rPr>
      </w:pPr>
    </w:p>
    <w:p w:rsidR="00491373" w:rsidRP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Soy vaquero tolimense</w:t>
      </w:r>
    </w:p>
    <w:p w:rsidR="00491373" w:rsidRP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y en el pecho llevó espumas</w:t>
      </w:r>
    </w:p>
    <w:p w:rsidR="00491373" w:rsidRP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va mi potro entre las brumas</w:t>
      </w:r>
    </w:p>
    <w:p w:rsidR="00491373" w:rsidRP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con cocuyos en la frente</w:t>
      </w:r>
    </w:p>
    <w:p w:rsidR="00491373" w:rsidRP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y al sentir mi galopar</w:t>
      </w:r>
    </w:p>
    <w:p w:rsid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galopa el amor del corazón.</w:t>
      </w:r>
    </w:p>
    <w:p w:rsidR="00491373" w:rsidRDefault="00491373" w:rsidP="00491373">
      <w:pPr>
        <w:jc w:val="center"/>
        <w:rPr>
          <w:color w:val="000000" w:themeColor="text1"/>
          <w:sz w:val="24"/>
        </w:rPr>
      </w:pPr>
    </w:p>
    <w:p w:rsidR="00491373" w:rsidRP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Pues mi rejo va enlazar</w:t>
      </w:r>
    </w:p>
    <w:p w:rsidR="00491373" w:rsidRP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las dulzuras del amor</w:t>
      </w:r>
    </w:p>
    <w:p w:rsidR="00491373" w:rsidRPr="00491373" w:rsidRDefault="00491373" w:rsidP="00491373">
      <w:pPr>
        <w:jc w:val="center"/>
        <w:rPr>
          <w:color w:val="000000" w:themeColor="text1"/>
          <w:sz w:val="24"/>
        </w:rPr>
      </w:pPr>
      <w:r w:rsidRPr="00491373">
        <w:rPr>
          <w:color w:val="000000" w:themeColor="text1"/>
          <w:sz w:val="24"/>
        </w:rPr>
        <w:t>con la voz de mi cantar</w:t>
      </w:r>
    </w:p>
    <w:sectPr w:rsidR="00491373" w:rsidRPr="00491373" w:rsidSect="007B4682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73"/>
    <w:rsid w:val="00484EA5"/>
    <w:rsid w:val="00486BBF"/>
    <w:rsid w:val="00491373"/>
    <w:rsid w:val="007B4682"/>
    <w:rsid w:val="00A2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096E2"/>
  <w15:chartTrackingRefBased/>
  <w15:docId w15:val="{840AC3A1-1329-4B4F-979C-A886779D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C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682"/>
  </w:style>
  <w:style w:type="paragraph" w:styleId="Ttulo1">
    <w:name w:val="heading 1"/>
    <w:basedOn w:val="Normal"/>
    <w:next w:val="Normal"/>
    <w:link w:val="Ttulo1Car"/>
    <w:uiPriority w:val="9"/>
    <w:qFormat/>
    <w:rsid w:val="007B468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77697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468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77697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468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7697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468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46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46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D90A0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46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9D90A0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46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46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4682"/>
    <w:rPr>
      <w:rFonts w:asciiTheme="majorHAnsi" w:eastAsiaTheme="majorEastAsia" w:hAnsiTheme="majorHAnsi" w:cstheme="majorBidi"/>
      <w:color w:val="77697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4682"/>
    <w:rPr>
      <w:rFonts w:asciiTheme="majorHAnsi" w:eastAsiaTheme="majorEastAsia" w:hAnsiTheme="majorHAnsi" w:cstheme="majorBidi"/>
      <w:color w:val="77697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4682"/>
    <w:rPr>
      <w:rFonts w:asciiTheme="majorHAnsi" w:eastAsiaTheme="majorEastAsia" w:hAnsiTheme="majorHAnsi" w:cstheme="majorBidi"/>
      <w:color w:val="77697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4682"/>
    <w:rPr>
      <w:rFonts w:asciiTheme="majorHAnsi" w:eastAsiaTheme="majorEastAsia" w:hAnsiTheme="majorHAnsi" w:cstheme="majorBidi"/>
      <w:color w:val="9D90A0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4682"/>
    <w:rPr>
      <w:rFonts w:asciiTheme="majorHAnsi" w:eastAsiaTheme="majorEastAsia" w:hAnsiTheme="majorHAnsi" w:cstheme="majorBidi"/>
      <w:i/>
      <w:iCs/>
      <w:color w:val="9D90A0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4682"/>
    <w:rPr>
      <w:rFonts w:asciiTheme="majorHAnsi" w:eastAsiaTheme="majorEastAsia" w:hAnsiTheme="majorHAnsi" w:cstheme="majorBidi"/>
      <w:color w:val="9D90A0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4682"/>
    <w:rPr>
      <w:rFonts w:asciiTheme="majorHAnsi" w:eastAsiaTheme="majorEastAsia" w:hAnsiTheme="majorHAnsi" w:cstheme="majorBidi"/>
      <w:b/>
      <w:bCs/>
      <w:color w:val="9D90A0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4682"/>
    <w:rPr>
      <w:rFonts w:asciiTheme="majorHAnsi" w:eastAsiaTheme="majorEastAsia" w:hAnsiTheme="majorHAnsi" w:cstheme="majorBidi"/>
      <w:b/>
      <w:bCs/>
      <w:i/>
      <w:iCs/>
      <w:color w:val="9D90A0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4682"/>
    <w:rPr>
      <w:rFonts w:asciiTheme="majorHAnsi" w:eastAsiaTheme="majorEastAsia" w:hAnsiTheme="majorHAnsi" w:cstheme="majorBidi"/>
      <w:i/>
      <w:iCs/>
      <w:color w:val="9D90A0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B4682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7B46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7B468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468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B4682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7B4682"/>
    <w:rPr>
      <w:b/>
      <w:bCs/>
    </w:rPr>
  </w:style>
  <w:style w:type="character" w:styleId="nfasis">
    <w:name w:val="Emphasis"/>
    <w:basedOn w:val="Fuentedeprrafopredeter"/>
    <w:uiPriority w:val="20"/>
    <w:qFormat/>
    <w:rsid w:val="007B4682"/>
    <w:rPr>
      <w:i/>
      <w:iCs/>
      <w:color w:val="9D90A0" w:themeColor="accent6"/>
    </w:rPr>
  </w:style>
  <w:style w:type="paragraph" w:styleId="Sinespaciado">
    <w:name w:val="No Spacing"/>
    <w:link w:val="SinespaciadoCar"/>
    <w:uiPriority w:val="1"/>
    <w:qFormat/>
    <w:rsid w:val="007B468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B468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7B4682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468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4682"/>
    <w:rPr>
      <w:rFonts w:asciiTheme="majorHAnsi" w:eastAsiaTheme="majorEastAsia" w:hAnsiTheme="majorHAnsi" w:cstheme="majorBidi"/>
      <w:i/>
      <w:iCs/>
      <w:color w:val="9D90A0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7B4682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7B468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B4682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7B4682"/>
    <w:rPr>
      <w:b/>
      <w:bCs/>
      <w:smallCaps/>
      <w:color w:val="9D90A0" w:themeColor="accent6"/>
    </w:rPr>
  </w:style>
  <w:style w:type="character" w:styleId="Ttulodellibro">
    <w:name w:val="Book Title"/>
    <w:basedOn w:val="Fuentedeprrafopredeter"/>
    <w:uiPriority w:val="33"/>
    <w:qFormat/>
    <w:rsid w:val="007B4682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B4682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B4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Faceta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BUNDE TOLIMENSE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309190-96FC-44F0-A416-DBDC2EAE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HIMNO DEL TOLIMA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HIMNO DEL TOLIMA</dc:title>
  <dc:subject>Introducción para no iniciados.</dc:subject>
  <dc:creator>paunjjun@gmail.com</dc:creator>
  <cp:keywords/>
  <dc:description/>
  <cp:lastModifiedBy>paunjjun@gmail.com</cp:lastModifiedBy>
  <cp:revision>1</cp:revision>
  <dcterms:created xsi:type="dcterms:W3CDTF">2021-08-13T14:54:00Z</dcterms:created>
  <dcterms:modified xsi:type="dcterms:W3CDTF">2021-08-13T15:25:00Z</dcterms:modified>
</cp:coreProperties>
</file>