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9D7" w:rsidRPr="008E31AB" w:rsidRDefault="002429D7" w:rsidP="002429D7">
      <w:pPr>
        <w:jc w:val="both"/>
        <w:rPr>
          <w:rFonts w:ascii="Arial Narrow" w:hAnsi="Arial Narrow" w:cs="Arial"/>
          <w:bCs/>
          <w:sz w:val="20"/>
          <w:szCs w:val="20"/>
        </w:rPr>
      </w:pPr>
      <w:r w:rsidRPr="008E31AB">
        <w:rPr>
          <w:rFonts w:ascii="Arial Narrow" w:hAnsi="Arial Narrow" w:cs="Arial"/>
          <w:b/>
          <w:bCs/>
          <w:sz w:val="20"/>
          <w:szCs w:val="20"/>
        </w:rPr>
        <w:t>ÁREA:</w:t>
      </w:r>
      <w:r w:rsidRPr="008E31AB">
        <w:rPr>
          <w:rFonts w:ascii="Arial Narrow" w:hAnsi="Arial Narrow" w:cs="Arial"/>
          <w:bCs/>
          <w:sz w:val="20"/>
          <w:szCs w:val="20"/>
        </w:rPr>
        <w:t xml:space="preserve"> MATEMÁTICAS</w:t>
      </w:r>
      <w:r w:rsidRPr="008E31AB"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                                   </w:t>
      </w:r>
      <w:r w:rsidRPr="008E31AB">
        <w:rPr>
          <w:rFonts w:ascii="Arial Narrow" w:hAnsi="Arial Narrow" w:cs="Arial"/>
          <w:b/>
          <w:bCs/>
          <w:sz w:val="20"/>
          <w:szCs w:val="20"/>
        </w:rPr>
        <w:t>ASIGNATURA:</w:t>
      </w:r>
      <w:r w:rsidRPr="008E31AB">
        <w:rPr>
          <w:rFonts w:ascii="Arial Narrow" w:hAnsi="Arial Narrow" w:cs="Arial"/>
          <w:bCs/>
          <w:sz w:val="20"/>
          <w:szCs w:val="20"/>
        </w:rPr>
        <w:t xml:space="preserve"> TRIGONOMETRIA</w:t>
      </w:r>
    </w:p>
    <w:p w:rsidR="002429D7" w:rsidRPr="002E5C09" w:rsidRDefault="002429D7" w:rsidP="002429D7">
      <w:pPr>
        <w:jc w:val="both"/>
        <w:rPr>
          <w:rFonts w:ascii="Arial Narrow" w:hAnsi="Arial Narrow" w:cs="Arial"/>
          <w:bCs/>
          <w:sz w:val="20"/>
          <w:szCs w:val="20"/>
        </w:rPr>
      </w:pPr>
      <w:r w:rsidRPr="008E31AB">
        <w:rPr>
          <w:rFonts w:ascii="Arial Narrow" w:hAnsi="Arial Narrow" w:cs="Arial"/>
          <w:b/>
          <w:bCs/>
          <w:sz w:val="20"/>
          <w:szCs w:val="20"/>
        </w:rPr>
        <w:t>UNIDAD:</w:t>
      </w:r>
      <w:r w:rsidRPr="008E31AB"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 xml:space="preserve"> GEOMETRIA ANALITICA</w:t>
      </w:r>
      <w:r w:rsidRPr="008E31AB">
        <w:rPr>
          <w:rFonts w:ascii="Arial Narrow" w:hAnsi="Arial Narrow" w:cs="Arial"/>
          <w:bCs/>
          <w:sz w:val="20"/>
          <w:szCs w:val="20"/>
        </w:rPr>
        <w:t xml:space="preserve">                           </w:t>
      </w:r>
      <w:r w:rsidRPr="008E31AB">
        <w:rPr>
          <w:rFonts w:ascii="Arial Narrow" w:hAnsi="Arial Narrow" w:cs="Arial"/>
          <w:bCs/>
          <w:sz w:val="20"/>
          <w:szCs w:val="20"/>
        </w:rPr>
        <w:tab/>
        <w:t xml:space="preserve">          </w:t>
      </w:r>
      <w:r w:rsidRPr="008E31AB">
        <w:rPr>
          <w:rFonts w:ascii="Arial Narrow" w:hAnsi="Arial Narrow" w:cs="Arial"/>
          <w:bCs/>
          <w:sz w:val="20"/>
          <w:szCs w:val="20"/>
        </w:rPr>
        <w:tab/>
      </w:r>
      <w:r w:rsidRPr="008E31AB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>CICLO: V</w:t>
      </w:r>
    </w:p>
    <w:p w:rsidR="002429D7" w:rsidRPr="008E31AB" w:rsidRDefault="002429D7" w:rsidP="002429D7">
      <w:pPr>
        <w:tabs>
          <w:tab w:val="left" w:pos="270"/>
        </w:tabs>
        <w:rPr>
          <w:rFonts w:ascii="Arial Narrow" w:hAnsi="Arial Narrow" w:cs="Arial"/>
          <w:b/>
          <w:bCs/>
          <w:sz w:val="20"/>
          <w:szCs w:val="20"/>
        </w:rPr>
      </w:pPr>
      <w:r w:rsidRPr="008E31AB">
        <w:rPr>
          <w:rFonts w:ascii="Arial Narrow" w:hAnsi="Arial Narrow" w:cs="Arial"/>
          <w:b/>
          <w:bCs/>
          <w:sz w:val="20"/>
          <w:szCs w:val="20"/>
        </w:rPr>
        <w:t xml:space="preserve">TEMA: </w:t>
      </w:r>
      <w:r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F42C6C">
        <w:rPr>
          <w:rFonts w:ascii="Arial Narrow" w:hAnsi="Arial Narrow" w:cs="Arial"/>
          <w:bCs/>
          <w:sz w:val="20"/>
          <w:szCs w:val="20"/>
        </w:rPr>
        <w:t xml:space="preserve">LA </w:t>
      </w:r>
      <w:r w:rsidR="00C53AE1">
        <w:rPr>
          <w:rFonts w:ascii="Arial Narrow" w:hAnsi="Arial Narrow" w:cs="Arial"/>
          <w:bCs/>
          <w:sz w:val="20"/>
          <w:szCs w:val="20"/>
        </w:rPr>
        <w:t>PARABOLA</w:t>
      </w:r>
      <w:r w:rsidR="00C53AE1"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ab/>
      </w:r>
      <w:r>
        <w:rPr>
          <w:rFonts w:ascii="Arial Narrow" w:hAnsi="Arial Narrow" w:cs="Arial"/>
          <w:iCs/>
          <w:sz w:val="20"/>
          <w:szCs w:val="20"/>
        </w:rPr>
        <w:t xml:space="preserve">        </w:t>
      </w:r>
      <w:r w:rsidRPr="008E31AB">
        <w:rPr>
          <w:rFonts w:ascii="Arial Narrow" w:hAnsi="Arial Narrow" w:cs="Arial"/>
          <w:iCs/>
          <w:sz w:val="20"/>
          <w:szCs w:val="20"/>
        </w:rPr>
        <w:t xml:space="preserve">                           </w:t>
      </w:r>
      <w:r w:rsidRPr="008E31AB">
        <w:rPr>
          <w:rFonts w:ascii="Arial Narrow" w:hAnsi="Arial Narrow" w:cs="Arial"/>
          <w:i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sz w:val="20"/>
          <w:szCs w:val="20"/>
        </w:rPr>
        <w:t>FECHA:</w:t>
      </w:r>
      <w:r w:rsidR="00C53AE1">
        <w:rPr>
          <w:rFonts w:ascii="Arial Narrow" w:hAnsi="Arial Narrow" w:cs="Arial"/>
          <w:b/>
          <w:bCs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 Narrow" w:hAnsi="Arial Narrow" w:cs="Arial"/>
          <w:b/>
          <w:bCs/>
          <w:sz w:val="20"/>
          <w:szCs w:val="20"/>
        </w:rPr>
        <w:t>4</w:t>
      </w:r>
      <w:r w:rsidRPr="00F42C6C">
        <w:rPr>
          <w:rFonts w:ascii="Arial Narrow" w:hAnsi="Arial Narrow" w:cs="Arial"/>
          <w:bCs/>
          <w:sz w:val="20"/>
          <w:szCs w:val="20"/>
        </w:rPr>
        <w:t xml:space="preserve"> DE </w:t>
      </w:r>
      <w:r>
        <w:rPr>
          <w:rFonts w:ascii="Arial Narrow" w:hAnsi="Arial Narrow" w:cs="Arial"/>
          <w:bCs/>
          <w:sz w:val="20"/>
          <w:szCs w:val="20"/>
        </w:rPr>
        <w:t xml:space="preserve">MAYO </w:t>
      </w:r>
      <w:r w:rsidRPr="00F42C6C">
        <w:rPr>
          <w:rFonts w:ascii="Arial Narrow" w:hAnsi="Arial Narrow" w:cs="Arial"/>
          <w:bCs/>
          <w:sz w:val="20"/>
          <w:szCs w:val="20"/>
        </w:rPr>
        <w:t>DE 2021</w:t>
      </w:r>
      <w:r w:rsidRPr="008E31AB">
        <w:rPr>
          <w:rFonts w:ascii="Arial Narrow" w:hAnsi="Arial Narrow" w:cs="Arial"/>
          <w:b/>
          <w:bCs/>
          <w:sz w:val="20"/>
          <w:szCs w:val="20"/>
        </w:rPr>
        <w:t xml:space="preserve">   </w:t>
      </w:r>
    </w:p>
    <w:p w:rsidR="003013D3" w:rsidRPr="00EA02F0" w:rsidRDefault="002429D7" w:rsidP="002429D7">
      <w:pPr>
        <w:rPr>
          <w:rFonts w:ascii="Arial Narrow" w:hAnsi="Arial Narrow" w:cs="Arial"/>
          <w:b/>
          <w:iCs/>
          <w:sz w:val="20"/>
          <w:szCs w:val="20"/>
        </w:rPr>
      </w:pPr>
      <w:r w:rsidRPr="008E31AB">
        <w:rPr>
          <w:rFonts w:ascii="Arial Narrow" w:hAnsi="Arial Narrow" w:cs="Arial"/>
          <w:b/>
          <w:bCs/>
          <w:iCs/>
          <w:sz w:val="20"/>
          <w:szCs w:val="20"/>
        </w:rPr>
        <w:t xml:space="preserve">PROFESOR: </w:t>
      </w:r>
      <w:r w:rsidRPr="008E31AB">
        <w:rPr>
          <w:rFonts w:ascii="Arial Narrow" w:hAnsi="Arial Narrow" w:cs="Arial"/>
          <w:bCs/>
          <w:iCs/>
          <w:sz w:val="20"/>
          <w:szCs w:val="20"/>
        </w:rPr>
        <w:t>JOHNSON CABEZAS</w:t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  <w:t xml:space="preserve">                        </w:t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  <w:t xml:space="preserve">   </w:t>
      </w:r>
      <w:r w:rsidRPr="008E31AB">
        <w:rPr>
          <w:rFonts w:ascii="Arial Narrow" w:hAnsi="Arial Narrow" w:cs="Arial"/>
          <w:b/>
          <w:bCs/>
          <w:iCs/>
          <w:sz w:val="20"/>
          <w:szCs w:val="20"/>
        </w:rPr>
        <w:tab/>
      </w:r>
      <w:r w:rsidRPr="008E31AB">
        <w:rPr>
          <w:rFonts w:ascii="Arial Narrow" w:hAnsi="Arial Narrow" w:cs="Arial"/>
          <w:b/>
          <w:bCs/>
          <w:sz w:val="20"/>
          <w:szCs w:val="20"/>
        </w:rPr>
        <w:t>VALOR</w:t>
      </w:r>
      <w:r>
        <w:rPr>
          <w:rFonts w:ascii="Arial Narrow" w:hAnsi="Arial Narrow" w:cs="Arial"/>
          <w:b/>
          <w:bCs/>
          <w:sz w:val="20"/>
          <w:szCs w:val="20"/>
        </w:rPr>
        <w:t>: AMISTAD</w:t>
      </w:r>
    </w:p>
    <w:p w:rsidR="00CA6F08" w:rsidRPr="008E31AB" w:rsidRDefault="002E277E" w:rsidP="002E2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  <w:lang w:eastAsia="es-MX"/>
        </w:rPr>
      </w:pPr>
      <w:r w:rsidRPr="008E31AB">
        <w:rPr>
          <w:rFonts w:ascii="Arial" w:hAnsi="Arial" w:cs="Arial"/>
          <w:sz w:val="18"/>
          <w:szCs w:val="18"/>
          <w:lang w:eastAsia="es-MX"/>
        </w:rPr>
        <w:t xml:space="preserve"> </w:t>
      </w:r>
      <w:r w:rsidR="00CA6F08" w:rsidRPr="008E31AB">
        <w:rPr>
          <w:rFonts w:ascii="Arial" w:hAnsi="Arial" w:cs="Arial"/>
          <w:sz w:val="18"/>
          <w:szCs w:val="18"/>
          <w:lang w:eastAsia="es-MX"/>
        </w:rPr>
        <w:t>“</w:t>
      </w:r>
      <w:r w:rsidR="00A0282D">
        <w:rPr>
          <w:rFonts w:ascii="Arial" w:hAnsi="Arial" w:cs="Arial"/>
          <w:sz w:val="18"/>
          <w:szCs w:val="18"/>
          <w:lang w:eastAsia="es-MX"/>
        </w:rPr>
        <w:t>UNA DE LAS MÁS BELLAS CUALIDADES DE LA VERDADERA AMISTAD ES ENTENDER Y SER ENTENDIDO”</w:t>
      </w:r>
      <w:r w:rsidR="00CA6F08" w:rsidRPr="008E31AB">
        <w:rPr>
          <w:rFonts w:ascii="Arial" w:hAnsi="Arial" w:cs="Arial"/>
          <w:sz w:val="18"/>
          <w:szCs w:val="18"/>
          <w:lang w:eastAsia="es-MX"/>
        </w:rPr>
        <w:t xml:space="preserve"> </w:t>
      </w:r>
      <w:r w:rsidR="00885EEE" w:rsidRPr="00885EEE">
        <w:rPr>
          <w:rFonts w:ascii="Arial" w:hAnsi="Arial" w:cs="Arial"/>
          <w:b/>
          <w:sz w:val="18"/>
          <w:szCs w:val="18"/>
          <w:lang w:eastAsia="es-MX"/>
        </w:rPr>
        <w:t>Seneca</w:t>
      </w:r>
    </w:p>
    <w:p w:rsidR="003013D3" w:rsidRDefault="003013D3" w:rsidP="00140C5E">
      <w:pPr>
        <w:rPr>
          <w:rFonts w:ascii="Arial Narrow" w:hAnsi="Arial Narrow"/>
          <w:b/>
          <w:bCs/>
          <w:iCs/>
          <w:sz w:val="20"/>
          <w:szCs w:val="20"/>
        </w:rPr>
      </w:pPr>
    </w:p>
    <w:p w:rsidR="00DB0F38" w:rsidRDefault="00B65093" w:rsidP="00140C5E">
      <w:r w:rsidRPr="008E31AB">
        <w:rPr>
          <w:rFonts w:ascii="Arial Narrow" w:hAnsi="Arial Narrow"/>
          <w:b/>
          <w:bCs/>
          <w:iCs/>
          <w:sz w:val="20"/>
          <w:szCs w:val="20"/>
        </w:rPr>
        <w:t xml:space="preserve">1. </w:t>
      </w:r>
      <w:r w:rsidR="0032552A" w:rsidRPr="008E31AB">
        <w:rPr>
          <w:rFonts w:ascii="Arial Narrow" w:hAnsi="Arial Narrow"/>
          <w:b/>
          <w:bCs/>
          <w:iCs/>
          <w:sz w:val="20"/>
          <w:szCs w:val="20"/>
        </w:rPr>
        <w:t>LOGRO PROPUESTO:</w:t>
      </w:r>
      <w:r w:rsidR="00DB0F38" w:rsidRPr="00DB0F38">
        <w:t xml:space="preserve"> </w:t>
      </w:r>
    </w:p>
    <w:p w:rsidR="001E18EF" w:rsidRPr="00BD4299" w:rsidRDefault="00DB0F38" w:rsidP="001E18E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 Narrow" w:hAnsi="Arial Narrow" w:cs="Arial"/>
          <w:bCs/>
          <w:sz w:val="20"/>
          <w:szCs w:val="20"/>
        </w:rPr>
        <w:t xml:space="preserve">* </w:t>
      </w:r>
      <w:r w:rsidR="001E18EF" w:rsidRPr="001E18EF">
        <w:rPr>
          <w:rFonts w:ascii="Arial Narrow" w:hAnsi="Arial Narrow" w:cs="Arial"/>
          <w:bCs/>
          <w:sz w:val="20"/>
          <w:szCs w:val="20"/>
        </w:rPr>
        <w:t>Reconoce las secciones cónicas como intersecciones de planos y conos.</w:t>
      </w:r>
    </w:p>
    <w:p w:rsidR="00DB0F38" w:rsidRPr="00DB0F38" w:rsidRDefault="00DB0F38" w:rsidP="00140C5E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* </w:t>
      </w:r>
      <w:r w:rsidRPr="00DB0F38">
        <w:rPr>
          <w:rFonts w:ascii="Arial Narrow" w:hAnsi="Arial Narrow" w:cs="Arial"/>
          <w:bCs/>
          <w:sz w:val="20"/>
          <w:szCs w:val="20"/>
        </w:rPr>
        <w:t xml:space="preserve">Construirás la ecuación ordinaria con vértice en el </w:t>
      </w:r>
      <w:r w:rsidR="001E18EF">
        <w:rPr>
          <w:rFonts w:ascii="Arial Narrow" w:hAnsi="Arial Narrow" w:cs="Arial"/>
          <w:bCs/>
          <w:sz w:val="20"/>
          <w:szCs w:val="20"/>
        </w:rPr>
        <w:t>origen</w:t>
      </w:r>
      <w:r w:rsidR="003013D3">
        <w:rPr>
          <w:rFonts w:ascii="Arial Narrow" w:hAnsi="Arial Narrow" w:cs="Arial"/>
          <w:bCs/>
          <w:sz w:val="20"/>
          <w:szCs w:val="20"/>
        </w:rPr>
        <w:t xml:space="preserve"> o canónica de la parábola</w:t>
      </w:r>
    </w:p>
    <w:p w:rsidR="00EA02F0" w:rsidRDefault="00061221" w:rsidP="00EA02F0">
      <w:pPr>
        <w:jc w:val="both"/>
        <w:rPr>
          <w:rFonts w:ascii="Arial Narrow" w:hAnsi="Arial Narrow"/>
          <w:b/>
          <w:bCs/>
          <w:iCs/>
          <w:sz w:val="20"/>
          <w:szCs w:val="20"/>
        </w:rPr>
      </w:pPr>
      <w:r w:rsidRPr="00061221">
        <w:rPr>
          <w:rFonts w:ascii="Arial Narrow" w:hAnsi="Arial Narrow" w:cs="Arial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5168" behindDoc="1" locked="0" layoutInCell="1" allowOverlap="1" wp14:anchorId="794163E7" wp14:editId="5CA2956B">
            <wp:simplePos x="0" y="0"/>
            <wp:positionH relativeFrom="column">
              <wp:posOffset>3696335</wp:posOffset>
            </wp:positionH>
            <wp:positionV relativeFrom="paragraph">
              <wp:posOffset>12065</wp:posOffset>
            </wp:positionV>
            <wp:extent cx="2155825" cy="1385118"/>
            <wp:effectExtent l="0" t="0" r="0" b="0"/>
            <wp:wrapSquare wrapText="bothSides"/>
            <wp:docPr id="3" name="Imagen 3" descr="C:\Users\DLC\Downloads\Elementos de la Parábola.png.1322818159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LC\Downloads\Elementos de la Parábola.png.132281815908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38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2F0" w:rsidRPr="00EA02F0">
        <w:rPr>
          <w:rFonts w:ascii="Arial Narrow" w:hAnsi="Arial Narrow"/>
          <w:b/>
          <w:bCs/>
          <w:iCs/>
          <w:sz w:val="20"/>
          <w:szCs w:val="20"/>
        </w:rPr>
        <w:t>2. TEMAS Y SUBTEMAS</w:t>
      </w:r>
    </w:p>
    <w:p w:rsidR="003013D3" w:rsidRDefault="003013D3" w:rsidP="00C96406">
      <w:pPr>
        <w:rPr>
          <w:rFonts w:ascii="Arial Narrow" w:hAnsi="Arial Narrow" w:cs="Arial"/>
          <w:b/>
          <w:bCs/>
          <w:sz w:val="20"/>
          <w:szCs w:val="20"/>
        </w:rPr>
      </w:pPr>
    </w:p>
    <w:p w:rsidR="003013D3" w:rsidRDefault="003013D3" w:rsidP="003013D3">
      <w:pPr>
        <w:jc w:val="both"/>
        <w:rPr>
          <w:rFonts w:ascii="Arial" w:hAnsi="Arial" w:cs="Arial"/>
        </w:rPr>
      </w:pPr>
      <w:r>
        <w:rPr>
          <w:rFonts w:ascii="Arial Narrow" w:hAnsi="Arial Narrow" w:cs="Arial"/>
          <w:b/>
          <w:bCs/>
          <w:sz w:val="20"/>
          <w:szCs w:val="20"/>
        </w:rPr>
        <w:t>PARÁBOLA:</w:t>
      </w:r>
      <w:r w:rsidRPr="003013D3">
        <w:rPr>
          <w:rFonts w:ascii="Arial" w:hAnsi="Arial" w:cs="Arial"/>
        </w:rPr>
        <w:t xml:space="preserve"> </w:t>
      </w:r>
      <w:r w:rsidRPr="003013D3">
        <w:rPr>
          <w:rFonts w:ascii="Arial Narrow" w:hAnsi="Arial Narrow" w:cs="Arial"/>
          <w:bCs/>
          <w:sz w:val="20"/>
          <w:szCs w:val="20"/>
        </w:rPr>
        <w:t xml:space="preserve">En </w:t>
      </w:r>
      <w:hyperlink r:id="rId9" w:tooltip="Matemáticas" w:history="1">
        <w:r w:rsidRPr="003013D3">
          <w:rPr>
            <w:rFonts w:ascii="Arial Narrow" w:hAnsi="Arial Narrow"/>
            <w:bCs/>
            <w:sz w:val="20"/>
            <w:szCs w:val="20"/>
          </w:rPr>
          <w:t>matemáticas</w:t>
        </w:r>
      </w:hyperlink>
      <w:r w:rsidRPr="003013D3">
        <w:rPr>
          <w:rFonts w:ascii="Arial Narrow" w:hAnsi="Arial Narrow" w:cs="Arial"/>
          <w:bCs/>
          <w:sz w:val="20"/>
          <w:szCs w:val="20"/>
        </w:rPr>
        <w:t xml:space="preserve">, la parábola es una </w:t>
      </w:r>
      <w:hyperlink r:id="rId10" w:tooltip="Sección cónica" w:history="1">
        <w:r w:rsidRPr="003013D3">
          <w:rPr>
            <w:rFonts w:ascii="Arial Narrow" w:hAnsi="Arial Narrow"/>
            <w:bCs/>
            <w:sz w:val="20"/>
            <w:szCs w:val="20"/>
          </w:rPr>
          <w:t>sección cónica</w:t>
        </w:r>
      </w:hyperlink>
      <w:r w:rsidRPr="003013D3">
        <w:rPr>
          <w:rFonts w:ascii="Arial Narrow" w:hAnsi="Arial Narrow" w:cs="Arial"/>
          <w:bCs/>
          <w:sz w:val="20"/>
          <w:szCs w:val="20"/>
        </w:rPr>
        <w:t xml:space="preserve"> generada al cortar un </w:t>
      </w:r>
      <w:hyperlink r:id="rId11" w:tooltip="Cono (geometría)" w:history="1">
        <w:r w:rsidRPr="003013D3">
          <w:rPr>
            <w:rFonts w:ascii="Arial Narrow" w:hAnsi="Arial Narrow"/>
            <w:bCs/>
            <w:sz w:val="20"/>
            <w:szCs w:val="20"/>
          </w:rPr>
          <w:t>cono</w:t>
        </w:r>
      </w:hyperlink>
      <w:r w:rsidRPr="003013D3">
        <w:rPr>
          <w:rFonts w:ascii="Arial Narrow" w:hAnsi="Arial Narrow" w:cs="Arial"/>
          <w:bCs/>
          <w:sz w:val="20"/>
          <w:szCs w:val="20"/>
        </w:rPr>
        <w:t xml:space="preserve"> recto con un plano paralelo a la </w:t>
      </w:r>
      <w:hyperlink r:id="rId12" w:tooltip="Directriz (aún no redactado)" w:history="1">
        <w:r w:rsidRPr="003013D3">
          <w:rPr>
            <w:rFonts w:ascii="Arial Narrow" w:hAnsi="Arial Narrow"/>
            <w:bCs/>
            <w:sz w:val="20"/>
            <w:szCs w:val="20"/>
          </w:rPr>
          <w:t>directriz</w:t>
        </w:r>
      </w:hyperlink>
      <w:r w:rsidRPr="003013D3">
        <w:rPr>
          <w:rFonts w:ascii="Arial Narrow" w:hAnsi="Arial Narrow" w:cs="Arial"/>
          <w:bCs/>
          <w:sz w:val="20"/>
          <w:szCs w:val="20"/>
        </w:rPr>
        <w:t xml:space="preserve">. Se puede caracterizar también como el </w:t>
      </w:r>
      <w:hyperlink r:id="rId13" w:tooltip="Lugar geométrico" w:history="1">
        <w:r w:rsidRPr="003013D3">
          <w:rPr>
            <w:rFonts w:ascii="Arial Narrow" w:hAnsi="Arial Narrow"/>
            <w:bCs/>
            <w:sz w:val="20"/>
            <w:szCs w:val="20"/>
          </w:rPr>
          <w:t>lugar geométrico</w:t>
        </w:r>
      </w:hyperlink>
      <w:r w:rsidRPr="003013D3">
        <w:rPr>
          <w:rFonts w:ascii="Arial Narrow" w:hAnsi="Arial Narrow" w:cs="Arial"/>
          <w:bCs/>
          <w:sz w:val="20"/>
          <w:szCs w:val="20"/>
        </w:rPr>
        <w:t xml:space="preserve"> de los puntos que equidistan de una recta (eje) y un punto fijo (foco) dados.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Pr="003013D3">
        <w:rPr>
          <w:rFonts w:ascii="Arial Narrow" w:hAnsi="Arial Narrow" w:cs="Arial"/>
          <w:bCs/>
          <w:sz w:val="20"/>
          <w:szCs w:val="20"/>
        </w:rPr>
        <w:t xml:space="preserve">La parábola aparece en muchas ramas de las ciencias aplicadas, debido a que las gráficas de </w:t>
      </w:r>
      <w:hyperlink r:id="rId14" w:tooltip="Ecuación de segundo grado" w:history="1">
        <w:r w:rsidRPr="003013D3">
          <w:rPr>
            <w:rFonts w:ascii="Arial Narrow" w:hAnsi="Arial Narrow"/>
            <w:bCs/>
            <w:sz w:val="20"/>
            <w:szCs w:val="20"/>
          </w:rPr>
          <w:t>ecuaciones cuadráticas</w:t>
        </w:r>
      </w:hyperlink>
      <w:r w:rsidRPr="003013D3">
        <w:rPr>
          <w:rFonts w:ascii="Arial Narrow" w:hAnsi="Arial Narrow" w:cs="Arial"/>
          <w:bCs/>
          <w:sz w:val="20"/>
          <w:szCs w:val="20"/>
        </w:rPr>
        <w:t xml:space="preserve"> son parábolas. Por ejemplo, la trayectoria de caída de cuerpos bajo la influencia de la gravedad</w:t>
      </w:r>
      <w:r w:rsidRPr="001A6196">
        <w:rPr>
          <w:rFonts w:ascii="Arial" w:hAnsi="Arial" w:cs="Arial"/>
        </w:rPr>
        <w:t>.</w:t>
      </w:r>
    </w:p>
    <w:p w:rsidR="003013D3" w:rsidRDefault="00BB7B7F" w:rsidP="00C96406">
      <w:pPr>
        <w:rPr>
          <w:rFonts w:ascii="Arial Narrow" w:hAnsi="Arial Narrow" w:cs="Arial"/>
          <w:b/>
          <w:bCs/>
          <w:sz w:val="20"/>
          <w:szCs w:val="20"/>
        </w:rPr>
      </w:pPr>
      <w:r w:rsidRPr="00061221">
        <w:rPr>
          <w:rFonts w:ascii="Arial Narrow" w:hAnsi="Arial Narrow" w:cs="Arial"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50B6F49F" wp14:editId="15D3453E">
            <wp:simplePos x="0" y="0"/>
            <wp:positionH relativeFrom="column">
              <wp:posOffset>4048760</wp:posOffset>
            </wp:positionH>
            <wp:positionV relativeFrom="paragraph">
              <wp:posOffset>99695</wp:posOffset>
            </wp:positionV>
            <wp:extent cx="2193290" cy="1552575"/>
            <wp:effectExtent l="0" t="0" r="0" b="0"/>
            <wp:wrapSquare wrapText="bothSides"/>
            <wp:docPr id="8" name="Imagen 8" descr="C:\Users\DLC\Downloads\partes-parab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DLC\Downloads\partes-parabol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4" t="8628" r="7964" b="29646"/>
                    <a:stretch/>
                  </pic:blipFill>
                  <pic:spPr bwMode="auto">
                    <a:xfrm>
                      <a:off x="0" y="0"/>
                      <a:ext cx="219329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221" w:rsidRPr="00061221" w:rsidRDefault="00061221" w:rsidP="00061221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E137D">
        <w:rPr>
          <w:rFonts w:ascii="Arial Narrow" w:hAnsi="Arial Narrow" w:cs="Arial"/>
          <w:b/>
          <w:bCs/>
          <w:sz w:val="20"/>
          <w:szCs w:val="20"/>
          <w:highlight w:val="yellow"/>
        </w:rPr>
        <w:t>ELEMENTOS DE UNA PARÁBOLA</w:t>
      </w:r>
    </w:p>
    <w:p w:rsidR="00061221" w:rsidRPr="00061221" w:rsidRDefault="00061221" w:rsidP="00061221">
      <w:pPr>
        <w:rPr>
          <w:rFonts w:ascii="Arial Narrow" w:hAnsi="Arial Narrow" w:cs="Arial"/>
          <w:bCs/>
          <w:sz w:val="20"/>
          <w:szCs w:val="20"/>
        </w:rPr>
      </w:pPr>
    </w:p>
    <w:p w:rsidR="00061221" w:rsidRP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 w:rsidRPr="00061221">
        <w:rPr>
          <w:rFonts w:ascii="Arial Narrow" w:hAnsi="Arial Narrow" w:cs="Arial"/>
          <w:b/>
          <w:bCs/>
          <w:sz w:val="20"/>
          <w:szCs w:val="20"/>
        </w:rPr>
        <w:t>Directriz:</w:t>
      </w:r>
      <w:r w:rsidRPr="00061221">
        <w:rPr>
          <w:rFonts w:ascii="Arial Narrow" w:hAnsi="Arial Narrow" w:cs="Arial"/>
          <w:bCs/>
          <w:sz w:val="20"/>
          <w:szCs w:val="20"/>
        </w:rPr>
        <w:t xml:space="preserve"> Es la recta X</w:t>
      </w:r>
    </w:p>
    <w:p w:rsidR="00061221" w:rsidRP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 w:rsidRPr="00061221">
        <w:rPr>
          <w:rFonts w:ascii="Arial Narrow" w:hAnsi="Arial Narrow" w:cs="Arial"/>
          <w:b/>
          <w:bCs/>
          <w:sz w:val="20"/>
          <w:szCs w:val="20"/>
        </w:rPr>
        <w:t>Eje</w:t>
      </w:r>
      <w:r w:rsidRPr="00061221">
        <w:rPr>
          <w:rFonts w:ascii="Arial Narrow" w:hAnsi="Arial Narrow" w:cs="Arial"/>
          <w:bCs/>
          <w:sz w:val="20"/>
          <w:szCs w:val="20"/>
        </w:rPr>
        <w:t>: Es la recta perpendicular a la directriz que pasa por el foco F</w:t>
      </w:r>
    </w:p>
    <w:p w:rsidR="00061221" w:rsidRP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 w:rsidRPr="00061221">
        <w:rPr>
          <w:rFonts w:ascii="Arial Narrow" w:hAnsi="Arial Narrow" w:cs="Arial"/>
          <w:b/>
          <w:bCs/>
          <w:sz w:val="20"/>
          <w:szCs w:val="20"/>
        </w:rPr>
        <w:t>Vértice</w:t>
      </w:r>
      <w:r w:rsidRPr="00061221">
        <w:rPr>
          <w:rFonts w:ascii="Arial Narrow" w:hAnsi="Arial Narrow" w:cs="Arial"/>
          <w:bCs/>
          <w:sz w:val="20"/>
          <w:szCs w:val="20"/>
        </w:rPr>
        <w:t>: es el punto medio de la directriz y el foco</w:t>
      </w:r>
    </w:p>
    <w:p w:rsidR="00061221" w:rsidRP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 w:rsidRPr="00061221">
        <w:rPr>
          <w:rFonts w:ascii="Arial Narrow" w:hAnsi="Arial Narrow" w:cs="Arial"/>
          <w:b/>
          <w:bCs/>
          <w:sz w:val="20"/>
          <w:szCs w:val="20"/>
        </w:rPr>
        <w:t>Cuerda:</w:t>
      </w:r>
      <w:r w:rsidRPr="00061221">
        <w:rPr>
          <w:rFonts w:ascii="Arial Narrow" w:hAnsi="Arial Narrow" w:cs="Arial"/>
          <w:bCs/>
          <w:sz w:val="20"/>
          <w:szCs w:val="20"/>
        </w:rPr>
        <w:t xml:space="preserve"> Segmento de recta que une dos puntos de la parábola. Si la cuerda pasa por el foco se llama cuerda focal. </w:t>
      </w:r>
    </w:p>
    <w:p w:rsidR="00061221" w:rsidRP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 w:rsidRPr="00061221">
        <w:rPr>
          <w:rFonts w:ascii="Arial Narrow" w:hAnsi="Arial Narrow" w:cs="Arial"/>
          <w:b/>
          <w:bCs/>
          <w:sz w:val="20"/>
          <w:szCs w:val="20"/>
        </w:rPr>
        <w:t>Lado recto:</w:t>
      </w:r>
      <w:r w:rsidRPr="00061221">
        <w:rPr>
          <w:rFonts w:ascii="Arial Narrow" w:hAnsi="Arial Narrow" w:cs="Arial"/>
          <w:bCs/>
          <w:sz w:val="20"/>
          <w:szCs w:val="20"/>
        </w:rPr>
        <w:t xml:space="preserve"> Es una cuerda focal perpendicular al eje de la parábola</w:t>
      </w: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213BCC" w:rsidRPr="00213BCC" w:rsidRDefault="00213BCC" w:rsidP="00213BCC">
      <w:pPr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213BCC" w:rsidRPr="00213BCC" w:rsidRDefault="00213BCC" w:rsidP="00213BCC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213BCC">
        <w:rPr>
          <w:rFonts w:ascii="Arial Narrow" w:hAnsi="Arial Narrow" w:cs="Arial"/>
          <w:b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AB724C0" wp14:editId="7F098A4D">
            <wp:simplePos x="0" y="0"/>
            <wp:positionH relativeFrom="column">
              <wp:posOffset>62865</wp:posOffset>
            </wp:positionH>
            <wp:positionV relativeFrom="paragraph">
              <wp:posOffset>245745</wp:posOffset>
            </wp:positionV>
            <wp:extent cx="5828030" cy="3124200"/>
            <wp:effectExtent l="0" t="0" r="0" b="0"/>
            <wp:wrapTight wrapText="bothSides">
              <wp:wrapPolygon edited="0">
                <wp:start x="21600" y="21600"/>
                <wp:lineTo x="21600" y="132"/>
                <wp:lineTo x="66" y="132"/>
                <wp:lineTo x="66" y="21600"/>
                <wp:lineTo x="21600" y="21600"/>
              </wp:wrapPolygon>
            </wp:wrapTight>
            <wp:docPr id="1755" name="Imagen 372" descr="d:\Mis documentos\Mis escaneos\2008-10 (Oct)\escane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d:\Mis documentos\Mis escaneos\2008-10 (Oct)\escanear000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0000" contrast="24000"/>
                    </a:blip>
                    <a:srcRect l="5500" t="6548" r="7058" b="40476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803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13BCC">
        <w:rPr>
          <w:rFonts w:ascii="Arial Narrow" w:hAnsi="Arial Narrow" w:cs="Arial"/>
          <w:b/>
          <w:bCs/>
          <w:sz w:val="20"/>
          <w:szCs w:val="20"/>
        </w:rPr>
        <w:t>ECUACIONES DE LA PARÁBOLA</w:t>
      </w: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Pr="00E24EF7" w:rsidRDefault="002E344F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 w:rsidRPr="00E24EF7">
        <w:rPr>
          <w:rFonts w:ascii="Arial Narrow" w:hAnsi="Arial Narrow" w:cs="Arial"/>
          <w:bCs/>
          <w:noProof/>
          <w:sz w:val="20"/>
          <w:szCs w:val="20"/>
          <w:lang w:val="en-US" w:eastAsia="en-US"/>
        </w:rPr>
        <w:lastRenderedPageBreak/>
        <w:drawing>
          <wp:anchor distT="0" distB="0" distL="114300" distR="114300" simplePos="0" relativeHeight="251656192" behindDoc="1" locked="0" layoutInCell="1" allowOverlap="1" wp14:anchorId="0B4ADA82" wp14:editId="51AD559D">
            <wp:simplePos x="0" y="0"/>
            <wp:positionH relativeFrom="column">
              <wp:posOffset>4114800</wp:posOffset>
            </wp:positionH>
            <wp:positionV relativeFrom="paragraph">
              <wp:posOffset>2540</wp:posOffset>
            </wp:positionV>
            <wp:extent cx="2108200" cy="2038350"/>
            <wp:effectExtent l="0" t="0" r="0" b="0"/>
            <wp:wrapTight wrapText="bothSides">
              <wp:wrapPolygon edited="0">
                <wp:start x="21600" y="21600"/>
                <wp:lineTo x="21600" y="202"/>
                <wp:lineTo x="130" y="202"/>
                <wp:lineTo x="130" y="21600"/>
                <wp:lineTo x="21600" y="21600"/>
              </wp:wrapPolygon>
            </wp:wrapTight>
            <wp:docPr id="1756" name="Imagen 451" descr="d:\Mis documentos\Mis escaneos\2008-10 (Oct)\escanear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d:\Mis documentos\Mis escaneos\2008-10 (Oct)\escanear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/>
                    <a:srcRect l="8701" t="21462" r="15924" b="8120"/>
                    <a:stretch/>
                  </pic:blipFill>
                  <pic:spPr bwMode="auto">
                    <a:xfrm rot="10800000">
                      <a:off x="0" y="0"/>
                      <a:ext cx="21082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EF7" w:rsidRPr="00E24EF7">
        <w:rPr>
          <w:rFonts w:ascii="Arial Narrow" w:hAnsi="Arial Narrow" w:cs="Arial"/>
          <w:bCs/>
          <w:sz w:val="20"/>
          <w:szCs w:val="20"/>
        </w:rPr>
        <w:t>EJEMPLOS:</w:t>
      </w:r>
    </w:p>
    <w:p w:rsidR="00DF2C44" w:rsidRDefault="00E24EF7" w:rsidP="00E24EF7">
      <w:pPr>
        <w:jc w:val="both"/>
        <w:rPr>
          <w:rFonts w:ascii="Arial Narrow" w:hAnsi="Arial Narrow" w:cs="Arial"/>
          <w:bCs/>
          <w:sz w:val="20"/>
          <w:szCs w:val="20"/>
        </w:rPr>
      </w:pPr>
      <w:r w:rsidRPr="00E24EF7">
        <w:rPr>
          <w:rFonts w:ascii="Arial Narrow" w:hAnsi="Arial Narrow" w:cs="Arial"/>
          <w:bCs/>
          <w:sz w:val="20"/>
          <w:szCs w:val="20"/>
        </w:rPr>
        <w:t>1</w:t>
      </w:r>
      <w:r>
        <w:rPr>
          <w:rFonts w:ascii="Arial Narrow" w:hAnsi="Arial Narrow" w:cs="Arial"/>
          <w:bCs/>
          <w:sz w:val="20"/>
          <w:szCs w:val="20"/>
        </w:rPr>
        <w:t>.</w:t>
      </w:r>
      <w:r w:rsidR="00A821ED">
        <w:rPr>
          <w:rFonts w:ascii="Arial Narrow" w:hAnsi="Arial Narrow" w:cs="Arial"/>
          <w:bCs/>
          <w:sz w:val="20"/>
          <w:szCs w:val="20"/>
        </w:rPr>
        <w:t xml:space="preserve"> </w:t>
      </w:r>
      <w:r w:rsidR="00DF2C44" w:rsidRPr="00DF2C44">
        <w:rPr>
          <w:rFonts w:ascii="Arial Narrow" w:hAnsi="Arial Narrow" w:cs="Arial"/>
          <w:b/>
          <w:bCs/>
          <w:sz w:val="20"/>
          <w:szCs w:val="20"/>
        </w:rPr>
        <w:t xml:space="preserve">CENTRO </w:t>
      </w:r>
      <m:oMath>
        <m:r>
          <m:rPr>
            <m:sty m:val="bi"/>
          </m:rPr>
          <w:rPr>
            <w:rFonts w:ascii="Cambria Math" w:hAnsi="Cambria Math" w:cs="Arial"/>
            <w:sz w:val="20"/>
            <w:szCs w:val="20"/>
          </w:rPr>
          <m:t>(0.0)</m:t>
        </m:r>
      </m:oMath>
    </w:p>
    <w:p w:rsidR="00E24EF7" w:rsidRPr="00E24EF7" w:rsidRDefault="00E24EF7" w:rsidP="00E24EF7">
      <w:pPr>
        <w:jc w:val="both"/>
        <w:rPr>
          <w:rFonts w:ascii="Arial Narrow" w:hAnsi="Arial Narrow" w:cs="Arial"/>
          <w:bCs/>
          <w:sz w:val="20"/>
          <w:szCs w:val="20"/>
        </w:rPr>
      </w:pPr>
      <w:r w:rsidRPr="00E24EF7">
        <w:rPr>
          <w:rFonts w:ascii="Arial Narrow" w:hAnsi="Arial Narrow" w:cs="Arial"/>
          <w:bCs/>
          <w:sz w:val="20"/>
          <w:szCs w:val="20"/>
        </w:rPr>
        <w:t>Determinar la ecuación de la parábola</w:t>
      </w:r>
      <w:r>
        <w:rPr>
          <w:rFonts w:ascii="Arial Narrow" w:hAnsi="Arial Narrow" w:cs="Arial"/>
          <w:bCs/>
          <w:sz w:val="20"/>
          <w:szCs w:val="20"/>
        </w:rPr>
        <w:t xml:space="preserve"> con centro </w:t>
      </w:r>
      <m:oMath>
        <m:r>
          <w:rPr>
            <w:rFonts w:ascii="Cambria Math" w:hAnsi="Cambria Math" w:cs="Arial"/>
            <w:sz w:val="20"/>
            <w:szCs w:val="20"/>
          </w:rPr>
          <m:t xml:space="preserve">C </m:t>
        </m:r>
        <m:d>
          <m:dPr>
            <m:ctrlPr>
              <w:rPr>
                <w:rFonts w:ascii="Cambria Math" w:hAnsi="Cambria Math" w:cs="Arial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0,0</m:t>
            </m:r>
          </m:e>
        </m:d>
      </m:oMath>
      <w:r w:rsidRPr="00E24EF7">
        <w:rPr>
          <w:rFonts w:ascii="Arial Narrow" w:hAnsi="Arial Narrow" w:cs="Arial"/>
          <w:bCs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</w:rPr>
        <w:t xml:space="preserve">y </w:t>
      </w:r>
      <w:r w:rsidRPr="00E24EF7">
        <w:rPr>
          <w:rFonts w:ascii="Arial Narrow" w:hAnsi="Arial Narrow" w:cs="Arial"/>
          <w:bCs/>
          <w:sz w:val="20"/>
          <w:szCs w:val="20"/>
        </w:rPr>
        <w:t xml:space="preserve">con eje focal en el eje x, cuyo parámetro es  </w:t>
      </w:r>
      <m:oMath>
        <m:r>
          <w:rPr>
            <w:rFonts w:ascii="Cambria Math" w:hAnsi="Cambria Math" w:cs="Arial"/>
            <w:sz w:val="20"/>
            <w:szCs w:val="20"/>
            <w:highlight w:val="yellow"/>
          </w:rPr>
          <m:t xml:space="preserve">p= </m:t>
        </m:r>
        <m:f>
          <m:fPr>
            <m:ctrlPr>
              <w:rPr>
                <w:rFonts w:ascii="Cambria Math" w:hAnsi="Cambria Math" w:cs="Arial"/>
                <w:bCs/>
                <w:i/>
                <w:sz w:val="20"/>
                <w:szCs w:val="20"/>
                <w:highlight w:val="yellow"/>
              </w:rPr>
            </m:ctrlPr>
          </m:fPr>
          <m:num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  <w:szCs w:val="20"/>
                <w:highlight w:val="yellow"/>
              </w:rPr>
              <m:t>2</m:t>
            </m:r>
          </m:den>
        </m:f>
      </m:oMath>
      <w:r w:rsidRPr="00E24EF7">
        <w:rPr>
          <w:rFonts w:ascii="Arial Narrow" w:hAnsi="Arial Narrow" w:cs="Arial"/>
          <w:bCs/>
          <w:sz w:val="20"/>
          <w:szCs w:val="20"/>
        </w:rPr>
        <w:t xml:space="preserve"> y su foco es el punto (1/2, 0) </w:t>
      </w:r>
    </w:p>
    <w:p w:rsidR="00E24EF7" w:rsidRPr="00E24EF7" w:rsidRDefault="00E24EF7" w:rsidP="00E24EF7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E24EF7">
        <w:rPr>
          <w:rFonts w:ascii="Arial Narrow" w:hAnsi="Arial Narrow" w:cs="Arial"/>
          <w:b/>
          <w:bCs/>
          <w:sz w:val="20"/>
          <w:szCs w:val="20"/>
        </w:rPr>
        <w:t>Solución</w:t>
      </w:r>
    </w:p>
    <w:p w:rsidR="00E24EF7" w:rsidRPr="00E24EF7" w:rsidRDefault="00E24EF7" w:rsidP="00E24EF7">
      <w:pPr>
        <w:jc w:val="both"/>
        <w:rPr>
          <w:rFonts w:ascii="Arial Narrow" w:hAnsi="Arial Narrow" w:cs="Arial"/>
          <w:bCs/>
          <w:sz w:val="20"/>
          <w:szCs w:val="20"/>
        </w:rPr>
      </w:pPr>
      <w:r w:rsidRPr="00E24EF7">
        <w:rPr>
          <w:rFonts w:ascii="Arial Narrow" w:hAnsi="Arial Narrow" w:cs="Arial"/>
          <w:bCs/>
          <w:sz w:val="20"/>
          <w:szCs w:val="20"/>
        </w:rPr>
        <w:t xml:space="preserve">Como el eje focal es el eje </w:t>
      </w:r>
      <m:oMath>
        <m:r>
          <w:rPr>
            <w:rFonts w:ascii="Cambria Math" w:hAnsi="Cambria Math" w:cs="Arial"/>
            <w:sz w:val="20"/>
            <w:szCs w:val="20"/>
          </w:rPr>
          <m:t>x</m:t>
        </m:r>
      </m:oMath>
      <w:r w:rsidRPr="00E24EF7">
        <w:rPr>
          <w:rFonts w:ascii="Arial Narrow" w:hAnsi="Arial Narrow" w:cs="Arial"/>
          <w:bCs/>
          <w:sz w:val="20"/>
          <w:szCs w:val="20"/>
        </w:rPr>
        <w:t xml:space="preserve"> y el foco </w:t>
      </w:r>
      <w:r w:rsidR="00A821ED" w:rsidRPr="00E24EF7">
        <w:rPr>
          <w:rFonts w:ascii="Arial Narrow" w:hAnsi="Arial Narrow" w:cs="Arial"/>
          <w:bCs/>
          <w:sz w:val="20"/>
          <w:szCs w:val="20"/>
        </w:rPr>
        <w:t>está</w:t>
      </w:r>
      <w:r w:rsidRPr="00E24EF7">
        <w:rPr>
          <w:rFonts w:ascii="Arial Narrow" w:hAnsi="Arial Narrow" w:cs="Arial"/>
          <w:bCs/>
          <w:sz w:val="20"/>
          <w:szCs w:val="20"/>
        </w:rPr>
        <w:t xml:space="preserve"> a la derecha del vértice, la ecuación es de la forma </w:t>
      </w:r>
      <m:oMath>
        <m:sSup>
          <m:sSupPr>
            <m:ctrlPr>
              <w:rPr>
                <w:rFonts w:ascii="Cambria Math" w:hAnsi="Cambria Math" w:cs="Arial"/>
                <w:b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=4</m:t>
        </m:r>
        <m:r>
          <w:rPr>
            <w:rFonts w:ascii="Cambria Math" w:hAnsi="Cambria Math" w:cs="Arial"/>
            <w:sz w:val="20"/>
            <w:szCs w:val="20"/>
            <w:highlight w:val="yellow"/>
          </w:rPr>
          <m:t>p</m:t>
        </m:r>
        <m:r>
          <w:rPr>
            <w:rFonts w:ascii="Cambria Math" w:hAnsi="Cambria Math" w:cs="Arial"/>
            <w:sz w:val="20"/>
            <w:szCs w:val="20"/>
          </w:rPr>
          <m:t>x</m:t>
        </m:r>
      </m:oMath>
    </w:p>
    <w:p w:rsidR="00E24EF7" w:rsidRPr="00E24EF7" w:rsidRDefault="00E24EF7" w:rsidP="00E24EF7">
      <w:pPr>
        <w:jc w:val="both"/>
        <w:rPr>
          <w:rFonts w:ascii="Arial Narrow" w:hAnsi="Arial Narrow" w:cs="Arial"/>
          <w:bCs/>
          <w:sz w:val="20"/>
          <w:szCs w:val="20"/>
        </w:rPr>
      </w:pPr>
      <w:r w:rsidRPr="00E24EF7">
        <w:rPr>
          <w:rFonts w:ascii="Arial Narrow" w:hAnsi="Arial Narrow" w:cs="Arial"/>
          <w:bCs/>
          <w:sz w:val="20"/>
          <w:szCs w:val="20"/>
        </w:rPr>
        <w:t xml:space="preserve">Luego la ecuación será </w:t>
      </w:r>
      <m:oMath>
        <m:sSup>
          <m:sSupPr>
            <m:ctrlPr>
              <w:rPr>
                <w:rFonts w:ascii="Cambria Math" w:hAnsi="Cambria Math" w:cs="Arial"/>
                <w:b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 w:cs="Arial"/>
            <w:sz w:val="20"/>
            <w:szCs w:val="20"/>
            <w:highlight w:val="green"/>
          </w:rPr>
          <m:t>4</m:t>
        </m:r>
        <m:d>
          <m:dPr>
            <m:ctrlPr>
              <w:rPr>
                <w:rFonts w:ascii="Cambria Math" w:hAnsi="Cambria Math" w:cs="Arial"/>
                <w:bCs/>
                <w:sz w:val="20"/>
                <w:szCs w:val="20"/>
                <w:highlight w:val="green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0"/>
                    <w:szCs w:val="20"/>
                    <w:highlight w:val="gree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highlight w:val="gree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  <w:highlight w:val="green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0"/>
            <w:szCs w:val="20"/>
          </w:rPr>
          <m:t>x</m:t>
        </m:r>
      </m:oMath>
      <w:r w:rsidR="00A821ED">
        <w:rPr>
          <w:rFonts w:ascii="Arial Narrow" w:hAnsi="Arial Narrow" w:cs="Arial"/>
          <w:bCs/>
          <w:iCs/>
          <w:sz w:val="20"/>
          <w:szCs w:val="20"/>
        </w:rPr>
        <w:t xml:space="preserve">  o en su defecto  </w:t>
      </w:r>
      <m:oMath>
        <m:sSup>
          <m:sSupPr>
            <m:ctrlPr>
              <w:rPr>
                <w:rFonts w:ascii="Cambria Math" w:hAnsi="Cambria Math" w:cs="Arial"/>
                <w:bCs/>
                <w:color w:val="FF0000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rial"/>
                <w:color w:val="FF0000"/>
                <w:sz w:val="20"/>
                <w:szCs w:val="20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FF0000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color w:val="FF0000"/>
            <w:sz w:val="20"/>
            <w:szCs w:val="20"/>
          </w:rPr>
          <m:t>=</m:t>
        </m:r>
        <m:r>
          <m:rPr>
            <m:sty m:val="p"/>
          </m:rPr>
          <w:rPr>
            <w:rFonts w:ascii="Cambria Math" w:hAnsi="Cambria Math" w:cs="Arial"/>
            <w:color w:val="FF0000"/>
            <w:sz w:val="20"/>
            <w:szCs w:val="20"/>
            <w:highlight w:val="green"/>
          </w:rPr>
          <m:t>2</m:t>
        </m:r>
        <m:r>
          <w:rPr>
            <w:rFonts w:ascii="Cambria Math" w:hAnsi="Cambria Math" w:cs="Arial"/>
            <w:color w:val="FF0000"/>
            <w:sz w:val="20"/>
            <w:szCs w:val="20"/>
          </w:rPr>
          <m:t>x</m:t>
        </m:r>
      </m:oMath>
    </w:p>
    <w:p w:rsidR="00E24EF7" w:rsidRPr="00A821ED" w:rsidRDefault="00A821ED" w:rsidP="00061221">
      <w:pPr>
        <w:jc w:val="both"/>
        <w:rPr>
          <w:rFonts w:ascii="Arial Narrow" w:hAnsi="Arial Narrow" w:cs="Arial"/>
          <w:bCs/>
          <w:color w:val="FF0000"/>
          <w:sz w:val="20"/>
          <w:szCs w:val="20"/>
        </w:rPr>
      </w:pPr>
      <m:oMathPara>
        <m:oMath>
          <m:r>
            <w:rPr>
              <w:rFonts w:ascii="Cambria Math" w:hAnsi="Cambria Math" w:cs="Arial"/>
              <w:color w:val="FF0000"/>
              <w:sz w:val="20"/>
              <w:szCs w:val="20"/>
              <w:highlight w:val="cyan"/>
            </w:rPr>
            <m:t>y=</m:t>
          </m:r>
          <m:rad>
            <m:radPr>
              <m:degHide m:val="1"/>
              <m:ctrlPr>
                <w:rPr>
                  <w:rFonts w:ascii="Cambria Math" w:hAnsi="Cambria Math" w:cs="Arial"/>
                  <w:bCs/>
                  <w:i/>
                  <w:color w:val="FF0000"/>
                  <w:sz w:val="20"/>
                  <w:szCs w:val="20"/>
                  <w:highlight w:val="cyan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FF0000"/>
                  <w:sz w:val="20"/>
                  <w:szCs w:val="20"/>
                  <w:highlight w:val="cyan"/>
                </w:rPr>
                <m:t>2x</m:t>
              </m:r>
            </m:e>
          </m:rad>
        </m:oMath>
      </m:oMathPara>
    </w:p>
    <w:p w:rsidR="00061221" w:rsidRPr="00D72725" w:rsidRDefault="00D72725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</w:rPr>
            <m:t>4*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4*1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=2</m:t>
          </m:r>
        </m:oMath>
      </m:oMathPara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A821ED" w:rsidRPr="009A0ECE" w:rsidRDefault="00A821ED" w:rsidP="00A821ED">
      <w:pPr>
        <w:jc w:val="both"/>
        <w:rPr>
          <w:rFonts w:ascii="Arial" w:hAnsi="Arial" w:cs="Arial"/>
          <w:bCs/>
        </w:rPr>
      </w:pPr>
    </w:p>
    <w:p w:rsidR="00A821ED" w:rsidRPr="00A821ED" w:rsidRDefault="00A821ED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w:r w:rsidRPr="00A821ED">
        <w:rPr>
          <w:rFonts w:ascii="Arial Narrow" w:hAnsi="Arial Narrow" w:cs="Arial"/>
          <w:bCs/>
          <w:sz w:val="20"/>
          <w:szCs w:val="20"/>
        </w:rPr>
        <w:t xml:space="preserve"> 2 </w:t>
      </w:r>
      <w:r w:rsidR="00DF2C44" w:rsidRPr="00DF2C44">
        <w:rPr>
          <w:rFonts w:ascii="Arial Narrow" w:hAnsi="Arial Narrow" w:cs="Arial"/>
          <w:b/>
          <w:bCs/>
          <w:sz w:val="20"/>
          <w:szCs w:val="20"/>
        </w:rPr>
        <w:t>CENTRO</w:t>
      </w:r>
      <w:r w:rsidRPr="00DF2C44">
        <w:rPr>
          <w:rFonts w:ascii="Arial Narrow" w:hAnsi="Arial Narrow" w:cs="Arial"/>
          <w:b/>
          <w:bCs/>
          <w:sz w:val="20"/>
          <w:szCs w:val="20"/>
        </w:rPr>
        <w:t xml:space="preserve"> (h, k)</w:t>
      </w:r>
    </w:p>
    <w:p w:rsidR="00A821ED" w:rsidRPr="00A821ED" w:rsidRDefault="002E344F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w:r w:rsidRPr="00A821ED">
        <w:rPr>
          <w:rFonts w:ascii="Arial Narrow" w:hAnsi="Arial Narrow" w:cs="Arial"/>
          <w:bCs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9E0A95D" wp14:editId="7ACE3464">
            <wp:simplePos x="0" y="0"/>
            <wp:positionH relativeFrom="column">
              <wp:posOffset>3605530</wp:posOffset>
            </wp:positionH>
            <wp:positionV relativeFrom="paragraph">
              <wp:posOffset>279400</wp:posOffset>
            </wp:positionV>
            <wp:extent cx="2082800" cy="2374900"/>
            <wp:effectExtent l="19050" t="0" r="0" b="0"/>
            <wp:wrapTight wrapText="bothSides">
              <wp:wrapPolygon edited="0">
                <wp:start x="-198" y="0"/>
                <wp:lineTo x="-198" y="21484"/>
                <wp:lineTo x="21534" y="21484"/>
                <wp:lineTo x="21534" y="0"/>
                <wp:lineTo x="-198" y="0"/>
              </wp:wrapPolygon>
            </wp:wrapTight>
            <wp:docPr id="1757" name="Imagen 452" descr="d:\Mis documentos\Mis escaneos\2008-10 (Oct)\escanear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d:\Mis documentos\Mis escaneos\2008-10 (Oct)\escanear000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10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21ED" w:rsidRPr="00A821ED">
        <w:rPr>
          <w:rFonts w:ascii="Arial Narrow" w:hAnsi="Arial Narrow" w:cs="Arial"/>
          <w:bCs/>
          <w:sz w:val="20"/>
          <w:szCs w:val="20"/>
        </w:rPr>
        <w:t>Halle las coordenadas del vértice y del foco; la ecuación del eje de simetría y de la directriz; y la longitud del lado recto de la parábola que tiene como ecuación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</m:t>
        </m:r>
      </m:oMath>
    </w:p>
    <w:p w:rsidR="00A821ED" w:rsidRPr="00A821ED" w:rsidRDefault="0089148F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=8(</m:t>
          </m:r>
          <m:r>
            <w:rPr>
              <w:rFonts w:ascii="Cambria Math" w:hAnsi="Cambria Math" w:cs="Arial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-2)</m:t>
          </m:r>
        </m:oMath>
      </m:oMathPara>
    </w:p>
    <w:p w:rsidR="00A821ED" w:rsidRPr="00A821ED" w:rsidRDefault="00A821ED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w:r w:rsidRPr="00A821ED">
        <w:rPr>
          <w:rFonts w:ascii="Arial Narrow" w:hAnsi="Arial Narrow" w:cs="Arial"/>
          <w:bCs/>
          <w:sz w:val="20"/>
          <w:szCs w:val="20"/>
        </w:rPr>
        <w:t>Solución</w:t>
      </w:r>
    </w:p>
    <w:p w:rsidR="00A821ED" w:rsidRPr="00A821ED" w:rsidRDefault="00A821ED" w:rsidP="00A821E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</w:pPr>
      <w:r w:rsidRPr="00A821ED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La ecuación tiene la forma </w:t>
      </w:r>
    </w:p>
    <w:p w:rsidR="00A821ED" w:rsidRPr="00A821ED" w:rsidRDefault="0089148F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=4</m:t>
          </m:r>
          <m:r>
            <w:rPr>
              <w:rFonts w:ascii="Cambria Math" w:hAnsi="Cambria Math" w:cs="Arial"/>
              <w:sz w:val="20"/>
              <w:szCs w:val="20"/>
            </w:rPr>
            <m:t>p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(</m:t>
          </m:r>
          <m:r>
            <w:rPr>
              <w:rFonts w:ascii="Cambria Math" w:hAnsi="Cambria Math" w:cs="Arial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-</m:t>
          </m:r>
          <m:r>
            <w:rPr>
              <w:rFonts w:ascii="Cambria Math" w:hAnsi="Cambria Math" w:cs="Arial"/>
              <w:sz w:val="20"/>
              <w:szCs w:val="20"/>
            </w:rPr>
            <m:t>h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)</m:t>
          </m:r>
        </m:oMath>
      </m:oMathPara>
    </w:p>
    <w:p w:rsidR="00A821ED" w:rsidRPr="00A821ED" w:rsidRDefault="00A821ED" w:rsidP="00A821ED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A821ED">
        <w:rPr>
          <w:rFonts w:ascii="Arial Narrow" w:hAnsi="Arial Narrow" w:cs="Arial"/>
          <w:bCs/>
          <w:sz w:val="20"/>
          <w:szCs w:val="20"/>
        </w:rPr>
        <w:t xml:space="preserve">Por lo tanto </w:t>
      </w:r>
      <m:oMath>
        <m:r>
          <w:rPr>
            <w:rFonts w:ascii="Cambria Math" w:hAnsi="Cambria Math" w:cs="Arial"/>
            <w:sz w:val="20"/>
            <w:szCs w:val="20"/>
          </w:rPr>
          <m:t>h=2 , k =1</m:t>
        </m:r>
      </m:oMath>
    </w:p>
    <w:p w:rsidR="00A821ED" w:rsidRPr="00A821ED" w:rsidRDefault="00A821ED" w:rsidP="00A821ED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A821ED">
        <w:rPr>
          <w:rFonts w:ascii="Arial Narrow" w:hAnsi="Arial Narrow" w:cs="Arial"/>
          <w:bCs/>
          <w:sz w:val="20"/>
          <w:szCs w:val="20"/>
        </w:rPr>
        <w:t xml:space="preserve">Luego las coordenadas del vértice </w:t>
      </w:r>
      <m:oMath>
        <m:r>
          <w:rPr>
            <w:rFonts w:ascii="Cambria Math" w:hAnsi="Cambria Math" w:cs="Arial"/>
            <w:sz w:val="20"/>
            <w:szCs w:val="20"/>
          </w:rPr>
          <m:t>V (2,1)</m:t>
        </m:r>
      </m:oMath>
    </w:p>
    <w:p w:rsidR="00A821ED" w:rsidRPr="00A821ED" w:rsidRDefault="00A821ED" w:rsidP="00A821E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</w:pPr>
      <w:r w:rsidRPr="00A821ED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Como la parábola tiene el eje focal paralelo al eje x, el eje de simetría o eje focal se encuentra haciendo </w:t>
      </w:r>
    </w:p>
    <w:p w:rsidR="00A821ED" w:rsidRPr="00A821ED" w:rsidRDefault="0089148F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=0</m:t>
          </m:r>
        </m:oMath>
      </m:oMathPara>
    </w:p>
    <w:p w:rsidR="00A821ED" w:rsidRPr="00A821ED" w:rsidRDefault="00A821ED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y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-1=0</m:t>
          </m:r>
        </m:oMath>
      </m:oMathPara>
    </w:p>
    <w:p w:rsidR="00A821ED" w:rsidRPr="00A821ED" w:rsidRDefault="00A821ED" w:rsidP="00A821ED">
      <w:pPr>
        <w:jc w:val="center"/>
        <w:rPr>
          <w:rFonts w:ascii="Arial Narrow" w:hAnsi="Arial Narrow" w:cs="Arial"/>
          <w:bCs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y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=1</m:t>
        </m:r>
      </m:oMath>
      <w:r w:rsidRPr="00A821ED">
        <w:rPr>
          <w:rFonts w:ascii="Arial Narrow" w:hAnsi="Arial Narrow" w:cs="Arial"/>
          <w:bCs/>
          <w:sz w:val="20"/>
          <w:szCs w:val="20"/>
        </w:rPr>
        <w:t xml:space="preserve"> (Ecuación del eje de simetría o eje focal)</w:t>
      </w:r>
    </w:p>
    <w:p w:rsidR="00A821ED" w:rsidRPr="00A821ED" w:rsidRDefault="00A821ED" w:rsidP="00A821E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</w:pPr>
      <w:r w:rsidRPr="00A821ED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Se tiene que </w:t>
      </w:r>
      <m:oMath>
        <m:r>
          <w:rPr>
            <w:rFonts w:ascii="Cambria Math" w:eastAsia="Times New Roman" w:hAnsi="Cambria Math" w:cs="Arial"/>
            <w:sz w:val="20"/>
            <w:szCs w:val="20"/>
            <w:lang w:val="es-ES" w:eastAsia="es-ES"/>
          </w:rPr>
          <m:t>4p = 8</m:t>
        </m:r>
      </m:oMath>
      <w:r w:rsidRPr="00A821ED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, entonces </w:t>
      </w:r>
      <m:oMath>
        <m:r>
          <w:rPr>
            <w:rFonts w:ascii="Cambria Math" w:eastAsia="Times New Roman" w:hAnsi="Cambria Math" w:cs="Arial"/>
            <w:sz w:val="20"/>
            <w:szCs w:val="20"/>
            <w:lang w:val="es-ES" w:eastAsia="es-ES"/>
          </w:rPr>
          <m:t>p= 2</m:t>
        </m:r>
      </m:oMath>
      <w:r w:rsidRPr="00A821ED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 (longitud del lado recto)</w:t>
      </w:r>
    </w:p>
    <w:p w:rsidR="00A821ED" w:rsidRPr="00A821ED" w:rsidRDefault="00A821ED" w:rsidP="00A821ED">
      <w:pPr>
        <w:pStyle w:val="Prrafodelista"/>
        <w:spacing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</w:pPr>
    </w:p>
    <w:p w:rsidR="00A821ED" w:rsidRPr="00FD2468" w:rsidRDefault="00A821ED" w:rsidP="00414D8C">
      <w:pPr>
        <w:pStyle w:val="Prrafodelista"/>
        <w:numPr>
          <w:ilvl w:val="0"/>
          <w:numId w:val="33"/>
        </w:numPr>
        <w:spacing w:line="240" w:lineRule="auto"/>
        <w:ind w:left="709"/>
        <w:jc w:val="both"/>
        <w:rPr>
          <w:rFonts w:ascii="Arial Narrow" w:hAnsi="Arial Narrow" w:cs="Arial"/>
          <w:bCs/>
          <w:sz w:val="20"/>
          <w:szCs w:val="20"/>
          <w:lang w:val="es-ES"/>
        </w:rPr>
      </w:pPr>
      <w:r w:rsidRPr="00FD2468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Como la parábola abre hacia la derecha, el foco esta 2 unidades a la derecha del vértice sobre el eje de simetría, por lo tanto sus coordenadas serán: </w:t>
      </w:r>
      <m:oMath>
        <m:r>
          <w:rPr>
            <w:rFonts w:ascii="Cambria Math" w:eastAsia="Times New Roman" w:hAnsi="Cambria Math" w:cs="Arial"/>
            <w:sz w:val="20"/>
            <w:szCs w:val="20"/>
            <w:lang w:val="es-ES" w:eastAsia="es-ES"/>
          </w:rPr>
          <m:t>(h+p, k)</m:t>
        </m:r>
      </m:oMath>
      <w:r w:rsidR="00FD2468" w:rsidRPr="00FD2468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 , </w:t>
      </w:r>
      <w:r w:rsidR="00FD2468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 xml:space="preserve"> </w:t>
      </w:r>
      <m:oMath>
        <m:r>
          <w:rPr>
            <w:rFonts w:ascii="Cambria Math" w:hAnsi="Cambria Math" w:cs="Arial"/>
            <w:sz w:val="20"/>
            <w:szCs w:val="20"/>
            <w:lang w:val="es-ES"/>
          </w:rPr>
          <m:t>(2+2, 1) = (4, 1)</m:t>
        </m:r>
      </m:oMath>
    </w:p>
    <w:p w:rsidR="00A821ED" w:rsidRPr="00A821ED" w:rsidRDefault="00A821ED" w:rsidP="00A821ED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 w:rsidRPr="00A821ED">
        <w:rPr>
          <w:rFonts w:ascii="Arial Narrow" w:hAnsi="Arial Narrow" w:cs="Arial"/>
          <w:bCs/>
          <w:sz w:val="20"/>
          <w:szCs w:val="20"/>
        </w:rPr>
        <w:t xml:space="preserve">Por tanto </w:t>
      </w:r>
      <m:oMath>
        <m:r>
          <w:rPr>
            <w:rFonts w:ascii="Cambria Math" w:hAnsi="Cambria Math" w:cs="Arial"/>
            <w:sz w:val="20"/>
            <w:szCs w:val="20"/>
          </w:rPr>
          <m:t xml:space="preserve">f= (4,1) </m:t>
        </m:r>
      </m:oMath>
      <w:r w:rsidRPr="00A821ED">
        <w:rPr>
          <w:rFonts w:ascii="Arial Narrow" w:hAnsi="Arial Narrow" w:cs="Arial"/>
          <w:bCs/>
          <w:sz w:val="20"/>
          <w:szCs w:val="20"/>
        </w:rPr>
        <w:t>(Coordenadas del foco)</w:t>
      </w:r>
    </w:p>
    <w:p w:rsidR="00A821ED" w:rsidRPr="00A821ED" w:rsidRDefault="00A821ED" w:rsidP="00A821ED">
      <w:pPr>
        <w:pStyle w:val="Prrafodelista"/>
        <w:numPr>
          <w:ilvl w:val="0"/>
          <w:numId w:val="34"/>
        </w:numPr>
        <w:spacing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</w:pPr>
      <w:r w:rsidRPr="00A821ED">
        <w:rPr>
          <w:rFonts w:ascii="Arial Narrow" w:eastAsia="Times New Roman" w:hAnsi="Arial Narrow" w:cs="Arial"/>
          <w:bCs/>
          <w:sz w:val="20"/>
          <w:szCs w:val="20"/>
          <w:lang w:val="es-ES" w:eastAsia="es-ES"/>
        </w:rPr>
        <w:t>La directriz esta 2 unidades a la izquierda del vértice, su ecuación será</w:t>
      </w:r>
    </w:p>
    <w:p w:rsidR="00A821ED" w:rsidRPr="00A821ED" w:rsidRDefault="00A821ED" w:rsidP="00A821ED">
      <w:pPr>
        <w:jc w:val="center"/>
        <w:rPr>
          <w:rFonts w:ascii="Arial Narrow" w:hAnsi="Arial Narrow" w:cs="Arial"/>
          <w:bCs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</m:t>
          </m:r>
          <m:r>
            <w:rPr>
              <w:rFonts w:ascii="Cambria Math" w:hAnsi="Cambria Math" w:cs="Arial"/>
              <w:sz w:val="20"/>
              <w:szCs w:val="20"/>
            </w:rPr>
            <m:t>h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-</m:t>
          </m:r>
          <m:r>
            <w:rPr>
              <w:rFonts w:ascii="Cambria Math" w:hAnsi="Cambria Math" w:cs="Arial"/>
              <w:sz w:val="20"/>
              <w:szCs w:val="20"/>
            </w:rPr>
            <m:t>p</m:t>
          </m:r>
        </m:oMath>
      </m:oMathPara>
    </w:p>
    <w:p w:rsidR="00A821ED" w:rsidRPr="00A821ED" w:rsidRDefault="00A821ED" w:rsidP="00A821ED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</w:rPr>
            <m:t>=2-2=0</m:t>
          </m:r>
        </m:oMath>
      </m:oMathPara>
    </w:p>
    <w:p w:rsidR="00A821ED" w:rsidRDefault="00A821ED" w:rsidP="00A821ED">
      <w:pPr>
        <w:ind w:left="709"/>
        <w:jc w:val="both"/>
        <w:rPr>
          <w:rFonts w:ascii="Arial Narrow" w:hAnsi="Arial Narrow" w:cs="Arial"/>
          <w:sz w:val="20"/>
          <w:szCs w:val="20"/>
        </w:rPr>
      </w:pPr>
      <w:r w:rsidRPr="00A821ED">
        <w:rPr>
          <w:rFonts w:ascii="Arial Narrow" w:hAnsi="Arial Narrow" w:cs="Arial"/>
          <w:bCs/>
          <w:sz w:val="20"/>
          <w:szCs w:val="20"/>
        </w:rPr>
        <w:t xml:space="preserve">Ecuación de la directriz </w:t>
      </w:r>
      <m:oMath>
        <m:r>
          <w:rPr>
            <w:rFonts w:ascii="Cambria Math" w:hAnsi="Cambria Math" w:cs="Arial"/>
            <w:sz w:val="20"/>
            <w:szCs w:val="20"/>
          </w:rPr>
          <m:t>x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=0</m:t>
        </m:r>
      </m:oMath>
    </w:p>
    <w:p w:rsidR="00364875" w:rsidRDefault="00364875" w:rsidP="00A821ED">
      <w:pPr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364875" w:rsidRDefault="00364875" w:rsidP="00A821ED">
      <w:pPr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C760D4" w:rsidRDefault="00C760D4" w:rsidP="00A821ED">
      <w:pPr>
        <w:ind w:left="709"/>
        <w:jc w:val="both"/>
        <w:rPr>
          <w:rFonts w:ascii="Arial Narrow" w:hAnsi="Arial Narrow" w:cs="Arial"/>
          <w:b/>
          <w:sz w:val="20"/>
          <w:szCs w:val="20"/>
        </w:rPr>
      </w:pPr>
    </w:p>
    <w:p w:rsidR="00C760D4" w:rsidRPr="006D23AE" w:rsidRDefault="00C760D4" w:rsidP="00C760D4">
      <w:pPr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6D23AE">
        <w:rPr>
          <w:rFonts w:ascii="Arial Narrow" w:hAnsi="Arial Narrow" w:cs="Arial"/>
          <w:b/>
          <w:sz w:val="20"/>
          <w:szCs w:val="20"/>
          <w:highlight w:val="cyan"/>
        </w:rPr>
        <w:t>ACTIVIDAD</w:t>
      </w:r>
      <w:r w:rsidRPr="006D23AE">
        <w:rPr>
          <w:rFonts w:ascii="Arial Narrow" w:hAnsi="Arial Narrow" w:cs="Arial"/>
          <w:sz w:val="20"/>
          <w:szCs w:val="20"/>
          <w:highlight w:val="cyan"/>
        </w:rPr>
        <w:t xml:space="preserve"> </w:t>
      </w:r>
    </w:p>
    <w:p w:rsidR="00C760D4" w:rsidRPr="006D23AE" w:rsidRDefault="00C760D4" w:rsidP="00C760D4">
      <w:pPr>
        <w:jc w:val="both"/>
        <w:rPr>
          <w:rFonts w:ascii="Arial Narrow" w:hAnsi="Arial Narrow" w:cs="Arial"/>
          <w:bCs/>
          <w:sz w:val="20"/>
          <w:szCs w:val="20"/>
          <w:highlight w:val="cyan"/>
        </w:rPr>
      </w:pPr>
      <w:r w:rsidRPr="006D23AE">
        <w:rPr>
          <w:rFonts w:ascii="Arial Narrow" w:hAnsi="Arial Narrow" w:cs="Arial"/>
          <w:sz w:val="20"/>
          <w:szCs w:val="20"/>
          <w:highlight w:val="cyan"/>
        </w:rPr>
        <w:t xml:space="preserve">1. </w:t>
      </w:r>
      <w:r w:rsidRPr="006D23AE">
        <w:rPr>
          <w:rFonts w:ascii="Arial Narrow" w:hAnsi="Arial Narrow" w:cs="Arial"/>
          <w:bCs/>
          <w:sz w:val="20"/>
          <w:szCs w:val="20"/>
          <w:highlight w:val="cyan"/>
        </w:rPr>
        <w:t xml:space="preserve">Determinar la ecuación de la parábola con centro </w:t>
      </w:r>
      <m:oMath>
        <m:r>
          <w:rPr>
            <w:rFonts w:ascii="Cambria Math" w:hAnsi="Cambria Math" w:cs="Arial"/>
            <w:sz w:val="20"/>
            <w:szCs w:val="20"/>
            <w:highlight w:val="cyan"/>
          </w:rPr>
          <m:t xml:space="preserve">C </m:t>
        </m:r>
        <m:d>
          <m:dPr>
            <m:ctrlPr>
              <w:rPr>
                <w:rFonts w:ascii="Cambria Math" w:hAnsi="Cambria Math" w:cs="Arial"/>
                <w:bCs/>
                <w:i/>
                <w:sz w:val="20"/>
                <w:szCs w:val="20"/>
                <w:highlight w:val="cyan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  <w:highlight w:val="cyan"/>
              </w:rPr>
              <m:t>0,0</m:t>
            </m:r>
          </m:e>
        </m:d>
      </m:oMath>
      <w:r w:rsidRPr="006D23AE">
        <w:rPr>
          <w:rFonts w:ascii="Arial Narrow" w:hAnsi="Arial Narrow" w:cs="Arial"/>
          <w:bCs/>
          <w:sz w:val="20"/>
          <w:szCs w:val="20"/>
          <w:highlight w:val="cyan"/>
        </w:rPr>
        <w:t xml:space="preserve"> y con eje focal en el eje x, cuyo parámetro es  </w:t>
      </w:r>
      <m:oMath>
        <m:r>
          <w:rPr>
            <w:rFonts w:ascii="Cambria Math" w:hAnsi="Cambria Math" w:cs="Arial"/>
            <w:sz w:val="20"/>
            <w:szCs w:val="20"/>
            <w:highlight w:val="cyan"/>
          </w:rPr>
          <m:t>p=2</m:t>
        </m:r>
      </m:oMath>
      <w:r w:rsidRPr="006D23AE">
        <w:rPr>
          <w:rFonts w:ascii="Arial Narrow" w:hAnsi="Arial Narrow" w:cs="Arial"/>
          <w:bCs/>
          <w:sz w:val="20"/>
          <w:szCs w:val="20"/>
          <w:highlight w:val="cyan"/>
        </w:rPr>
        <w:t xml:space="preserve"> y su foco es el punto (2, 3) </w:t>
      </w:r>
    </w:p>
    <w:p w:rsidR="00C760D4" w:rsidRPr="006D23AE" w:rsidRDefault="00C760D4" w:rsidP="00C760D4">
      <w:pPr>
        <w:jc w:val="both"/>
        <w:rPr>
          <w:rFonts w:ascii="Arial Narrow" w:hAnsi="Arial Narrow" w:cs="Arial"/>
          <w:bCs/>
          <w:sz w:val="20"/>
          <w:szCs w:val="20"/>
          <w:highlight w:val="cyan"/>
        </w:rPr>
      </w:pPr>
      <w:r w:rsidRPr="006D23AE">
        <w:rPr>
          <w:rFonts w:ascii="Arial Narrow" w:hAnsi="Arial Narrow" w:cs="Arial"/>
          <w:bCs/>
          <w:sz w:val="20"/>
          <w:szCs w:val="20"/>
          <w:highlight w:val="cyan"/>
        </w:rPr>
        <w:t xml:space="preserve"> </w:t>
      </w:r>
    </w:p>
    <w:p w:rsidR="00C760D4" w:rsidRPr="006D23AE" w:rsidRDefault="00C760D4" w:rsidP="00C760D4">
      <w:pPr>
        <w:jc w:val="both"/>
        <w:rPr>
          <w:rFonts w:ascii="Arial Narrow" w:hAnsi="Arial Narrow" w:cs="Arial"/>
          <w:bCs/>
          <w:sz w:val="20"/>
          <w:szCs w:val="20"/>
          <w:highlight w:val="cyan"/>
        </w:rPr>
      </w:pPr>
      <w:r w:rsidRPr="006D23AE">
        <w:rPr>
          <w:rFonts w:ascii="Arial Narrow" w:hAnsi="Arial Narrow" w:cs="Arial"/>
          <w:bCs/>
          <w:sz w:val="20"/>
          <w:szCs w:val="20"/>
          <w:highlight w:val="cyan"/>
        </w:rPr>
        <w:t>2. Halle las coordenadas del vértice y del foco; la ecuación del eje de simetría y de la directriz; y la longitud del lado recto de la parábola que tiene como ecuación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  <w:highlight w:val="cyan"/>
          </w:rPr>
          <m:t xml:space="preserve"> </m:t>
        </m:r>
      </m:oMath>
    </w:p>
    <w:p w:rsidR="00C760D4" w:rsidRPr="00A821ED" w:rsidRDefault="0089148F" w:rsidP="00C760D4">
      <w:pPr>
        <w:jc w:val="both"/>
        <w:rPr>
          <w:rFonts w:ascii="Arial Narrow" w:hAnsi="Arial Narrow" w:cs="Arial"/>
          <w:bCs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Arial"/>
                  <w:bCs/>
                  <w:sz w:val="20"/>
                  <w:szCs w:val="20"/>
                  <w:highlight w:val="cyan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bCs/>
                      <w:sz w:val="20"/>
                      <w:szCs w:val="20"/>
                      <w:highlight w:val="cya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  <w:highlight w:val="cyan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highlight w:val="cyan"/>
                    </w:rPr>
                    <m:t>-2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  <w:highlight w:val="cyan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highlight w:val="cyan"/>
            </w:rPr>
            <m:t>=6(</m:t>
          </m:r>
          <m:r>
            <w:rPr>
              <w:rFonts w:ascii="Cambria Math" w:hAnsi="Cambria Math" w:cs="Arial"/>
              <w:sz w:val="20"/>
              <w:szCs w:val="20"/>
              <w:highlight w:val="cyan"/>
            </w:rPr>
            <m:t>x</m:t>
          </m:r>
          <m:r>
            <m:rPr>
              <m:sty m:val="p"/>
            </m:rPr>
            <w:rPr>
              <w:rFonts w:ascii="Cambria Math" w:hAnsi="Cambria Math" w:cs="Arial"/>
              <w:sz w:val="20"/>
              <w:szCs w:val="20"/>
              <w:highlight w:val="cyan"/>
            </w:rPr>
            <m:t>-4)</m:t>
          </m:r>
        </m:oMath>
      </m:oMathPara>
    </w:p>
    <w:p w:rsidR="00C760D4" w:rsidRPr="00E24EF7" w:rsidRDefault="00C760D4" w:rsidP="00C760D4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C760D4" w:rsidRDefault="00C760D4" w:rsidP="00A821ED">
      <w:pPr>
        <w:ind w:left="709"/>
        <w:jc w:val="both"/>
        <w:rPr>
          <w:rFonts w:ascii="Arial Narrow" w:hAnsi="Arial Narrow" w:cs="Arial"/>
          <w:sz w:val="20"/>
          <w:szCs w:val="20"/>
        </w:rPr>
      </w:pPr>
    </w:p>
    <w:p w:rsidR="00C760D4" w:rsidRPr="00A821ED" w:rsidRDefault="00C760D4" w:rsidP="00A821ED">
      <w:pPr>
        <w:ind w:left="709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61221" w:rsidRDefault="00E6500F" w:rsidP="00061221">
      <w:pPr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6B5B97" wp14:editId="00A57F95">
                <wp:simplePos x="0" y="0"/>
                <wp:positionH relativeFrom="column">
                  <wp:posOffset>353060</wp:posOffset>
                </wp:positionH>
                <wp:positionV relativeFrom="paragraph">
                  <wp:posOffset>155575</wp:posOffset>
                </wp:positionV>
                <wp:extent cx="5521960" cy="1748790"/>
                <wp:effectExtent l="19050" t="19050" r="40640" b="41910"/>
                <wp:wrapTight wrapText="bothSides">
                  <wp:wrapPolygon edited="0">
                    <wp:start x="-75" y="-235"/>
                    <wp:lineTo x="-75" y="21882"/>
                    <wp:lineTo x="21684" y="21882"/>
                    <wp:lineTo x="21684" y="-235"/>
                    <wp:lineTo x="-75" y="-235"/>
                  </wp:wrapPolygon>
                </wp:wrapTight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748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21ED" w:rsidRPr="00DA47D2" w:rsidRDefault="001C01DA" w:rsidP="00A821ED">
                            <w:pPr>
                              <w:pStyle w:val="Prrafodelista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ACTIVIDAD </w:t>
                            </w:r>
                          </w:p>
                          <w:p w:rsidR="00A821ED" w:rsidRDefault="00A821ED" w:rsidP="00A821ED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A821ED" w:rsidRDefault="00A821ED" w:rsidP="00A821E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99453F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Dibuje las parábolas y halle en cada una los elem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e</w:t>
                            </w:r>
                            <w:r w:rsidRPr="0099453F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ntos.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</w:t>
                            </w:r>
                          </w:p>
                          <w:p w:rsidR="00A821ED" w:rsidRDefault="00A821ED" w:rsidP="00A821ED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>Y=2x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val="es-AR" w:eastAsia="es-AR"/>
                              </w:rPr>
                              <w:t>2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+1</w:t>
                            </w:r>
                          </w:p>
                          <w:p w:rsidR="00A821ED" w:rsidRPr="0099453F" w:rsidRDefault="00A821ED" w:rsidP="00A821ED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>Y=x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val="es-AR" w:eastAsia="es-AR"/>
                              </w:rPr>
                              <w:t>2</w:t>
                            </w:r>
                          </w:p>
                          <w:p w:rsidR="00A821ED" w:rsidRPr="0099453F" w:rsidRDefault="00A821ED" w:rsidP="00A821ED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>X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>=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-3y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val="es-AR" w:eastAsia="es-AR"/>
                              </w:rPr>
                              <w:t>2</w:t>
                            </w:r>
                          </w:p>
                          <w:p w:rsidR="00A821ED" w:rsidRPr="0099453F" w:rsidRDefault="00A821ED" w:rsidP="00A821ED">
                            <w:pPr>
                              <w:pStyle w:val="Prrafodelista"/>
                              <w:numPr>
                                <w:ilvl w:val="0"/>
                                <w:numId w:val="32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X  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=</w:t>
                            </w:r>
                            <w:r w:rsidR="00B3142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y</w:t>
                            </w:r>
                            <w:r w:rsidRPr="0099453F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vertAlign w:val="superscript"/>
                                <w:lang w:val="es-AR" w:eastAsia="es-AR"/>
                              </w:rPr>
                              <w:t>2</w:t>
                            </w:r>
                            <w:r w:rsidR="00B3142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>-</w:t>
                            </w:r>
                            <w:r w:rsidR="00B3142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s-AR" w:eastAsia="es-AR"/>
                              </w:rPr>
                              <w:t>2</w:t>
                            </w:r>
                          </w:p>
                          <w:p w:rsidR="00A821ED" w:rsidRDefault="00A821ED" w:rsidP="00A821ED">
                            <w:pPr>
                              <w:pStyle w:val="Prrafodelista"/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CO"/>
                              </w:rPr>
                            </w:pPr>
                          </w:p>
                          <w:p w:rsidR="00A821ED" w:rsidRPr="007E07BA" w:rsidRDefault="00A821ED" w:rsidP="00A821ED">
                            <w:pPr>
                              <w:pStyle w:val="Prrafodelista"/>
                              <w:spacing w:after="0" w:line="240" w:lineRule="auto"/>
                              <w:ind w:left="1080"/>
                              <w:jc w:val="both"/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oMath/>
                              </w:rPr>
                            </w:pPr>
                          </w:p>
                          <w:p w:rsidR="00A821ED" w:rsidRPr="007E07BA" w:rsidRDefault="00A821ED" w:rsidP="00A821ED">
                            <w:pPr>
                              <w:pStyle w:val="Prrafodelista"/>
                              <w:spacing w:after="0" w:line="240" w:lineRule="auto"/>
                              <w:ind w:left="1080"/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oMath/>
                              </w:rPr>
                            </w:pPr>
                          </w:p>
                          <w:p w:rsidR="00A821ED" w:rsidRPr="007E07BA" w:rsidRDefault="00A821ED" w:rsidP="00A821ED">
                            <w:pPr>
                              <w:pStyle w:val="Prrafodelista"/>
                              <w:spacing w:after="0" w:line="240" w:lineRule="auto"/>
                              <w:ind w:left="1080"/>
                              <w:rPr>
                                <w:rFonts w:ascii="Cambria Math" w:hAnsi="Cambria Math" w:cs="Arial"/>
                                <w:sz w:val="20"/>
                                <w:szCs w:val="20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B5B9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7.8pt;margin-top:12.25pt;width:434.8pt;height:137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" o:allowincell="f" fillcolor="#fde9d9 [665]" strokecolor="#e36c0a [2409]" strokeweight="5pt">
                <v:stroke linestyle="thickThin"/>
                <v:shadow color="#868686"/>
                <v:textbox inset="18pt,18pt,18pt,18pt">
                  <w:txbxContent>
                    <w:p w:rsidR="00A821ED" w:rsidRPr="00DA47D2" w:rsidRDefault="001C01DA" w:rsidP="00A821ED">
                      <w:pPr>
                        <w:pStyle w:val="Prrafodelista"/>
                        <w:spacing w:after="0" w:line="240" w:lineRule="auto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ACTIVIDAD </w:t>
                      </w:r>
                    </w:p>
                    <w:p w:rsidR="00A821ED" w:rsidRDefault="00A821ED" w:rsidP="00A821ED">
                      <w:pPr>
                        <w:pStyle w:val="Prrafodelista"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CO"/>
                        </w:rPr>
                      </w:pPr>
                    </w:p>
                    <w:p w:rsidR="00A821ED" w:rsidRDefault="00A821ED" w:rsidP="00A821ED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</w:pPr>
                      <w:r w:rsidRPr="0099453F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Dibuje las parábolas y halle en cada una los elem</w:t>
                      </w:r>
                      <w:r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e</w:t>
                      </w:r>
                      <w:r w:rsidRPr="0099453F">
                        <w:rPr>
                          <w:rFonts w:ascii="Arial" w:hAnsi="Arial" w:cs="Arial"/>
                          <w:spacing w:val="-3"/>
                          <w:sz w:val="20"/>
                          <w:szCs w:val="20"/>
                        </w:rPr>
                        <w:t>ntos.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</w:t>
                      </w:r>
                    </w:p>
                    <w:p w:rsidR="00A821ED" w:rsidRDefault="00A821ED" w:rsidP="00A821ED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>Y=2x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val="es-AR" w:eastAsia="es-AR"/>
                        </w:rPr>
                        <w:t>2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+1</w:t>
                      </w:r>
                    </w:p>
                    <w:p w:rsidR="00A821ED" w:rsidRPr="0099453F" w:rsidRDefault="00A821ED" w:rsidP="00A821ED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>Y=x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val="es-AR" w:eastAsia="es-AR"/>
                        </w:rPr>
                        <w:t>2</w:t>
                      </w:r>
                    </w:p>
                    <w:p w:rsidR="00A821ED" w:rsidRPr="0099453F" w:rsidRDefault="00A821ED" w:rsidP="00A821ED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</w:pP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>X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>=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-3y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val="es-AR" w:eastAsia="es-AR"/>
                        </w:rPr>
                        <w:t>2</w:t>
                      </w:r>
                    </w:p>
                    <w:p w:rsidR="00A821ED" w:rsidRPr="0099453F" w:rsidRDefault="00A821ED" w:rsidP="00A821ED">
                      <w:pPr>
                        <w:pStyle w:val="Prrafodelista"/>
                        <w:numPr>
                          <w:ilvl w:val="0"/>
                          <w:numId w:val="32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X  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=</w:t>
                      </w:r>
                      <w:r w:rsidR="00B31420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y</w:t>
                      </w:r>
                      <w:r w:rsidRPr="0099453F">
                        <w:rPr>
                          <w:rFonts w:ascii="Arial" w:eastAsia="Times New Roman" w:hAnsi="Arial" w:cs="Arial"/>
                          <w:sz w:val="24"/>
                          <w:szCs w:val="24"/>
                          <w:vertAlign w:val="superscript"/>
                          <w:lang w:val="es-AR" w:eastAsia="es-AR"/>
                        </w:rPr>
                        <w:t>2</w:t>
                      </w:r>
                      <w:r w:rsidR="00B31420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>-</w:t>
                      </w:r>
                      <w:r w:rsidR="00B31420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s-AR" w:eastAsia="es-AR"/>
                        </w:rPr>
                        <w:t>2</w:t>
                      </w:r>
                    </w:p>
                    <w:p w:rsidR="00A821ED" w:rsidRDefault="00A821ED" w:rsidP="00A821ED">
                      <w:pPr>
                        <w:pStyle w:val="Prrafodelista"/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lang w:val="es-CO"/>
                        </w:rPr>
                      </w:pPr>
                    </w:p>
                    <w:p w:rsidR="00A821ED" w:rsidRPr="007E07BA" w:rsidRDefault="00A821ED" w:rsidP="00A821ED">
                      <w:pPr>
                        <w:pStyle w:val="Prrafodelista"/>
                        <w:spacing w:after="0" w:line="240" w:lineRule="auto"/>
                        <w:ind w:left="1080"/>
                        <w:jc w:val="both"/>
                        <w:rPr>
                          <w:rFonts w:ascii="Cambria Math" w:hAnsi="Cambria Math" w:cs="Arial"/>
                          <w:sz w:val="20"/>
                          <w:szCs w:val="20"/>
                          <w:oMath/>
                        </w:rPr>
                      </w:pPr>
                    </w:p>
                    <w:p w:rsidR="00A821ED" w:rsidRPr="007E07BA" w:rsidRDefault="00A821ED" w:rsidP="00A821ED">
                      <w:pPr>
                        <w:pStyle w:val="Prrafodelista"/>
                        <w:spacing w:after="0" w:line="240" w:lineRule="auto"/>
                        <w:ind w:left="1080"/>
                        <w:rPr>
                          <w:rFonts w:ascii="Cambria Math" w:hAnsi="Cambria Math" w:cs="Arial"/>
                          <w:sz w:val="20"/>
                          <w:szCs w:val="20"/>
                          <w:oMath/>
                        </w:rPr>
                      </w:pPr>
                    </w:p>
                    <w:p w:rsidR="00A821ED" w:rsidRPr="007E07BA" w:rsidRDefault="00A821ED" w:rsidP="00A821ED">
                      <w:pPr>
                        <w:pStyle w:val="Prrafodelista"/>
                        <w:spacing w:after="0" w:line="240" w:lineRule="auto"/>
                        <w:ind w:left="1080"/>
                        <w:rPr>
                          <w:rFonts w:ascii="Cambria Math" w:hAnsi="Cambria Math" w:cs="Arial"/>
                          <w:sz w:val="20"/>
                          <w:szCs w:val="20"/>
                          <w:oMath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E6500F" w:rsidRDefault="00E6500F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E6500F" w:rsidRDefault="00E6500F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E6500F" w:rsidRDefault="00E6500F" w:rsidP="000238DE">
      <w:pPr>
        <w:pStyle w:val="Prrafodelista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s-AR" w:eastAsia="es-AR"/>
        </w:rPr>
      </w:pPr>
      <w:r>
        <w:rPr>
          <w:rFonts w:ascii="Arial" w:eastAsia="Times New Roman" w:hAnsi="Arial" w:cs="Arial"/>
          <w:sz w:val="24"/>
          <w:szCs w:val="24"/>
          <w:lang w:val="es-AR" w:eastAsia="es-AR"/>
        </w:rPr>
        <w:t>Y=2x</w:t>
      </w:r>
      <w:r w:rsidRPr="0099453F">
        <w:rPr>
          <w:rFonts w:ascii="Arial" w:eastAsia="Times New Roman" w:hAnsi="Arial" w:cs="Arial"/>
          <w:sz w:val="24"/>
          <w:szCs w:val="24"/>
          <w:vertAlign w:val="superscript"/>
          <w:lang w:val="es-AR" w:eastAsia="es-AR"/>
        </w:rPr>
        <w:t>2</w:t>
      </w:r>
      <w:r>
        <w:rPr>
          <w:rFonts w:ascii="Arial" w:eastAsia="Times New Roman" w:hAnsi="Arial" w:cs="Arial"/>
          <w:sz w:val="24"/>
          <w:szCs w:val="24"/>
          <w:lang w:val="es-AR" w:eastAsia="es-AR"/>
        </w:rPr>
        <w:t xml:space="preserve"> +1</w:t>
      </w:r>
    </w:p>
    <w:p w:rsidR="00E6500F" w:rsidRDefault="00E6500F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061221" w:rsidRDefault="00061221" w:rsidP="00061221">
      <w:pPr>
        <w:jc w:val="both"/>
        <w:rPr>
          <w:rFonts w:ascii="Arial Narrow" w:hAnsi="Arial Narrow" w:cs="Arial"/>
          <w:bCs/>
          <w:sz w:val="20"/>
          <w:szCs w:val="20"/>
        </w:rPr>
      </w:pPr>
    </w:p>
    <w:sectPr w:rsidR="00061221" w:rsidSect="003A2D0E">
      <w:headerReference w:type="default" r:id="rId19"/>
      <w:pgSz w:w="11906" w:h="16838"/>
      <w:pgMar w:top="958" w:right="1134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8F" w:rsidRDefault="0089148F" w:rsidP="00AD2626">
      <w:r>
        <w:separator/>
      </w:r>
    </w:p>
  </w:endnote>
  <w:endnote w:type="continuationSeparator" w:id="0">
    <w:p w:rsidR="0089148F" w:rsidRDefault="0089148F" w:rsidP="00AD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8F" w:rsidRDefault="0089148F" w:rsidP="00AD2626">
      <w:r>
        <w:separator/>
      </w:r>
    </w:p>
  </w:footnote>
  <w:footnote w:type="continuationSeparator" w:id="0">
    <w:p w:rsidR="0089148F" w:rsidRDefault="0089148F" w:rsidP="00AD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D7" w:rsidRPr="008A6CB1" w:rsidRDefault="002429D7" w:rsidP="002429D7">
    <w:pPr>
      <w:pStyle w:val="Encabezado"/>
      <w:jc w:val="center"/>
      <w:rPr>
        <w:b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D1CDA93" wp14:editId="36FA13EB">
          <wp:simplePos x="0" y="0"/>
          <wp:positionH relativeFrom="margin">
            <wp:posOffset>5546090</wp:posOffset>
          </wp:positionH>
          <wp:positionV relativeFrom="paragraph">
            <wp:posOffset>-231140</wp:posOffset>
          </wp:positionV>
          <wp:extent cx="657225" cy="933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32DAE208" wp14:editId="121E2793">
          <wp:simplePos x="0" y="0"/>
          <wp:positionH relativeFrom="page">
            <wp:posOffset>579755</wp:posOffset>
          </wp:positionH>
          <wp:positionV relativeFrom="page">
            <wp:posOffset>342265</wp:posOffset>
          </wp:positionV>
          <wp:extent cx="838200" cy="809625"/>
          <wp:effectExtent l="0" t="0" r="0" b="0"/>
          <wp:wrapNone/>
          <wp:docPr id="4" name="Imagen 4" descr="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</w:rPr>
      <w:t xml:space="preserve">INSTITUCION </w:t>
    </w:r>
    <w:r>
      <w:rPr>
        <w:b/>
      </w:rPr>
      <w:t>TECNICA EMPRES</w:t>
    </w:r>
    <w:r w:rsidRPr="008A6CB1">
      <w:rPr>
        <w:b/>
      </w:rPr>
      <w:t>ARIAL</w:t>
    </w:r>
  </w:p>
  <w:p w:rsidR="002429D7" w:rsidRPr="002E277E" w:rsidRDefault="002429D7" w:rsidP="002429D7">
    <w:pPr>
      <w:pStyle w:val="Encabezado"/>
      <w:jc w:val="center"/>
      <w:rPr>
        <w:b/>
      </w:rPr>
    </w:pPr>
    <w:r w:rsidRPr="008A6CB1">
      <w:rPr>
        <w:b/>
        <w:bCs/>
        <w:color w:val="000000"/>
        <w:lang w:eastAsia="es-CO"/>
      </w:rPr>
      <w:t>MIGUEL DE CERVA</w:t>
    </w:r>
    <w:r>
      <w:rPr>
        <w:b/>
        <w:bCs/>
        <w:color w:val="000000"/>
        <w:lang w:eastAsia="es-CO"/>
      </w:rPr>
      <w:t>NTES SAAVEDRA</w:t>
    </w:r>
    <w:r>
      <w:rPr>
        <w:b/>
        <w:bCs/>
        <w:color w:val="000000"/>
        <w:lang w:eastAsia="es-CO"/>
      </w:rPr>
      <w:br/>
      <w:t>JORNADA  MAÑANA, TA</w:t>
    </w:r>
    <w:r w:rsidRPr="008A6CB1">
      <w:rPr>
        <w:b/>
        <w:bCs/>
        <w:color w:val="000000"/>
        <w:lang w:eastAsia="es-CO"/>
      </w:rPr>
      <w:t>RDE, NOCTURNA Y SABATINA</w:t>
    </w:r>
    <w:r w:rsidRPr="008A6CB1">
      <w:rPr>
        <w:b/>
        <w:bCs/>
        <w:color w:val="000000"/>
        <w:lang w:eastAsia="es-CO"/>
      </w:rPr>
      <w:br/>
      <w:t>NIVELES  PREESCOLAR, PRIMARIA, BÁSICA Y MEDIA ACADÉMICA</w:t>
    </w:r>
  </w:p>
  <w:p w:rsidR="00295603" w:rsidRDefault="00295603" w:rsidP="002429D7">
    <w:pPr>
      <w:tabs>
        <w:tab w:val="left" w:pos="430"/>
        <w:tab w:val="left" w:pos="2070"/>
        <w:tab w:val="center" w:pos="4419"/>
      </w:tabs>
      <w:jc w:val="center"/>
      <w:rPr>
        <w:rFonts w:ascii="Arial" w:hAnsi="Arial" w:cs="Arial"/>
        <w:b/>
        <w:bCs/>
        <w:lang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45E"/>
    <w:multiLevelType w:val="hybridMultilevel"/>
    <w:tmpl w:val="FA7866D0"/>
    <w:lvl w:ilvl="0" w:tplc="810AE3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E6620"/>
    <w:multiLevelType w:val="hybridMultilevel"/>
    <w:tmpl w:val="E7402C30"/>
    <w:lvl w:ilvl="0" w:tplc="A4C6DAC2">
      <w:start w:val="6"/>
      <w:numFmt w:val="none"/>
      <w:lvlText w:val="8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D6943"/>
    <w:multiLevelType w:val="hybridMultilevel"/>
    <w:tmpl w:val="F6E2C4E8"/>
    <w:lvl w:ilvl="0" w:tplc="F7EA8E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775B5"/>
    <w:multiLevelType w:val="hybridMultilevel"/>
    <w:tmpl w:val="011A88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E2874"/>
    <w:multiLevelType w:val="hybridMultilevel"/>
    <w:tmpl w:val="5574A1E0"/>
    <w:lvl w:ilvl="0" w:tplc="E5C0B4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5163A"/>
    <w:multiLevelType w:val="hybridMultilevel"/>
    <w:tmpl w:val="C1C684A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86A0E"/>
    <w:multiLevelType w:val="hybridMultilevel"/>
    <w:tmpl w:val="079C3264"/>
    <w:lvl w:ilvl="0" w:tplc="EC563120">
      <w:start w:val="1"/>
      <w:numFmt w:val="bullet"/>
      <w:lvlText w:val=""/>
      <w:lvlJc w:val="left"/>
      <w:pPr>
        <w:tabs>
          <w:tab w:val="num" w:pos="0"/>
        </w:tabs>
        <w:ind w:left="0" w:firstLine="0"/>
      </w:pPr>
      <w:rPr>
        <w:rFonts w:ascii="Wingdings 3" w:hAnsi="Wingdings 3" w:cs="Arial" w:hint="default"/>
        <w:bCs w:val="0"/>
        <w:iCs w:val="0"/>
        <w:color w:val="333333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03E"/>
    <w:multiLevelType w:val="hybridMultilevel"/>
    <w:tmpl w:val="F020AAEC"/>
    <w:lvl w:ilvl="0" w:tplc="EC563120">
      <w:start w:val="1"/>
      <w:numFmt w:val="bullet"/>
      <w:lvlText w:val=""/>
      <w:lvlJc w:val="left"/>
      <w:pPr>
        <w:tabs>
          <w:tab w:val="num" w:pos="0"/>
        </w:tabs>
        <w:ind w:left="0" w:firstLine="0"/>
      </w:pPr>
      <w:rPr>
        <w:rFonts w:ascii="Wingdings 3" w:hAnsi="Wingdings 3" w:cs="Arial" w:hint="default"/>
        <w:bCs w:val="0"/>
        <w:iCs w:val="0"/>
        <w:color w:val="333333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1414C"/>
    <w:multiLevelType w:val="hybridMultilevel"/>
    <w:tmpl w:val="606099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76338"/>
    <w:multiLevelType w:val="multilevel"/>
    <w:tmpl w:val="1A7A14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b/>
        <w:i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20"/>
      </w:pPr>
      <w:rPr>
        <w:b/>
        <w:i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b/>
        <w:i/>
      </w:rPr>
    </w:lvl>
  </w:abstractNum>
  <w:abstractNum w:abstractNumId="10" w15:restartNumberingAfterBreak="0">
    <w:nsid w:val="295F540C"/>
    <w:multiLevelType w:val="hybridMultilevel"/>
    <w:tmpl w:val="4E4052B6"/>
    <w:lvl w:ilvl="0" w:tplc="F7EA8E1C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55066"/>
    <w:multiLevelType w:val="hybridMultilevel"/>
    <w:tmpl w:val="1AB4CF16"/>
    <w:lvl w:ilvl="0" w:tplc="F7EA8E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34E23"/>
    <w:multiLevelType w:val="hybridMultilevel"/>
    <w:tmpl w:val="9A10D28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D3B3C"/>
    <w:multiLevelType w:val="hybridMultilevel"/>
    <w:tmpl w:val="87ECE0B0"/>
    <w:lvl w:ilvl="0" w:tplc="593A5F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63EDC"/>
    <w:multiLevelType w:val="hybridMultilevel"/>
    <w:tmpl w:val="85BA9D6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F9724D"/>
    <w:multiLevelType w:val="hybridMultilevel"/>
    <w:tmpl w:val="9DDA61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1C7E98"/>
    <w:multiLevelType w:val="hybridMultilevel"/>
    <w:tmpl w:val="3C84067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94D6F"/>
    <w:multiLevelType w:val="hybridMultilevel"/>
    <w:tmpl w:val="AC62C020"/>
    <w:lvl w:ilvl="0" w:tplc="A6F0E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23803"/>
    <w:multiLevelType w:val="hybridMultilevel"/>
    <w:tmpl w:val="60E840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A36B2"/>
    <w:multiLevelType w:val="hybridMultilevel"/>
    <w:tmpl w:val="0542F7E4"/>
    <w:lvl w:ilvl="0" w:tplc="F7EA8E1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6A0BEB"/>
    <w:multiLevelType w:val="hybridMultilevel"/>
    <w:tmpl w:val="CEF4EE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DFA4695"/>
    <w:multiLevelType w:val="hybridMultilevel"/>
    <w:tmpl w:val="88EAF6D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7F423F"/>
    <w:multiLevelType w:val="hybridMultilevel"/>
    <w:tmpl w:val="527A7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7701CA3"/>
    <w:multiLevelType w:val="hybridMultilevel"/>
    <w:tmpl w:val="81D41574"/>
    <w:lvl w:ilvl="0" w:tplc="71ECFA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50B16"/>
    <w:multiLevelType w:val="hybridMultilevel"/>
    <w:tmpl w:val="DF6E15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EB3073"/>
    <w:multiLevelType w:val="hybridMultilevel"/>
    <w:tmpl w:val="E676D5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831C82"/>
    <w:multiLevelType w:val="hybridMultilevel"/>
    <w:tmpl w:val="BB9E23AA"/>
    <w:lvl w:ilvl="0" w:tplc="AF8AAF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895F43"/>
    <w:multiLevelType w:val="hybridMultilevel"/>
    <w:tmpl w:val="9DDEB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458EB"/>
    <w:multiLevelType w:val="hybridMultilevel"/>
    <w:tmpl w:val="C3B8F4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F2B30"/>
    <w:multiLevelType w:val="hybridMultilevel"/>
    <w:tmpl w:val="2A00BDC2"/>
    <w:lvl w:ilvl="0" w:tplc="2B3293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A58F8"/>
    <w:multiLevelType w:val="multilevel"/>
    <w:tmpl w:val="F718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20"/>
  </w:num>
  <w:num w:numId="5">
    <w:abstractNumId w:val="22"/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28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4"/>
  </w:num>
  <w:num w:numId="28">
    <w:abstractNumId w:val="5"/>
  </w:num>
  <w:num w:numId="29">
    <w:abstractNumId w:val="0"/>
  </w:num>
  <w:num w:numId="30">
    <w:abstractNumId w:val="3"/>
  </w:num>
  <w:num w:numId="31">
    <w:abstractNumId w:val="21"/>
  </w:num>
  <w:num w:numId="32">
    <w:abstractNumId w:val="14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2A"/>
    <w:rsid w:val="00012B78"/>
    <w:rsid w:val="00015176"/>
    <w:rsid w:val="00015778"/>
    <w:rsid w:val="000176C4"/>
    <w:rsid w:val="000238DE"/>
    <w:rsid w:val="00045821"/>
    <w:rsid w:val="00046333"/>
    <w:rsid w:val="00051A49"/>
    <w:rsid w:val="00061221"/>
    <w:rsid w:val="0006176F"/>
    <w:rsid w:val="000638DE"/>
    <w:rsid w:val="0007330B"/>
    <w:rsid w:val="00080358"/>
    <w:rsid w:val="00096820"/>
    <w:rsid w:val="000A3C18"/>
    <w:rsid w:val="000B550E"/>
    <w:rsid w:val="000C4E8C"/>
    <w:rsid w:val="000C7C74"/>
    <w:rsid w:val="000D06B7"/>
    <w:rsid w:val="000D52D6"/>
    <w:rsid w:val="000E6D99"/>
    <w:rsid w:val="00100C14"/>
    <w:rsid w:val="00132025"/>
    <w:rsid w:val="00140C5E"/>
    <w:rsid w:val="00151157"/>
    <w:rsid w:val="00164D5C"/>
    <w:rsid w:val="00173639"/>
    <w:rsid w:val="001760FF"/>
    <w:rsid w:val="00196184"/>
    <w:rsid w:val="001B09E2"/>
    <w:rsid w:val="001C01DA"/>
    <w:rsid w:val="001C433B"/>
    <w:rsid w:val="001D0ED4"/>
    <w:rsid w:val="001D3B3A"/>
    <w:rsid w:val="001E18EF"/>
    <w:rsid w:val="001F2D2B"/>
    <w:rsid w:val="00206796"/>
    <w:rsid w:val="0020717C"/>
    <w:rsid w:val="00213BCC"/>
    <w:rsid w:val="00214DC0"/>
    <w:rsid w:val="00215CB2"/>
    <w:rsid w:val="00217044"/>
    <w:rsid w:val="0022708F"/>
    <w:rsid w:val="00231C3D"/>
    <w:rsid w:val="002358A2"/>
    <w:rsid w:val="002361C3"/>
    <w:rsid w:val="0023621D"/>
    <w:rsid w:val="002429D7"/>
    <w:rsid w:val="00250472"/>
    <w:rsid w:val="00252C27"/>
    <w:rsid w:val="00253330"/>
    <w:rsid w:val="00254D1A"/>
    <w:rsid w:val="00262DEB"/>
    <w:rsid w:val="00265E76"/>
    <w:rsid w:val="0027355B"/>
    <w:rsid w:val="00284F89"/>
    <w:rsid w:val="002918B5"/>
    <w:rsid w:val="00292E0F"/>
    <w:rsid w:val="00295320"/>
    <w:rsid w:val="00295603"/>
    <w:rsid w:val="002A0BA7"/>
    <w:rsid w:val="002B10B0"/>
    <w:rsid w:val="002B7D14"/>
    <w:rsid w:val="002C2569"/>
    <w:rsid w:val="002D151B"/>
    <w:rsid w:val="002D2E1D"/>
    <w:rsid w:val="002E277E"/>
    <w:rsid w:val="002E344F"/>
    <w:rsid w:val="002E5C09"/>
    <w:rsid w:val="003013D3"/>
    <w:rsid w:val="00311319"/>
    <w:rsid w:val="0032552A"/>
    <w:rsid w:val="00360E1E"/>
    <w:rsid w:val="00364875"/>
    <w:rsid w:val="003666AE"/>
    <w:rsid w:val="003739E0"/>
    <w:rsid w:val="003A1F37"/>
    <w:rsid w:val="003A2D0E"/>
    <w:rsid w:val="003A5DD0"/>
    <w:rsid w:val="003C3ECD"/>
    <w:rsid w:val="003D67C6"/>
    <w:rsid w:val="003E7785"/>
    <w:rsid w:val="00406BE7"/>
    <w:rsid w:val="00412851"/>
    <w:rsid w:val="00413A30"/>
    <w:rsid w:val="00423581"/>
    <w:rsid w:val="00425B72"/>
    <w:rsid w:val="0044393A"/>
    <w:rsid w:val="004605A8"/>
    <w:rsid w:val="004706F7"/>
    <w:rsid w:val="004724CC"/>
    <w:rsid w:val="00473131"/>
    <w:rsid w:val="00484B11"/>
    <w:rsid w:val="00493CDF"/>
    <w:rsid w:val="004A5258"/>
    <w:rsid w:val="004D6258"/>
    <w:rsid w:val="004D7134"/>
    <w:rsid w:val="004E2E10"/>
    <w:rsid w:val="004F1B12"/>
    <w:rsid w:val="005079BC"/>
    <w:rsid w:val="0052782D"/>
    <w:rsid w:val="00533231"/>
    <w:rsid w:val="00541101"/>
    <w:rsid w:val="00551045"/>
    <w:rsid w:val="00557973"/>
    <w:rsid w:val="00573FB2"/>
    <w:rsid w:val="00586FFE"/>
    <w:rsid w:val="005878DE"/>
    <w:rsid w:val="00591840"/>
    <w:rsid w:val="00591B66"/>
    <w:rsid w:val="005A41E4"/>
    <w:rsid w:val="005A6FC8"/>
    <w:rsid w:val="005B384C"/>
    <w:rsid w:val="005C0506"/>
    <w:rsid w:val="005C4ECC"/>
    <w:rsid w:val="005E6BC0"/>
    <w:rsid w:val="00607BB5"/>
    <w:rsid w:val="006245D0"/>
    <w:rsid w:val="0064134E"/>
    <w:rsid w:val="00647059"/>
    <w:rsid w:val="00653E36"/>
    <w:rsid w:val="00683F55"/>
    <w:rsid w:val="006B0741"/>
    <w:rsid w:val="006B7F64"/>
    <w:rsid w:val="006D23AE"/>
    <w:rsid w:val="006D37B4"/>
    <w:rsid w:val="006F0525"/>
    <w:rsid w:val="006F257E"/>
    <w:rsid w:val="006F4938"/>
    <w:rsid w:val="006F6D54"/>
    <w:rsid w:val="00701892"/>
    <w:rsid w:val="00702685"/>
    <w:rsid w:val="00710302"/>
    <w:rsid w:val="00723CD1"/>
    <w:rsid w:val="00745111"/>
    <w:rsid w:val="00753343"/>
    <w:rsid w:val="00784948"/>
    <w:rsid w:val="007A3F2F"/>
    <w:rsid w:val="007A5ECD"/>
    <w:rsid w:val="007B07EE"/>
    <w:rsid w:val="007B166E"/>
    <w:rsid w:val="007B2BDD"/>
    <w:rsid w:val="007B70C5"/>
    <w:rsid w:val="007C2BF0"/>
    <w:rsid w:val="007D0D00"/>
    <w:rsid w:val="007D26CC"/>
    <w:rsid w:val="007D6EF1"/>
    <w:rsid w:val="007E580E"/>
    <w:rsid w:val="0082159B"/>
    <w:rsid w:val="0082385D"/>
    <w:rsid w:val="00823D62"/>
    <w:rsid w:val="00825E4F"/>
    <w:rsid w:val="00827B74"/>
    <w:rsid w:val="008307B3"/>
    <w:rsid w:val="008316FF"/>
    <w:rsid w:val="00853874"/>
    <w:rsid w:val="008555D5"/>
    <w:rsid w:val="0087379E"/>
    <w:rsid w:val="00882E96"/>
    <w:rsid w:val="00885EEE"/>
    <w:rsid w:val="00890546"/>
    <w:rsid w:val="0089148F"/>
    <w:rsid w:val="008926D5"/>
    <w:rsid w:val="00896C7F"/>
    <w:rsid w:val="008970D7"/>
    <w:rsid w:val="008A78BB"/>
    <w:rsid w:val="008B4636"/>
    <w:rsid w:val="008C0F2B"/>
    <w:rsid w:val="008D253A"/>
    <w:rsid w:val="008D5F7E"/>
    <w:rsid w:val="008E31AB"/>
    <w:rsid w:val="008E32AD"/>
    <w:rsid w:val="008F1A5A"/>
    <w:rsid w:val="008F2F6E"/>
    <w:rsid w:val="008F60BC"/>
    <w:rsid w:val="00914FC6"/>
    <w:rsid w:val="009218C1"/>
    <w:rsid w:val="00934B07"/>
    <w:rsid w:val="00937E73"/>
    <w:rsid w:val="009431BB"/>
    <w:rsid w:val="00974AE9"/>
    <w:rsid w:val="00984D1E"/>
    <w:rsid w:val="00987703"/>
    <w:rsid w:val="009A1F9B"/>
    <w:rsid w:val="009B0C0D"/>
    <w:rsid w:val="009B5060"/>
    <w:rsid w:val="009E5737"/>
    <w:rsid w:val="009F3675"/>
    <w:rsid w:val="009F4C85"/>
    <w:rsid w:val="009F52F6"/>
    <w:rsid w:val="00A0282D"/>
    <w:rsid w:val="00A029CD"/>
    <w:rsid w:val="00A14B3A"/>
    <w:rsid w:val="00A21CA3"/>
    <w:rsid w:val="00A24CE8"/>
    <w:rsid w:val="00A471DE"/>
    <w:rsid w:val="00A47E53"/>
    <w:rsid w:val="00A47FEE"/>
    <w:rsid w:val="00A541D3"/>
    <w:rsid w:val="00A821ED"/>
    <w:rsid w:val="00A83DA3"/>
    <w:rsid w:val="00AA50A3"/>
    <w:rsid w:val="00AB5688"/>
    <w:rsid w:val="00AC1B8C"/>
    <w:rsid w:val="00AD2626"/>
    <w:rsid w:val="00AD7B61"/>
    <w:rsid w:val="00AE4993"/>
    <w:rsid w:val="00AF6F7A"/>
    <w:rsid w:val="00B0169B"/>
    <w:rsid w:val="00B01FD8"/>
    <w:rsid w:val="00B06D49"/>
    <w:rsid w:val="00B21213"/>
    <w:rsid w:val="00B258A9"/>
    <w:rsid w:val="00B31420"/>
    <w:rsid w:val="00B65093"/>
    <w:rsid w:val="00B71CC0"/>
    <w:rsid w:val="00B7788B"/>
    <w:rsid w:val="00BA4F67"/>
    <w:rsid w:val="00BB7B7F"/>
    <w:rsid w:val="00BC3BB4"/>
    <w:rsid w:val="00BD4224"/>
    <w:rsid w:val="00BD5B40"/>
    <w:rsid w:val="00BD5E86"/>
    <w:rsid w:val="00BE28AD"/>
    <w:rsid w:val="00BF3548"/>
    <w:rsid w:val="00BF4AA9"/>
    <w:rsid w:val="00BF520B"/>
    <w:rsid w:val="00BF6BF0"/>
    <w:rsid w:val="00C201F2"/>
    <w:rsid w:val="00C53AE1"/>
    <w:rsid w:val="00C7491B"/>
    <w:rsid w:val="00C760D4"/>
    <w:rsid w:val="00C957D8"/>
    <w:rsid w:val="00C96406"/>
    <w:rsid w:val="00CA6F08"/>
    <w:rsid w:val="00CB62D3"/>
    <w:rsid w:val="00CC344E"/>
    <w:rsid w:val="00CE138D"/>
    <w:rsid w:val="00D01F87"/>
    <w:rsid w:val="00D07595"/>
    <w:rsid w:val="00D22F85"/>
    <w:rsid w:val="00D2790B"/>
    <w:rsid w:val="00D30945"/>
    <w:rsid w:val="00D323F1"/>
    <w:rsid w:val="00D55959"/>
    <w:rsid w:val="00D67506"/>
    <w:rsid w:val="00D72725"/>
    <w:rsid w:val="00D91BEC"/>
    <w:rsid w:val="00D96F60"/>
    <w:rsid w:val="00DA29F4"/>
    <w:rsid w:val="00DB0F38"/>
    <w:rsid w:val="00DC1BA7"/>
    <w:rsid w:val="00DC2505"/>
    <w:rsid w:val="00DC7E25"/>
    <w:rsid w:val="00DE697D"/>
    <w:rsid w:val="00DF108B"/>
    <w:rsid w:val="00DF2C44"/>
    <w:rsid w:val="00DF69E4"/>
    <w:rsid w:val="00E00004"/>
    <w:rsid w:val="00E078CA"/>
    <w:rsid w:val="00E1635F"/>
    <w:rsid w:val="00E22094"/>
    <w:rsid w:val="00E24EF7"/>
    <w:rsid w:val="00E26673"/>
    <w:rsid w:val="00E53280"/>
    <w:rsid w:val="00E53959"/>
    <w:rsid w:val="00E6500F"/>
    <w:rsid w:val="00E75164"/>
    <w:rsid w:val="00E80686"/>
    <w:rsid w:val="00E84DAA"/>
    <w:rsid w:val="00E91E79"/>
    <w:rsid w:val="00E96A42"/>
    <w:rsid w:val="00EA02F0"/>
    <w:rsid w:val="00EA2549"/>
    <w:rsid w:val="00EB4816"/>
    <w:rsid w:val="00EC63DE"/>
    <w:rsid w:val="00EE137D"/>
    <w:rsid w:val="00EE64AF"/>
    <w:rsid w:val="00EE7162"/>
    <w:rsid w:val="00EF4756"/>
    <w:rsid w:val="00EF64B9"/>
    <w:rsid w:val="00F01237"/>
    <w:rsid w:val="00F22566"/>
    <w:rsid w:val="00F472E3"/>
    <w:rsid w:val="00F8129A"/>
    <w:rsid w:val="00F922A7"/>
    <w:rsid w:val="00F94251"/>
    <w:rsid w:val="00F97928"/>
    <w:rsid w:val="00FA4543"/>
    <w:rsid w:val="00FD2468"/>
    <w:rsid w:val="00FD25DC"/>
    <w:rsid w:val="00FD6580"/>
    <w:rsid w:val="00FE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9CAE6"/>
  <w15:docId w15:val="{37A1F0D2-477C-4344-8559-1D48005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33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8316FF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52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25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52A"/>
    <w:rPr>
      <w:rFonts w:ascii="Tahoma" w:eastAsia="Times New Roman" w:hAnsi="Tahoma" w:cs="Tahoma"/>
      <w:sz w:val="16"/>
      <w:szCs w:val="16"/>
      <w:lang w:eastAsia="es-ES"/>
    </w:rPr>
  </w:style>
  <w:style w:type="character" w:styleId="nfasis">
    <w:name w:val="Emphasis"/>
    <w:basedOn w:val="Fuentedeprrafopredeter"/>
    <w:uiPriority w:val="20"/>
    <w:qFormat/>
    <w:rsid w:val="00F472E3"/>
    <w:rPr>
      <w:i/>
      <w:iCs/>
    </w:rPr>
  </w:style>
  <w:style w:type="table" w:styleId="Tablaconcuadrcula">
    <w:name w:val="Table Grid"/>
    <w:basedOn w:val="Tablanormal"/>
    <w:uiPriority w:val="59"/>
    <w:rsid w:val="00F979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3739E0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702685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8316FF"/>
    <w:rPr>
      <w:rFonts w:ascii="Times New Roman" w:eastAsia="Times New Roman" w:hAnsi="Times New Roman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D26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62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26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626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2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mw-headline">
    <w:name w:val="mw-headline"/>
    <w:basedOn w:val="Fuentedeprrafopredeter"/>
    <w:rsid w:val="00EA02F0"/>
  </w:style>
  <w:style w:type="character" w:styleId="Textodelmarcadordeposicin">
    <w:name w:val="Placeholder Text"/>
    <w:basedOn w:val="Fuentedeprrafopredeter"/>
    <w:uiPriority w:val="99"/>
    <w:semiHidden/>
    <w:rsid w:val="00D30945"/>
    <w:rPr>
      <w:color w:val="808080"/>
    </w:rPr>
  </w:style>
  <w:style w:type="character" w:customStyle="1" w:styleId="mwe-math-mathml-inline">
    <w:name w:val="mwe-math-mathml-inline"/>
    <w:basedOn w:val="Fuentedeprrafopredeter"/>
    <w:rsid w:val="00051A49"/>
  </w:style>
  <w:style w:type="character" w:customStyle="1" w:styleId="e24kjd">
    <w:name w:val="e24kjd"/>
    <w:basedOn w:val="Fuentedeprrafopredeter"/>
    <w:rsid w:val="008F1A5A"/>
  </w:style>
  <w:style w:type="character" w:customStyle="1" w:styleId="kx21rb">
    <w:name w:val="kx21rb"/>
    <w:basedOn w:val="Fuentedeprrafopredeter"/>
    <w:rsid w:val="00196184"/>
  </w:style>
  <w:style w:type="character" w:styleId="Textoennegrita">
    <w:name w:val="Strong"/>
    <w:basedOn w:val="Fuentedeprrafopredeter"/>
    <w:uiPriority w:val="22"/>
    <w:qFormat/>
    <w:rsid w:val="00196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s.wikipedia.org/wiki/Lugar_geom%C3%A9trico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s.wikipedia.org/w/index.php?title=Directriz&amp;action=edit&amp;redlink=1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Cono_(geometr%C3%ADa)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es.wikipedia.org/wiki/Secci%C3%B3n_c%C3%B3nic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Matem%C3%A1ticas" TargetMode="External"/><Relationship Id="rId14" Type="http://schemas.openxmlformats.org/officeDocument/2006/relationships/hyperlink" Target="http://es.wikipedia.org/wiki/Ecuaci%C3%B3n_de_segundo_gra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8C10-868B-4B2B-A803-D82287A4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SoftPack©</Company>
  <LinksUpToDate>false</LinksUpToDate>
  <CharactersWithSpaces>3787</CharactersWithSpaces>
  <SharedDoc>false</SharedDoc>
  <HLinks>
    <vt:vector size="66" baseType="variant">
      <vt:variant>
        <vt:i4>7405624</vt:i4>
      </vt:variant>
      <vt:variant>
        <vt:i4>30</vt:i4>
      </vt:variant>
      <vt:variant>
        <vt:i4>0</vt:i4>
      </vt:variant>
      <vt:variant>
        <vt:i4>5</vt:i4>
      </vt:variant>
      <vt:variant>
        <vt:lpwstr>http://es.wikipedia.org/wiki/Decisi%C3%B3n</vt:lpwstr>
      </vt:variant>
      <vt:variant>
        <vt:lpwstr/>
      </vt:variant>
      <vt:variant>
        <vt:i4>2162798</vt:i4>
      </vt:variant>
      <vt:variant>
        <vt:i4>27</vt:i4>
      </vt:variant>
      <vt:variant>
        <vt:i4>0</vt:i4>
      </vt:variant>
      <vt:variant>
        <vt:i4>5</vt:i4>
      </vt:variant>
      <vt:variant>
        <vt:lpwstr>http://es.wikipedia.org/wiki/Administraci%C3%B3n_de_Empresas</vt:lpwstr>
      </vt:variant>
      <vt:variant>
        <vt:lpwstr/>
      </vt:variant>
      <vt:variant>
        <vt:i4>917572</vt:i4>
      </vt:variant>
      <vt:variant>
        <vt:i4>24</vt:i4>
      </vt:variant>
      <vt:variant>
        <vt:i4>0</vt:i4>
      </vt:variant>
      <vt:variant>
        <vt:i4>5</vt:i4>
      </vt:variant>
      <vt:variant>
        <vt:lpwstr>http://es.wikipedia.org/wiki/Empresa</vt:lpwstr>
      </vt:variant>
      <vt:variant>
        <vt:lpwstr/>
      </vt:variant>
      <vt:variant>
        <vt:i4>4456515</vt:i4>
      </vt:variant>
      <vt:variant>
        <vt:i4>21</vt:i4>
      </vt:variant>
      <vt:variant>
        <vt:i4>0</vt:i4>
      </vt:variant>
      <vt:variant>
        <vt:i4>5</vt:i4>
      </vt:variant>
      <vt:variant>
        <vt:lpwstr>http://en.wiktionary.org/wiki/es:familiar</vt:lpwstr>
      </vt:variant>
      <vt:variant>
        <vt:lpwstr/>
      </vt:variant>
      <vt:variant>
        <vt:i4>5374029</vt:i4>
      </vt:variant>
      <vt:variant>
        <vt:i4>18</vt:i4>
      </vt:variant>
      <vt:variant>
        <vt:i4>0</vt:i4>
      </vt:variant>
      <vt:variant>
        <vt:i4>5</vt:i4>
      </vt:variant>
      <vt:variant>
        <vt:lpwstr>http://en.wiktionary.org/wiki/es:laboral</vt:lpwstr>
      </vt:variant>
      <vt:variant>
        <vt:lpwstr/>
      </vt:variant>
      <vt:variant>
        <vt:i4>5701696</vt:i4>
      </vt:variant>
      <vt:variant>
        <vt:i4>15</vt:i4>
      </vt:variant>
      <vt:variant>
        <vt:i4>0</vt:i4>
      </vt:variant>
      <vt:variant>
        <vt:i4>5</vt:i4>
      </vt:variant>
      <vt:variant>
        <vt:lpwstr>http://en.wiktionary.org/wiki/es:proceso</vt:lpwstr>
      </vt:variant>
      <vt:variant>
        <vt:lpwstr/>
      </vt:variant>
      <vt:variant>
        <vt:i4>1638526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http://es.wikipedia.org/wiki/Autodefensas_Unidas_de_Colombia</vt:lpwstr>
      </vt:variant>
      <vt:variant>
        <vt:lpwstr/>
      </vt:variant>
      <vt:variant>
        <vt:i4>6422570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http://es.wikipedia.org/wiki/Guerrilla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http://es.wikipedia.org/wiki/Proceso_de_desmovilizaci%C3%B3n_de_paramilitares_en_Colombia</vt:lpwstr>
      </vt:variant>
      <vt:variant>
        <vt:lpwstr/>
      </vt:variant>
      <vt:variant>
        <vt:i4>4587600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http://es.wikipedia.org/wiki/%C3%81lvaro_Uribe_V%C3%A9lez</vt:lpwstr>
      </vt:variant>
      <vt:variant>
        <vt:lpwstr/>
      </vt:variant>
      <vt:variant>
        <vt:i4>1310794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http://es.wikipedia.org/wiki/Colombia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USUARIO</cp:lastModifiedBy>
  <cp:revision>9</cp:revision>
  <cp:lastPrinted>2021-05-04T23:37:00Z</cp:lastPrinted>
  <dcterms:created xsi:type="dcterms:W3CDTF">2021-05-04T23:38:00Z</dcterms:created>
  <dcterms:modified xsi:type="dcterms:W3CDTF">2021-05-28T22:41:00Z</dcterms:modified>
</cp:coreProperties>
</file>