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7E" w:rsidRPr="008E31AB" w:rsidRDefault="002E277E" w:rsidP="002E277E">
      <w:pPr>
        <w:jc w:val="both"/>
        <w:rPr>
          <w:rFonts w:ascii="Arial Narrow" w:hAnsi="Arial Narrow" w:cs="Arial"/>
          <w:bCs/>
          <w:sz w:val="20"/>
          <w:szCs w:val="20"/>
        </w:rPr>
      </w:pPr>
      <w:r w:rsidRPr="008E31AB">
        <w:rPr>
          <w:rFonts w:ascii="Arial Narrow" w:hAnsi="Arial Narrow" w:cs="Arial"/>
          <w:b/>
          <w:bCs/>
          <w:sz w:val="20"/>
          <w:szCs w:val="20"/>
        </w:rPr>
        <w:t>ÁREA:</w:t>
      </w:r>
      <w:r w:rsidRPr="008E31AB">
        <w:rPr>
          <w:rFonts w:ascii="Arial Narrow" w:hAnsi="Arial Narrow" w:cs="Arial"/>
          <w:bCs/>
          <w:sz w:val="20"/>
          <w:szCs w:val="20"/>
        </w:rPr>
        <w:t xml:space="preserve"> MATEMÁTICAS</w:t>
      </w:r>
      <w:r w:rsidRPr="008E31AB">
        <w:rPr>
          <w:rFonts w:ascii="Arial Narrow" w:hAnsi="Arial Narrow" w:cs="Arial"/>
          <w:bCs/>
          <w:sz w:val="20"/>
          <w:szCs w:val="20"/>
        </w:rPr>
        <w:tab/>
        <w:t xml:space="preserve">                                                                              </w:t>
      </w:r>
      <w:r w:rsidRPr="008E31AB">
        <w:rPr>
          <w:rFonts w:ascii="Arial Narrow" w:hAnsi="Arial Narrow" w:cs="Arial"/>
          <w:b/>
          <w:bCs/>
          <w:sz w:val="20"/>
          <w:szCs w:val="20"/>
        </w:rPr>
        <w:t>ASIGNATURA:</w:t>
      </w:r>
      <w:r w:rsidRPr="008E31AB">
        <w:rPr>
          <w:rFonts w:ascii="Arial Narrow" w:hAnsi="Arial Narrow" w:cs="Arial"/>
          <w:bCs/>
          <w:sz w:val="20"/>
          <w:szCs w:val="20"/>
        </w:rPr>
        <w:t xml:space="preserve"> TRIGONOMETRIA</w:t>
      </w:r>
    </w:p>
    <w:p w:rsidR="002E277E" w:rsidRPr="008E31AB" w:rsidRDefault="002E277E" w:rsidP="002E277E">
      <w:pPr>
        <w:jc w:val="both"/>
        <w:rPr>
          <w:rFonts w:ascii="Arial Narrow" w:hAnsi="Arial Narrow" w:cs="Arial"/>
          <w:bCs/>
          <w:sz w:val="20"/>
          <w:szCs w:val="20"/>
        </w:rPr>
      </w:pPr>
      <w:r w:rsidRPr="008E31AB">
        <w:rPr>
          <w:rFonts w:ascii="Arial Narrow" w:hAnsi="Arial Narrow" w:cs="Arial"/>
          <w:b/>
          <w:bCs/>
          <w:sz w:val="20"/>
          <w:szCs w:val="20"/>
        </w:rPr>
        <w:t>UNIDAD:</w:t>
      </w:r>
      <w:r w:rsidRPr="008E31AB">
        <w:rPr>
          <w:rFonts w:ascii="Arial Narrow" w:hAnsi="Arial Narrow" w:cs="Arial"/>
          <w:b/>
          <w:bCs/>
          <w:sz w:val="20"/>
          <w:szCs w:val="20"/>
        </w:rPr>
        <w:tab/>
      </w:r>
      <w:r w:rsidR="008E31AB">
        <w:rPr>
          <w:rFonts w:ascii="Arial Narrow" w:hAnsi="Arial Narrow" w:cs="Arial"/>
          <w:bCs/>
          <w:sz w:val="20"/>
          <w:szCs w:val="20"/>
        </w:rPr>
        <w:t xml:space="preserve"> GEOMETRIA ANALITICA</w:t>
      </w:r>
      <w:r w:rsidRPr="008E31AB">
        <w:rPr>
          <w:rFonts w:ascii="Arial Narrow" w:hAnsi="Arial Narrow" w:cs="Arial"/>
          <w:bCs/>
          <w:sz w:val="20"/>
          <w:szCs w:val="20"/>
        </w:rPr>
        <w:t xml:space="preserve">                           </w:t>
      </w:r>
      <w:r w:rsidRPr="008E31AB">
        <w:rPr>
          <w:rFonts w:ascii="Arial Narrow" w:hAnsi="Arial Narrow" w:cs="Arial"/>
          <w:bCs/>
          <w:sz w:val="20"/>
          <w:szCs w:val="20"/>
        </w:rPr>
        <w:tab/>
        <w:t xml:space="preserve">          </w:t>
      </w:r>
      <w:r w:rsidRPr="008E31AB">
        <w:rPr>
          <w:rFonts w:ascii="Arial Narrow" w:hAnsi="Arial Narrow" w:cs="Arial"/>
          <w:bCs/>
          <w:sz w:val="20"/>
          <w:szCs w:val="20"/>
        </w:rPr>
        <w:tab/>
      </w:r>
      <w:r w:rsidRPr="008E31AB">
        <w:rPr>
          <w:rFonts w:ascii="Arial Narrow" w:hAnsi="Arial Narrow" w:cs="Arial"/>
          <w:bCs/>
          <w:sz w:val="20"/>
          <w:szCs w:val="20"/>
        </w:rPr>
        <w:tab/>
      </w:r>
      <w:r w:rsidRPr="008E31AB">
        <w:rPr>
          <w:rFonts w:ascii="Arial Narrow" w:hAnsi="Arial Narrow" w:cs="Arial"/>
          <w:b/>
          <w:bCs/>
          <w:sz w:val="20"/>
          <w:szCs w:val="20"/>
        </w:rPr>
        <w:t>CICLO: V</w:t>
      </w:r>
    </w:p>
    <w:p w:rsidR="008E31AB" w:rsidRPr="008E31AB" w:rsidRDefault="002E277E" w:rsidP="002E277E">
      <w:pPr>
        <w:tabs>
          <w:tab w:val="left" w:pos="270"/>
        </w:tabs>
        <w:rPr>
          <w:rFonts w:ascii="Arial Narrow" w:hAnsi="Arial Narrow" w:cs="Arial"/>
          <w:b/>
          <w:bCs/>
          <w:sz w:val="20"/>
          <w:szCs w:val="20"/>
        </w:rPr>
      </w:pPr>
      <w:r w:rsidRPr="008E31AB">
        <w:rPr>
          <w:rFonts w:ascii="Arial Narrow" w:hAnsi="Arial Narrow" w:cs="Arial"/>
          <w:b/>
          <w:bCs/>
          <w:sz w:val="20"/>
          <w:szCs w:val="20"/>
        </w:rPr>
        <w:t xml:space="preserve">TEMA: </w:t>
      </w:r>
      <w:r w:rsidR="008E31AB" w:rsidRPr="008E31AB">
        <w:rPr>
          <w:rFonts w:ascii="Arial Narrow" w:hAnsi="Arial Narrow" w:cs="Arial"/>
          <w:iCs/>
          <w:sz w:val="20"/>
          <w:szCs w:val="20"/>
        </w:rPr>
        <w:t xml:space="preserve">SECCIONES CÓNICAS                                            </w:t>
      </w:r>
      <w:r w:rsidR="008E31AB" w:rsidRPr="008E31AB">
        <w:rPr>
          <w:rFonts w:ascii="Arial Narrow" w:hAnsi="Arial Narrow" w:cs="Arial"/>
          <w:iCs/>
          <w:sz w:val="20"/>
          <w:szCs w:val="20"/>
        </w:rPr>
        <w:tab/>
      </w:r>
      <w:r w:rsidRPr="008E31AB">
        <w:rPr>
          <w:rFonts w:ascii="Arial Narrow" w:hAnsi="Arial Narrow" w:cs="Arial"/>
          <w:bCs/>
          <w:sz w:val="20"/>
          <w:szCs w:val="20"/>
        </w:rPr>
        <w:tab/>
      </w:r>
      <w:r w:rsidRPr="008E31AB">
        <w:rPr>
          <w:rFonts w:ascii="Arial Narrow" w:hAnsi="Arial Narrow" w:cs="Arial"/>
          <w:b/>
          <w:bCs/>
          <w:sz w:val="20"/>
          <w:szCs w:val="20"/>
        </w:rPr>
        <w:t>FECHA:</w:t>
      </w:r>
      <w:r w:rsidR="00DC7664">
        <w:rPr>
          <w:rFonts w:ascii="Arial Narrow" w:hAnsi="Arial Narrow" w:cs="Arial"/>
          <w:bCs/>
          <w:sz w:val="20"/>
          <w:szCs w:val="20"/>
        </w:rPr>
        <w:t xml:space="preserve"> 23 DE ABRIL DE 2021</w:t>
      </w:r>
      <w:r w:rsidRPr="008E31AB">
        <w:rPr>
          <w:rFonts w:ascii="Arial Narrow" w:hAnsi="Arial Narrow" w:cs="Arial"/>
          <w:b/>
          <w:bCs/>
          <w:sz w:val="20"/>
          <w:szCs w:val="20"/>
        </w:rPr>
        <w:t xml:space="preserve">   </w:t>
      </w:r>
    </w:p>
    <w:p w:rsidR="008E31AB" w:rsidRPr="008E31AB" w:rsidRDefault="002E277E" w:rsidP="008E31AB">
      <w:pPr>
        <w:rPr>
          <w:rFonts w:ascii="Arial Narrow" w:hAnsi="Arial Narrow" w:cs="Arial"/>
          <w:b/>
          <w:iCs/>
          <w:sz w:val="20"/>
          <w:szCs w:val="20"/>
        </w:rPr>
      </w:pPr>
      <w:r w:rsidRPr="008E31AB">
        <w:rPr>
          <w:rFonts w:ascii="Arial Narrow" w:hAnsi="Arial Narrow" w:cs="Arial"/>
          <w:b/>
          <w:bCs/>
          <w:iCs/>
          <w:sz w:val="20"/>
          <w:szCs w:val="20"/>
        </w:rPr>
        <w:t xml:space="preserve">PROFESOR: </w:t>
      </w:r>
      <w:r w:rsidRPr="008E31AB">
        <w:rPr>
          <w:rFonts w:ascii="Arial Narrow" w:hAnsi="Arial Narrow" w:cs="Arial"/>
          <w:bCs/>
          <w:iCs/>
          <w:sz w:val="20"/>
          <w:szCs w:val="20"/>
        </w:rPr>
        <w:t>JOHNSON CABEZAS</w:t>
      </w:r>
      <w:r w:rsidRPr="008E31AB">
        <w:rPr>
          <w:rFonts w:ascii="Arial Narrow" w:hAnsi="Arial Narrow" w:cs="Arial"/>
          <w:b/>
          <w:bCs/>
          <w:iCs/>
          <w:sz w:val="20"/>
          <w:szCs w:val="20"/>
        </w:rPr>
        <w:tab/>
      </w:r>
      <w:r w:rsidRPr="008E31AB">
        <w:rPr>
          <w:rFonts w:ascii="Arial Narrow" w:hAnsi="Arial Narrow" w:cs="Arial"/>
          <w:b/>
          <w:bCs/>
          <w:iCs/>
          <w:sz w:val="20"/>
          <w:szCs w:val="20"/>
        </w:rPr>
        <w:tab/>
        <w:t xml:space="preserve">                        </w:t>
      </w:r>
      <w:r w:rsidRPr="008E31AB">
        <w:rPr>
          <w:rFonts w:ascii="Arial Narrow" w:hAnsi="Arial Narrow" w:cs="Arial"/>
          <w:b/>
          <w:bCs/>
          <w:iCs/>
          <w:sz w:val="20"/>
          <w:szCs w:val="20"/>
        </w:rPr>
        <w:tab/>
        <w:t xml:space="preserve">   </w:t>
      </w:r>
      <w:r w:rsidRPr="008E31AB">
        <w:rPr>
          <w:rFonts w:ascii="Arial Narrow" w:hAnsi="Arial Narrow" w:cs="Arial"/>
          <w:b/>
          <w:bCs/>
          <w:iCs/>
          <w:sz w:val="20"/>
          <w:szCs w:val="20"/>
        </w:rPr>
        <w:tab/>
      </w:r>
      <w:r w:rsidRPr="008E31AB">
        <w:rPr>
          <w:rFonts w:ascii="Arial Narrow" w:hAnsi="Arial Narrow" w:cs="Arial"/>
          <w:b/>
          <w:bCs/>
          <w:sz w:val="20"/>
          <w:szCs w:val="20"/>
        </w:rPr>
        <w:t xml:space="preserve">VALOR: </w:t>
      </w:r>
      <w:r w:rsidR="008E31AB" w:rsidRPr="008E31AB">
        <w:rPr>
          <w:rFonts w:ascii="Arial Narrow" w:hAnsi="Arial Narrow" w:cs="Arial"/>
          <w:bCs/>
          <w:iCs/>
          <w:sz w:val="20"/>
          <w:szCs w:val="20"/>
        </w:rPr>
        <w:t>SINCERIDAD</w:t>
      </w:r>
      <w:r w:rsidR="008E31AB" w:rsidRPr="008E31AB">
        <w:rPr>
          <w:rFonts w:ascii="Arial Narrow" w:hAnsi="Arial Narrow" w:cs="Arial"/>
          <w:iCs/>
          <w:sz w:val="20"/>
          <w:szCs w:val="20"/>
        </w:rPr>
        <w:t xml:space="preserve">  </w:t>
      </w:r>
    </w:p>
    <w:p w:rsidR="008E31AB" w:rsidRPr="008E31AB" w:rsidRDefault="008E31AB" w:rsidP="008E31AB">
      <w:pPr>
        <w:rPr>
          <w:rFonts w:ascii="Arial Narrow" w:hAnsi="Arial Narrow" w:cs="Arial"/>
          <w:b/>
          <w:iCs/>
        </w:rPr>
      </w:pPr>
      <w:r w:rsidRPr="008E31AB">
        <w:rPr>
          <w:rFonts w:ascii="Arial Narrow" w:hAnsi="Arial Narrow" w:cs="Arial"/>
          <w:b/>
          <w:iCs/>
        </w:rPr>
        <w:t xml:space="preserve">         </w:t>
      </w:r>
    </w:p>
    <w:p w:rsidR="002E277E" w:rsidRPr="008E31AB" w:rsidRDefault="002E277E" w:rsidP="002E277E">
      <w:pPr>
        <w:tabs>
          <w:tab w:val="left" w:pos="270"/>
        </w:tabs>
        <w:rPr>
          <w:rFonts w:ascii="Arial Narrow" w:hAnsi="Arial Narrow" w:cs="Arial"/>
          <w:bCs/>
          <w:sz w:val="20"/>
          <w:szCs w:val="20"/>
        </w:rPr>
      </w:pPr>
    </w:p>
    <w:p w:rsidR="00CA6F08" w:rsidRPr="008E31AB" w:rsidRDefault="002E277E" w:rsidP="002E2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  <w:lang w:eastAsia="es-MX"/>
        </w:rPr>
      </w:pPr>
      <w:r w:rsidRPr="008E31AB">
        <w:rPr>
          <w:rFonts w:ascii="Arial" w:hAnsi="Arial" w:cs="Arial"/>
          <w:sz w:val="18"/>
          <w:szCs w:val="18"/>
          <w:lang w:eastAsia="es-MX"/>
        </w:rPr>
        <w:t xml:space="preserve"> </w:t>
      </w:r>
      <w:r w:rsidR="00CA6F08" w:rsidRPr="008E31AB">
        <w:rPr>
          <w:rFonts w:ascii="Arial" w:hAnsi="Arial" w:cs="Arial"/>
          <w:sz w:val="18"/>
          <w:szCs w:val="18"/>
          <w:lang w:eastAsia="es-MX"/>
        </w:rPr>
        <w:t xml:space="preserve">“LO PEOR ES EDUCAR POR MÉTODOS BASADOS EN EL TEMOR, LA FUERZA, LA AUTORIDAD, PORQUE SE DESTRUYE LA SINCERIDAD Y LA CONFIANZA, Y SÓLO SE CONSIGUE UNA FALSA SUMISIÓN” </w:t>
      </w:r>
      <w:hyperlink r:id="rId8" w:tooltip="Citas y&#10;frases célebres de Albert Einstein" w:history="1">
        <w:r w:rsidR="00CA6F08" w:rsidRPr="008E31AB">
          <w:rPr>
            <w:rFonts w:ascii="Arial" w:hAnsi="Arial" w:cs="Arial"/>
            <w:color w:val="0000FF"/>
            <w:sz w:val="18"/>
            <w:szCs w:val="18"/>
            <w:u w:val="single"/>
            <w:lang w:eastAsia="es-MX"/>
          </w:rPr>
          <w:t>ALBERT EINSTEIN</w:t>
        </w:r>
      </w:hyperlink>
    </w:p>
    <w:p w:rsidR="00702685" w:rsidRPr="008E31AB" w:rsidRDefault="00702685" w:rsidP="00B65093">
      <w:pPr>
        <w:rPr>
          <w:rFonts w:ascii="Arial Narrow" w:hAnsi="Arial Narrow"/>
          <w:b/>
          <w:bCs/>
          <w:iCs/>
          <w:sz w:val="20"/>
          <w:szCs w:val="20"/>
        </w:rPr>
      </w:pPr>
    </w:p>
    <w:p w:rsidR="0032552A" w:rsidRPr="008E31AB" w:rsidRDefault="000C7C74" w:rsidP="00B65093">
      <w:pPr>
        <w:rPr>
          <w:rFonts w:ascii="Arial Narrow" w:hAnsi="Arial Narrow"/>
          <w:b/>
          <w:sz w:val="20"/>
          <w:szCs w:val="20"/>
        </w:rPr>
      </w:pPr>
      <w:r w:rsidRPr="008E31AB">
        <w:rPr>
          <w:rFonts w:ascii="Arial Narrow" w:hAnsi="Arial Narrow"/>
          <w:b/>
          <w:bCs/>
          <w:i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4820285</wp:posOffset>
            </wp:positionH>
            <wp:positionV relativeFrom="paragraph">
              <wp:posOffset>12065</wp:posOffset>
            </wp:positionV>
            <wp:extent cx="1143000" cy="1190625"/>
            <wp:effectExtent l="0" t="0" r="0" b="0"/>
            <wp:wrapTight wrapText="bothSides">
              <wp:wrapPolygon edited="0">
                <wp:start x="0" y="0"/>
                <wp:lineTo x="0" y="21427"/>
                <wp:lineTo x="21240" y="21427"/>
                <wp:lineTo x="21240" y="0"/>
                <wp:lineTo x="0" y="0"/>
              </wp:wrapPolygon>
            </wp:wrapTight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65093" w:rsidRPr="008E31AB">
        <w:rPr>
          <w:rFonts w:ascii="Arial Narrow" w:hAnsi="Arial Narrow"/>
          <w:b/>
          <w:bCs/>
          <w:iCs/>
          <w:sz w:val="20"/>
          <w:szCs w:val="20"/>
        </w:rPr>
        <w:t xml:space="preserve">1. </w:t>
      </w:r>
      <w:r w:rsidR="0032552A" w:rsidRPr="008E31AB">
        <w:rPr>
          <w:rFonts w:ascii="Arial Narrow" w:hAnsi="Arial Narrow"/>
          <w:b/>
          <w:bCs/>
          <w:iCs/>
          <w:sz w:val="20"/>
          <w:szCs w:val="20"/>
        </w:rPr>
        <w:t>LOGRO PROPUESTO:</w:t>
      </w:r>
      <w:r w:rsidR="0032552A" w:rsidRPr="008E31AB">
        <w:rPr>
          <w:rFonts w:ascii="Arial Narrow" w:hAnsi="Arial Narrow"/>
          <w:b/>
          <w:sz w:val="20"/>
          <w:szCs w:val="20"/>
        </w:rPr>
        <w:t xml:space="preserve"> </w:t>
      </w:r>
    </w:p>
    <w:p w:rsidR="009F4C85" w:rsidRPr="008E31AB" w:rsidRDefault="0032552A" w:rsidP="009F4C85">
      <w:pPr>
        <w:tabs>
          <w:tab w:val="num" w:pos="1440"/>
        </w:tabs>
        <w:rPr>
          <w:rFonts w:ascii="Arial Narrow" w:hAnsi="Arial Narrow" w:cs="Arial"/>
          <w:sz w:val="20"/>
          <w:szCs w:val="20"/>
        </w:rPr>
      </w:pPr>
      <w:r w:rsidRPr="008E31AB">
        <w:rPr>
          <w:rFonts w:ascii="Arial Narrow" w:hAnsi="Arial Narrow"/>
          <w:sz w:val="20"/>
          <w:szCs w:val="20"/>
        </w:rPr>
        <w:t>1</w:t>
      </w:r>
      <w:r w:rsidR="005C4ECC" w:rsidRPr="008E31AB">
        <w:rPr>
          <w:rFonts w:ascii="Arial Narrow" w:hAnsi="Arial Narrow"/>
          <w:sz w:val="20"/>
          <w:szCs w:val="20"/>
        </w:rPr>
        <w:t xml:space="preserve">.1 </w:t>
      </w:r>
      <w:r w:rsidR="009F4C85" w:rsidRPr="008E31AB">
        <w:rPr>
          <w:rFonts w:ascii="Arial Narrow" w:hAnsi="Arial Narrow" w:cs="Arial"/>
          <w:b/>
          <w:sz w:val="20"/>
          <w:szCs w:val="20"/>
        </w:rPr>
        <w:t xml:space="preserve"> </w:t>
      </w:r>
      <w:r w:rsidR="007E580E" w:rsidRPr="008E31AB">
        <w:rPr>
          <w:rFonts w:ascii="Arial Narrow" w:hAnsi="Arial Narrow" w:cs="Arial"/>
          <w:sz w:val="20"/>
          <w:szCs w:val="20"/>
        </w:rPr>
        <w:t>Identificar y graficar con precisión las secciones cónicas reconociendo los  elementos.</w:t>
      </w:r>
    </w:p>
    <w:p w:rsidR="0032552A" w:rsidRPr="008E31AB" w:rsidRDefault="0032552A" w:rsidP="009F4C85">
      <w:pPr>
        <w:tabs>
          <w:tab w:val="num" w:pos="1440"/>
        </w:tabs>
        <w:jc w:val="both"/>
        <w:rPr>
          <w:rFonts w:ascii="Arial Narrow" w:hAnsi="Arial Narrow"/>
          <w:sz w:val="22"/>
          <w:szCs w:val="22"/>
        </w:rPr>
      </w:pPr>
    </w:p>
    <w:p w:rsidR="0032552A" w:rsidRPr="008E31AB" w:rsidRDefault="0032552A" w:rsidP="0032552A">
      <w:pPr>
        <w:rPr>
          <w:rFonts w:ascii="Arial Narrow" w:hAnsi="Arial Narrow"/>
          <w:b/>
          <w:bCs/>
          <w:iCs/>
          <w:sz w:val="20"/>
          <w:szCs w:val="20"/>
        </w:rPr>
      </w:pPr>
      <w:r w:rsidRPr="008E31AB">
        <w:rPr>
          <w:rFonts w:ascii="Arial Narrow" w:hAnsi="Arial Narrow"/>
          <w:b/>
          <w:bCs/>
          <w:iCs/>
          <w:sz w:val="20"/>
          <w:szCs w:val="20"/>
        </w:rPr>
        <w:t xml:space="preserve">2. INDICADORES DE LOGRO: </w:t>
      </w:r>
    </w:p>
    <w:p w:rsidR="007E580E" w:rsidRPr="008E31AB" w:rsidRDefault="0032552A" w:rsidP="007E580E">
      <w:pPr>
        <w:jc w:val="both"/>
        <w:rPr>
          <w:rFonts w:ascii="Arial Narrow" w:hAnsi="Arial Narrow" w:cs="Arial"/>
          <w:sz w:val="20"/>
          <w:szCs w:val="20"/>
        </w:rPr>
      </w:pPr>
      <w:r w:rsidRPr="008E31AB">
        <w:rPr>
          <w:rFonts w:ascii="Arial Narrow" w:hAnsi="Arial Narrow"/>
          <w:sz w:val="20"/>
          <w:szCs w:val="20"/>
        </w:rPr>
        <w:t xml:space="preserve">2.1  </w:t>
      </w:r>
      <w:r w:rsidR="007E580E" w:rsidRPr="008E31AB">
        <w:rPr>
          <w:rFonts w:ascii="Arial Narrow" w:hAnsi="Arial Narrow" w:cs="Arial"/>
          <w:sz w:val="20"/>
          <w:szCs w:val="20"/>
        </w:rPr>
        <w:t>Diferencia fácilmente la ecuación de cada una de las secciones cónicas.</w:t>
      </w:r>
    </w:p>
    <w:p w:rsidR="007E580E" w:rsidRPr="008E31AB" w:rsidRDefault="0032552A" w:rsidP="007E580E">
      <w:pPr>
        <w:jc w:val="both"/>
        <w:rPr>
          <w:rFonts w:ascii="Arial Narrow" w:hAnsi="Arial Narrow" w:cs="Arial"/>
          <w:sz w:val="20"/>
          <w:szCs w:val="20"/>
        </w:rPr>
      </w:pPr>
      <w:r w:rsidRPr="008E31AB">
        <w:rPr>
          <w:rFonts w:ascii="Arial Narrow" w:hAnsi="Arial Narrow"/>
          <w:sz w:val="20"/>
          <w:szCs w:val="20"/>
        </w:rPr>
        <w:t xml:space="preserve">2.2 </w:t>
      </w:r>
      <w:r w:rsidR="009F4C85" w:rsidRPr="008E31AB">
        <w:rPr>
          <w:rFonts w:ascii="Arial Narrow" w:hAnsi="Arial Narrow" w:cs="Arial"/>
          <w:sz w:val="20"/>
          <w:szCs w:val="20"/>
        </w:rPr>
        <w:t xml:space="preserve"> </w:t>
      </w:r>
      <w:r w:rsidR="007E580E" w:rsidRPr="008E31AB">
        <w:rPr>
          <w:rFonts w:ascii="Arial Narrow" w:hAnsi="Arial Narrow" w:cs="Arial"/>
          <w:sz w:val="20"/>
          <w:szCs w:val="20"/>
        </w:rPr>
        <w:t>Determina claramente los elementos de cada una de las secciones cónicas.</w:t>
      </w:r>
      <w:r w:rsidR="000C7C74" w:rsidRPr="008E31AB">
        <w:rPr>
          <w:rFonts w:ascii="Arial Narrow" w:hAnsi="Arial Narrow" w:cs="Arial"/>
          <w:sz w:val="20"/>
          <w:szCs w:val="20"/>
        </w:rPr>
        <w:t xml:space="preserve"> </w:t>
      </w:r>
    </w:p>
    <w:p w:rsidR="007E580E" w:rsidRPr="008E31AB" w:rsidRDefault="0032552A" w:rsidP="007E580E">
      <w:pPr>
        <w:jc w:val="both"/>
        <w:rPr>
          <w:rFonts w:ascii="Arial Narrow" w:hAnsi="Arial Narrow" w:cs="Arial"/>
          <w:sz w:val="20"/>
          <w:szCs w:val="20"/>
        </w:rPr>
      </w:pPr>
      <w:r w:rsidRPr="008E31AB">
        <w:rPr>
          <w:rFonts w:ascii="Arial Narrow" w:hAnsi="Arial Narrow"/>
          <w:sz w:val="20"/>
          <w:szCs w:val="20"/>
        </w:rPr>
        <w:t>2.3</w:t>
      </w:r>
      <w:r w:rsidR="00C957D8" w:rsidRPr="008E31AB">
        <w:rPr>
          <w:rFonts w:ascii="Arial Narrow" w:hAnsi="Arial Narrow"/>
          <w:sz w:val="20"/>
          <w:szCs w:val="20"/>
        </w:rPr>
        <w:t xml:space="preserve"> </w:t>
      </w:r>
      <w:r w:rsidR="007E580E" w:rsidRPr="008E31AB">
        <w:rPr>
          <w:rFonts w:ascii="Arial Narrow" w:hAnsi="Arial Narrow" w:cs="Arial"/>
          <w:sz w:val="20"/>
          <w:szCs w:val="20"/>
        </w:rPr>
        <w:t>Traza correctamente la gráfica de cualquier ecuación de la sección cónica.</w:t>
      </w:r>
    </w:p>
    <w:p w:rsidR="007E580E" w:rsidRPr="008E31AB" w:rsidRDefault="0032552A" w:rsidP="007E580E">
      <w:pPr>
        <w:jc w:val="both"/>
        <w:rPr>
          <w:rFonts w:ascii="Arial Narrow" w:hAnsi="Arial Narrow" w:cs="Arial"/>
          <w:sz w:val="20"/>
          <w:szCs w:val="20"/>
        </w:rPr>
      </w:pPr>
      <w:r w:rsidRPr="008E31AB">
        <w:rPr>
          <w:rFonts w:ascii="Arial Narrow" w:hAnsi="Arial Narrow"/>
          <w:sz w:val="20"/>
          <w:szCs w:val="20"/>
        </w:rPr>
        <w:t xml:space="preserve">2.4  </w:t>
      </w:r>
      <w:r w:rsidR="007E580E" w:rsidRPr="008E31AB">
        <w:rPr>
          <w:rFonts w:ascii="Arial Narrow" w:hAnsi="Arial Narrow" w:cs="Arial"/>
          <w:sz w:val="20"/>
          <w:szCs w:val="20"/>
        </w:rPr>
        <w:t>Obtiene fácilmente la ecuación general de una sección cónica.</w:t>
      </w:r>
    </w:p>
    <w:p w:rsidR="00FE7A44" w:rsidRPr="008E31AB" w:rsidRDefault="009F4C85" w:rsidP="00FE7A44">
      <w:pPr>
        <w:ind w:left="227"/>
        <w:jc w:val="both"/>
        <w:rPr>
          <w:rFonts w:ascii="Arial Narrow" w:hAnsi="Arial Narrow" w:cs="Arial"/>
          <w:sz w:val="20"/>
          <w:szCs w:val="20"/>
        </w:rPr>
      </w:pPr>
      <w:r w:rsidRPr="008E31AB">
        <w:rPr>
          <w:rFonts w:ascii="Arial Narrow" w:hAnsi="Arial Narrow" w:cs="Arial"/>
          <w:sz w:val="20"/>
          <w:szCs w:val="20"/>
        </w:rPr>
        <w:t xml:space="preserve">     </w:t>
      </w:r>
    </w:p>
    <w:p w:rsidR="000C4E8C" w:rsidRPr="008E31AB" w:rsidRDefault="00CA6F08" w:rsidP="00CA6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  <w:lang w:eastAsia="es-MX"/>
        </w:rPr>
      </w:pPr>
      <w:r w:rsidRPr="008E31AB">
        <w:rPr>
          <w:rFonts w:ascii="Arial" w:hAnsi="Arial" w:cs="Arial"/>
          <w:sz w:val="18"/>
          <w:szCs w:val="18"/>
          <w:lang w:eastAsia="es-MX"/>
        </w:rPr>
        <w:t xml:space="preserve">“NUESTRA CONDUCTA ES LA ÚNICA PRUEBA DE LA SINCERIDAD DE NUESTRO CORAZÓN” </w:t>
      </w:r>
    </w:p>
    <w:p w:rsidR="00CA6F08" w:rsidRPr="008E31AB" w:rsidRDefault="00FC7E6C" w:rsidP="00CA6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  <w:lang w:eastAsia="es-MX"/>
        </w:rPr>
      </w:pPr>
      <w:hyperlink r:id="rId10" w:tooltip="Citas y frases célebres de Charles Thomson Rees Wilson" w:history="1">
        <w:r w:rsidR="00CA6F08" w:rsidRPr="008E31AB">
          <w:rPr>
            <w:rFonts w:ascii="Arial" w:hAnsi="Arial" w:cs="Arial"/>
            <w:color w:val="0000FF"/>
            <w:sz w:val="18"/>
            <w:szCs w:val="18"/>
            <w:u w:val="single"/>
            <w:lang w:eastAsia="es-MX"/>
          </w:rPr>
          <w:t xml:space="preserve">CHARLES THOMSON REES </w:t>
        </w:r>
      </w:hyperlink>
    </w:p>
    <w:p w:rsidR="00F472E3" w:rsidRPr="008E31AB" w:rsidRDefault="00702685" w:rsidP="00FE7A44">
      <w:pPr>
        <w:ind w:left="227"/>
        <w:jc w:val="both"/>
        <w:rPr>
          <w:rFonts w:ascii="Arial Narrow" w:hAnsi="Arial Narrow"/>
          <w:b/>
          <w:bCs/>
          <w:iCs/>
          <w:sz w:val="22"/>
          <w:szCs w:val="22"/>
        </w:rPr>
      </w:pPr>
      <w:r w:rsidRPr="008E31AB">
        <w:rPr>
          <w:rFonts w:ascii="Arial Narrow" w:hAnsi="Arial Narrow" w:cs="Arial"/>
          <w:sz w:val="20"/>
          <w:szCs w:val="20"/>
        </w:rPr>
        <w:t xml:space="preserve"> </w:t>
      </w:r>
    </w:p>
    <w:p w:rsidR="0032552A" w:rsidRPr="008E31AB" w:rsidRDefault="0032552A" w:rsidP="0032552A">
      <w:pPr>
        <w:rPr>
          <w:rFonts w:ascii="Arial Narrow" w:hAnsi="Arial Narrow"/>
          <w:b/>
          <w:iCs/>
          <w:sz w:val="20"/>
          <w:szCs w:val="20"/>
        </w:rPr>
      </w:pPr>
      <w:r w:rsidRPr="008E31AB">
        <w:rPr>
          <w:rFonts w:ascii="Arial Narrow" w:hAnsi="Arial Narrow"/>
          <w:b/>
          <w:bCs/>
          <w:iCs/>
          <w:sz w:val="20"/>
          <w:szCs w:val="20"/>
        </w:rPr>
        <w:t>3. ORIENTACION METODOLOGÌCA</w:t>
      </w:r>
      <w:r w:rsidRPr="008E31AB">
        <w:rPr>
          <w:rFonts w:ascii="Arial Narrow" w:hAnsi="Arial Narrow"/>
          <w:b/>
          <w:iCs/>
          <w:sz w:val="20"/>
          <w:szCs w:val="20"/>
        </w:rPr>
        <w:t>:</w:t>
      </w:r>
    </w:p>
    <w:p w:rsidR="00CE138D" w:rsidRPr="008E31AB" w:rsidRDefault="00CE138D" w:rsidP="00CE138D">
      <w:pPr>
        <w:jc w:val="both"/>
        <w:rPr>
          <w:rFonts w:ascii="Arial Narrow" w:hAnsi="Arial Narrow"/>
          <w:sz w:val="20"/>
          <w:szCs w:val="20"/>
        </w:rPr>
      </w:pPr>
      <w:r w:rsidRPr="008E31AB">
        <w:rPr>
          <w:rFonts w:ascii="Arial Narrow" w:hAnsi="Arial Narrow"/>
          <w:sz w:val="20"/>
          <w:szCs w:val="20"/>
        </w:rPr>
        <w:t xml:space="preserve">La Geometría analítica es la rama de la geometría en la que las líneas rectas, las curvas y las figuras geométricas se representan mediante expresiones algebraicas y numéricas usando un conjunto de ejes y coordenadas. Cualquier punto del plano se puede localizar con respecto a un par de ejes perpendiculares dando las distancias del punto a cada uno de los ejes. </w:t>
      </w:r>
    </w:p>
    <w:p w:rsidR="00A471DE" w:rsidRPr="008E31AB" w:rsidRDefault="00CE138D" w:rsidP="00A471DE">
      <w:pPr>
        <w:jc w:val="both"/>
        <w:rPr>
          <w:rFonts w:ascii="Arial Narrow" w:hAnsi="Arial Narrow"/>
          <w:sz w:val="20"/>
          <w:szCs w:val="20"/>
        </w:rPr>
      </w:pPr>
      <w:r w:rsidRPr="008E31AB">
        <w:rPr>
          <w:rFonts w:ascii="Arial Narrow" w:hAnsi="Arial Narrow"/>
          <w:sz w:val="20"/>
          <w:szCs w:val="20"/>
        </w:rPr>
        <w:t>En un espacio tridimensional, los puntos se pueden localizar de manera similar utilizando tres ejes, el tercero de los cuales, normalmente llamado z, es perpendicular a los otros dos en el punto de intersección, también llamado origen</w:t>
      </w:r>
      <w:r w:rsidR="00A471DE" w:rsidRPr="008E31AB">
        <w:rPr>
          <w:rFonts w:ascii="Arial Narrow" w:hAnsi="Arial Narrow"/>
          <w:sz w:val="20"/>
          <w:szCs w:val="20"/>
        </w:rPr>
        <w:t>.</w:t>
      </w:r>
    </w:p>
    <w:p w:rsidR="00A471DE" w:rsidRPr="008E31AB" w:rsidRDefault="00A471DE" w:rsidP="004E2E10">
      <w:pPr>
        <w:jc w:val="both"/>
        <w:rPr>
          <w:rFonts w:ascii="Arial Narrow" w:hAnsi="Arial Narrow"/>
          <w:sz w:val="20"/>
          <w:szCs w:val="20"/>
        </w:rPr>
      </w:pPr>
    </w:p>
    <w:p w:rsidR="0032552A" w:rsidRPr="008E31AB" w:rsidRDefault="0032552A" w:rsidP="0032552A">
      <w:pPr>
        <w:rPr>
          <w:rFonts w:ascii="Arial Narrow" w:hAnsi="Arial Narrow"/>
          <w:b/>
          <w:bCs/>
          <w:iCs/>
          <w:sz w:val="20"/>
          <w:szCs w:val="20"/>
        </w:rPr>
      </w:pPr>
      <w:r w:rsidRPr="008E31AB">
        <w:rPr>
          <w:rFonts w:ascii="Arial Narrow" w:hAnsi="Arial Narrow"/>
          <w:b/>
          <w:bCs/>
          <w:iCs/>
          <w:sz w:val="20"/>
          <w:szCs w:val="20"/>
        </w:rPr>
        <w:t>4. TEMAS   Y  SUBTEMAS:</w:t>
      </w:r>
    </w:p>
    <w:p w:rsidR="0032552A" w:rsidRPr="008E31AB" w:rsidRDefault="0032552A" w:rsidP="0032552A">
      <w:pPr>
        <w:jc w:val="both"/>
        <w:rPr>
          <w:rFonts w:ascii="Arial Narrow" w:hAnsi="Arial Narrow"/>
          <w:bCs/>
          <w:iCs/>
          <w:sz w:val="20"/>
          <w:szCs w:val="20"/>
        </w:rPr>
      </w:pPr>
      <w:r w:rsidRPr="008E31AB">
        <w:rPr>
          <w:rFonts w:ascii="Arial Narrow" w:hAnsi="Arial Narrow"/>
          <w:sz w:val="20"/>
          <w:szCs w:val="20"/>
        </w:rPr>
        <w:t xml:space="preserve">Al </w:t>
      </w:r>
      <w:r w:rsidR="00A471DE" w:rsidRPr="008E31AB">
        <w:rPr>
          <w:rFonts w:ascii="Arial Narrow" w:hAnsi="Arial Narrow"/>
          <w:sz w:val="20"/>
          <w:szCs w:val="20"/>
        </w:rPr>
        <w:t>identificar las propiedades de las curvas en los bordes obtenidos mediante cortes en un cono y un cilindro; identificar características de localización de objetos geométricos en sistemas de representación cartesianas y problemas; en la resolución de problema; en reconocer y describ</w:t>
      </w:r>
      <w:r w:rsidR="0023621D" w:rsidRPr="008E31AB">
        <w:rPr>
          <w:rFonts w:ascii="Arial Narrow" w:hAnsi="Arial Narrow"/>
          <w:sz w:val="20"/>
          <w:szCs w:val="20"/>
        </w:rPr>
        <w:t>ir curvas o lugares geométricos.</w:t>
      </w:r>
      <w:r w:rsidR="00CE138D" w:rsidRPr="008E31AB">
        <w:rPr>
          <w:rFonts w:ascii="Arial Narrow" w:hAnsi="Arial Narrow"/>
          <w:b/>
          <w:bCs/>
          <w:iCs/>
          <w:sz w:val="20"/>
          <w:szCs w:val="20"/>
        </w:rPr>
        <w:t xml:space="preserve"> </w:t>
      </w:r>
      <w:r w:rsidR="00CE138D" w:rsidRPr="008E31AB">
        <w:rPr>
          <w:rFonts w:ascii="Arial Narrow" w:hAnsi="Arial Narrow"/>
          <w:bCs/>
          <w:iCs/>
          <w:sz w:val="20"/>
          <w:szCs w:val="20"/>
        </w:rPr>
        <w:t xml:space="preserve">Cada una de las secciones cónicas con sus respect6ivos elementos y características, permitirán desarrollar un </w:t>
      </w:r>
      <w:r w:rsidR="00CE138D" w:rsidRPr="008E31AB">
        <w:rPr>
          <w:rFonts w:ascii="Arial Narrow" w:hAnsi="Arial Narrow"/>
          <w:b/>
          <w:bCs/>
          <w:iCs/>
          <w:sz w:val="20"/>
          <w:szCs w:val="20"/>
        </w:rPr>
        <w:t>pensamiento variacional y espacial</w:t>
      </w:r>
      <w:r w:rsidR="00CE138D" w:rsidRPr="008E31AB">
        <w:rPr>
          <w:rFonts w:ascii="Arial Narrow" w:hAnsi="Arial Narrow"/>
          <w:bCs/>
          <w:iCs/>
          <w:sz w:val="20"/>
          <w:szCs w:val="20"/>
        </w:rPr>
        <w:t>.</w:t>
      </w:r>
    </w:p>
    <w:p w:rsidR="007E580E" w:rsidRPr="008E31AB" w:rsidRDefault="002D151B" w:rsidP="002D151B">
      <w:pPr>
        <w:jc w:val="both"/>
        <w:rPr>
          <w:rFonts w:ascii="Arial Narrow" w:hAnsi="Arial Narrow" w:cs="Arial"/>
          <w:bCs/>
          <w:sz w:val="20"/>
          <w:szCs w:val="20"/>
        </w:rPr>
      </w:pPr>
      <w:r w:rsidRPr="008E31AB">
        <w:rPr>
          <w:rFonts w:ascii="Arial Narrow" w:hAnsi="Arial Narrow" w:cs="Arial"/>
          <w:sz w:val="20"/>
          <w:szCs w:val="20"/>
        </w:rPr>
        <w:t>Las secciones cónicas</w:t>
      </w:r>
      <w:r w:rsidR="0023621D" w:rsidRPr="008E31AB">
        <w:rPr>
          <w:rFonts w:ascii="Arial Narrow" w:hAnsi="Arial Narrow" w:cs="Arial"/>
          <w:sz w:val="20"/>
          <w:szCs w:val="20"/>
        </w:rPr>
        <w:t xml:space="preserve"> son</w:t>
      </w:r>
      <w:r w:rsidRPr="008E31AB">
        <w:rPr>
          <w:rFonts w:ascii="Arial Narrow" w:hAnsi="Arial Narrow" w:cs="Arial"/>
          <w:sz w:val="20"/>
          <w:szCs w:val="20"/>
        </w:rPr>
        <w:t xml:space="preserve">: </w:t>
      </w:r>
      <w:r w:rsidR="007E580E" w:rsidRPr="008E31AB">
        <w:rPr>
          <w:rFonts w:ascii="Arial Narrow" w:hAnsi="Arial Narrow" w:cs="Arial"/>
          <w:sz w:val="20"/>
          <w:szCs w:val="20"/>
        </w:rPr>
        <w:t xml:space="preserve">La circunferencia: </w:t>
      </w:r>
      <w:r w:rsidRPr="008E31AB">
        <w:rPr>
          <w:rFonts w:ascii="Arial Narrow" w:hAnsi="Arial Narrow" w:cs="Arial"/>
          <w:sz w:val="20"/>
          <w:szCs w:val="20"/>
        </w:rPr>
        <w:t>E</w:t>
      </w:r>
      <w:r w:rsidR="007E580E" w:rsidRPr="008E31AB">
        <w:rPr>
          <w:rFonts w:ascii="Arial Narrow" w:hAnsi="Arial Narrow" w:cs="Arial"/>
          <w:sz w:val="20"/>
          <w:szCs w:val="20"/>
        </w:rPr>
        <w:t>lementos  y ecuación</w:t>
      </w:r>
      <w:r w:rsidRPr="008E31AB">
        <w:rPr>
          <w:rFonts w:ascii="Arial Narrow" w:hAnsi="Arial Narrow" w:cs="Arial"/>
          <w:sz w:val="20"/>
          <w:szCs w:val="20"/>
        </w:rPr>
        <w:t xml:space="preserve">; </w:t>
      </w:r>
      <w:r w:rsidR="007E580E" w:rsidRPr="008E31AB">
        <w:rPr>
          <w:rFonts w:ascii="Arial Narrow" w:hAnsi="Arial Narrow" w:cs="Arial"/>
          <w:sz w:val="20"/>
          <w:szCs w:val="20"/>
        </w:rPr>
        <w:t xml:space="preserve">La parábola. </w:t>
      </w:r>
      <w:r w:rsidRPr="008E31AB">
        <w:rPr>
          <w:rFonts w:ascii="Arial Narrow" w:hAnsi="Arial Narrow" w:cs="Arial"/>
          <w:sz w:val="20"/>
          <w:szCs w:val="20"/>
        </w:rPr>
        <w:t>Elementos</w:t>
      </w:r>
      <w:r w:rsidR="007E580E" w:rsidRPr="008E31AB">
        <w:rPr>
          <w:rFonts w:ascii="Arial Narrow" w:hAnsi="Arial Narrow" w:cs="Arial"/>
          <w:sz w:val="20"/>
          <w:szCs w:val="20"/>
        </w:rPr>
        <w:t xml:space="preserve"> y ecuación</w:t>
      </w:r>
      <w:r w:rsidRPr="008E31AB">
        <w:rPr>
          <w:rFonts w:ascii="Arial Narrow" w:hAnsi="Arial Narrow" w:cs="Arial"/>
          <w:sz w:val="20"/>
          <w:szCs w:val="20"/>
        </w:rPr>
        <w:t xml:space="preserve">; </w:t>
      </w:r>
      <w:r w:rsidR="007E580E" w:rsidRPr="008E31AB">
        <w:rPr>
          <w:rFonts w:ascii="Arial Narrow" w:hAnsi="Arial Narrow" w:cs="Arial"/>
          <w:sz w:val="20"/>
          <w:szCs w:val="20"/>
        </w:rPr>
        <w:t>L</w:t>
      </w:r>
      <w:r w:rsidRPr="008E31AB">
        <w:rPr>
          <w:rFonts w:ascii="Arial Narrow" w:hAnsi="Arial Narrow" w:cs="Arial"/>
          <w:sz w:val="20"/>
          <w:szCs w:val="20"/>
        </w:rPr>
        <w:t xml:space="preserve">a elipse: Elementos y  ecuación; </w:t>
      </w:r>
      <w:r w:rsidR="007E580E" w:rsidRPr="008E31AB">
        <w:rPr>
          <w:rFonts w:ascii="Arial Narrow" w:hAnsi="Arial Narrow" w:cs="Arial"/>
          <w:sz w:val="20"/>
          <w:szCs w:val="20"/>
        </w:rPr>
        <w:t xml:space="preserve">La hipérbola: </w:t>
      </w:r>
      <w:r w:rsidRPr="008E31AB">
        <w:rPr>
          <w:rFonts w:ascii="Arial Narrow" w:hAnsi="Arial Narrow" w:cs="Arial"/>
          <w:sz w:val="20"/>
          <w:szCs w:val="20"/>
        </w:rPr>
        <w:t>E</w:t>
      </w:r>
      <w:r w:rsidR="007E580E" w:rsidRPr="008E31AB">
        <w:rPr>
          <w:rFonts w:ascii="Arial Narrow" w:hAnsi="Arial Narrow" w:cs="Arial"/>
          <w:sz w:val="20"/>
          <w:szCs w:val="20"/>
        </w:rPr>
        <w:t>lementos y ecuación.</w:t>
      </w:r>
    </w:p>
    <w:p w:rsidR="009B0C0D" w:rsidRPr="008E31AB" w:rsidRDefault="009B0C0D" w:rsidP="0032552A">
      <w:pPr>
        <w:jc w:val="both"/>
        <w:rPr>
          <w:rFonts w:ascii="Arial Narrow" w:hAnsi="Arial Narrow"/>
          <w:sz w:val="20"/>
          <w:szCs w:val="20"/>
        </w:rPr>
      </w:pPr>
    </w:p>
    <w:p w:rsidR="00CA6F08" w:rsidRPr="008E31AB" w:rsidRDefault="00CA6F08" w:rsidP="00CA6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  <w:lang w:eastAsia="es-MX"/>
        </w:rPr>
      </w:pPr>
      <w:r w:rsidRPr="008E31AB">
        <w:rPr>
          <w:rFonts w:ascii="Arial" w:hAnsi="Arial" w:cs="Arial"/>
          <w:sz w:val="18"/>
          <w:szCs w:val="18"/>
          <w:lang w:eastAsia="es-MX"/>
        </w:rPr>
        <w:t xml:space="preserve">“LAS PALABRAS SINCERAS NO SON ELEGANTES, PERO LAS ELEGANTES NO SON SINCERAS” </w:t>
      </w:r>
      <w:r w:rsidRPr="008E31AB">
        <w:rPr>
          <w:rFonts w:ascii="Arial" w:hAnsi="Arial" w:cs="Arial"/>
          <w:color w:val="0070C0"/>
          <w:sz w:val="18"/>
          <w:szCs w:val="18"/>
          <w:u w:val="single"/>
          <w:lang w:eastAsia="es-MX"/>
        </w:rPr>
        <w:t>PROVERBIO CHINO</w:t>
      </w:r>
    </w:p>
    <w:p w:rsidR="0032552A" w:rsidRPr="008E31AB" w:rsidRDefault="0032552A" w:rsidP="0032552A">
      <w:pPr>
        <w:ind w:left="360" w:hanging="360"/>
        <w:rPr>
          <w:rFonts w:ascii="Arial Narrow" w:hAnsi="Arial Narrow"/>
          <w:b/>
          <w:iCs/>
          <w:sz w:val="20"/>
          <w:szCs w:val="20"/>
        </w:rPr>
      </w:pPr>
      <w:r w:rsidRPr="008E31AB">
        <w:rPr>
          <w:rFonts w:ascii="Arial Narrow" w:hAnsi="Arial Narrow"/>
          <w:b/>
          <w:bCs/>
          <w:iCs/>
          <w:sz w:val="20"/>
          <w:szCs w:val="20"/>
        </w:rPr>
        <w:t>5.   IDEAS PRINCIPALES</w:t>
      </w:r>
      <w:r w:rsidRPr="008E31AB">
        <w:rPr>
          <w:rFonts w:ascii="Arial Narrow" w:hAnsi="Arial Narrow"/>
          <w:b/>
          <w:iCs/>
          <w:sz w:val="20"/>
          <w:szCs w:val="20"/>
        </w:rPr>
        <w:t>:</w:t>
      </w:r>
    </w:p>
    <w:p w:rsidR="005C4ECC" w:rsidRPr="008E31AB" w:rsidRDefault="0023621D" w:rsidP="0023621D">
      <w:pPr>
        <w:jc w:val="both"/>
        <w:rPr>
          <w:rFonts w:ascii="Arial Narrow" w:hAnsi="Arial Narrow"/>
          <w:sz w:val="20"/>
          <w:szCs w:val="20"/>
        </w:rPr>
      </w:pPr>
      <w:r w:rsidRPr="008E31AB">
        <w:rPr>
          <w:rFonts w:ascii="Arial Narrow" w:hAnsi="Arial Narrow"/>
          <w:sz w:val="20"/>
          <w:szCs w:val="20"/>
        </w:rPr>
        <w:t>Las secciones cónicas eran conocidas aproximadamente durante el siglo VII a.C. y el interés por estas curvas aumentaba a medida que se empleaban en la resolución de problemas. Pero un estudio sistemático y racional no comenzó hasta aproximadamente el primer siglo de la Época Helenista, en la que sobresalieron por su contribución e importantes logros los matemáticos Euclides, Arquímedes y Apolonio de Perga.</w:t>
      </w:r>
    </w:p>
    <w:p w:rsidR="0023621D" w:rsidRPr="008E31AB" w:rsidRDefault="0023621D" w:rsidP="0023621D">
      <w:pPr>
        <w:jc w:val="both"/>
        <w:rPr>
          <w:rFonts w:ascii="Arial Narrow" w:hAnsi="Arial Narrow"/>
          <w:b/>
          <w:sz w:val="20"/>
          <w:szCs w:val="20"/>
        </w:rPr>
      </w:pPr>
      <w:r w:rsidRPr="008E31AB">
        <w:rPr>
          <w:rFonts w:ascii="Arial Narrow" w:hAnsi="Arial Narrow"/>
          <w:b/>
          <w:sz w:val="20"/>
          <w:szCs w:val="20"/>
        </w:rPr>
        <w:t>Una sección cónica es la intersección de un plano y un cono.</w:t>
      </w:r>
    </w:p>
    <w:p w:rsidR="00DA29F4" w:rsidRPr="008E31AB" w:rsidRDefault="00DA29F4" w:rsidP="0023621D">
      <w:pPr>
        <w:jc w:val="both"/>
        <w:rPr>
          <w:rFonts w:ascii="Arial Narrow" w:hAnsi="Arial Narrow"/>
          <w:sz w:val="20"/>
          <w:szCs w:val="20"/>
        </w:rPr>
      </w:pPr>
      <w:r w:rsidRPr="008E31AB">
        <w:rPr>
          <w:rFonts w:ascii="Arial Narrow" w:hAnsi="Arial Narrow"/>
          <w:sz w:val="20"/>
          <w:szCs w:val="20"/>
        </w:rPr>
        <w:t>Las secciones que se pueden obtener dependiendo del ángulo de inclinación del plano que corta la superficie cónica de revolución son:</w:t>
      </w:r>
    </w:p>
    <w:p w:rsidR="0023621D" w:rsidRPr="008E31AB" w:rsidRDefault="0023621D" w:rsidP="0023621D">
      <w:pPr>
        <w:jc w:val="both"/>
        <w:rPr>
          <w:rFonts w:ascii="Arial Narrow" w:hAnsi="Arial Narrow"/>
          <w:sz w:val="20"/>
          <w:szCs w:val="20"/>
        </w:rPr>
      </w:pPr>
    </w:p>
    <w:p w:rsidR="0023621D" w:rsidRPr="008E31AB" w:rsidRDefault="00DA29F4" w:rsidP="0023621D">
      <w:pPr>
        <w:jc w:val="center"/>
        <w:rPr>
          <w:rFonts w:ascii="Arial Narrow" w:hAnsi="Arial Narrow"/>
          <w:b/>
          <w:iCs/>
          <w:sz w:val="20"/>
          <w:szCs w:val="20"/>
        </w:rPr>
      </w:pPr>
      <w:r w:rsidRPr="008E31AB">
        <w:rPr>
          <w:rFonts w:ascii="Arial Narrow" w:hAnsi="Arial Narrow"/>
          <w:b/>
          <w:iCs/>
          <w:noProof/>
          <w:sz w:val="20"/>
          <w:szCs w:val="20"/>
          <w:lang w:val="en-US" w:eastAsia="en-US"/>
        </w:rPr>
        <w:drawing>
          <wp:inline distT="0" distB="0" distL="0" distR="0">
            <wp:extent cx="1190625" cy="13430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621D" w:rsidRPr="008E31AB">
        <w:rPr>
          <w:rFonts w:ascii="Arial Narrow" w:hAnsi="Arial Narrow"/>
          <w:b/>
          <w:iCs/>
          <w:sz w:val="20"/>
          <w:szCs w:val="20"/>
        </w:rPr>
        <w:t xml:space="preserve">  </w:t>
      </w:r>
      <w:r w:rsidRPr="008E31AB">
        <w:rPr>
          <w:rFonts w:ascii="Arial Narrow" w:hAnsi="Arial Narrow"/>
          <w:b/>
          <w:iCs/>
          <w:noProof/>
          <w:sz w:val="20"/>
          <w:szCs w:val="20"/>
          <w:lang w:val="en-US" w:eastAsia="en-US"/>
        </w:rPr>
        <w:drawing>
          <wp:inline distT="0" distB="0" distL="0" distR="0">
            <wp:extent cx="1190625" cy="134302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621D" w:rsidRPr="008E31AB">
        <w:rPr>
          <w:rFonts w:ascii="Arial Narrow" w:hAnsi="Arial Narrow"/>
          <w:b/>
          <w:iCs/>
          <w:sz w:val="20"/>
          <w:szCs w:val="20"/>
        </w:rPr>
        <w:t xml:space="preserve">  </w:t>
      </w:r>
      <w:r w:rsidRPr="008E31AB">
        <w:rPr>
          <w:rFonts w:ascii="Arial Narrow" w:hAnsi="Arial Narrow"/>
          <w:b/>
          <w:iCs/>
          <w:noProof/>
          <w:sz w:val="20"/>
          <w:szCs w:val="20"/>
          <w:lang w:val="en-US" w:eastAsia="en-US"/>
        </w:rPr>
        <w:drawing>
          <wp:inline distT="0" distB="0" distL="0" distR="0">
            <wp:extent cx="1190625" cy="1343025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621D" w:rsidRPr="008E31AB">
        <w:rPr>
          <w:rFonts w:ascii="Arial Narrow" w:hAnsi="Arial Narrow"/>
          <w:b/>
          <w:iCs/>
          <w:sz w:val="20"/>
          <w:szCs w:val="20"/>
        </w:rPr>
        <w:t xml:space="preserve">  </w:t>
      </w:r>
      <w:r w:rsidRPr="008E31AB">
        <w:rPr>
          <w:rFonts w:ascii="Arial Narrow" w:hAnsi="Arial Narrow"/>
          <w:b/>
          <w:iCs/>
          <w:noProof/>
          <w:sz w:val="20"/>
          <w:szCs w:val="20"/>
          <w:lang w:val="en-US" w:eastAsia="en-US"/>
        </w:rPr>
        <w:drawing>
          <wp:inline distT="0" distB="0" distL="0" distR="0">
            <wp:extent cx="1190625" cy="1343025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ECC" w:rsidRPr="008E31AB" w:rsidRDefault="0023621D" w:rsidP="0023621D">
      <w:pPr>
        <w:ind w:left="360" w:hanging="360"/>
        <w:jc w:val="center"/>
        <w:rPr>
          <w:rFonts w:ascii="Arial Narrow" w:hAnsi="Arial Narrow"/>
          <w:b/>
          <w:iCs/>
          <w:sz w:val="20"/>
          <w:szCs w:val="20"/>
        </w:rPr>
      </w:pPr>
      <w:r w:rsidRPr="008E31AB">
        <w:rPr>
          <w:rFonts w:ascii="Arial Narrow" w:hAnsi="Arial Narrow"/>
          <w:sz w:val="20"/>
          <w:szCs w:val="20"/>
        </w:rPr>
        <w:t xml:space="preserve">         Círculo                               Elipse (h)                          Parábola (h)                        Hipérbola (h)</w:t>
      </w:r>
    </w:p>
    <w:p w:rsidR="0023621D" w:rsidRPr="008E31AB" w:rsidRDefault="009A1F9B" w:rsidP="0032552A">
      <w:pPr>
        <w:tabs>
          <w:tab w:val="left" w:pos="0"/>
        </w:tabs>
        <w:rPr>
          <w:rFonts w:ascii="Arial Narrow" w:hAnsi="Arial Narrow"/>
          <w:bCs/>
          <w:iCs/>
          <w:sz w:val="20"/>
          <w:szCs w:val="20"/>
        </w:rPr>
      </w:pPr>
      <w:r w:rsidRPr="008E31AB">
        <w:rPr>
          <w:rFonts w:ascii="Arial Narrow" w:hAnsi="Arial Narrow"/>
          <w:bCs/>
          <w:iCs/>
          <w:sz w:val="20"/>
          <w:szCs w:val="20"/>
        </w:rPr>
        <w:lastRenderedPageBreak/>
        <w:t>Las secciones cónicas son utilizadas en la construcción de edificios, monumentos, estadios,.....</w:t>
      </w:r>
    </w:p>
    <w:p w:rsidR="009A1F9B" w:rsidRPr="008E31AB" w:rsidRDefault="009A1F9B" w:rsidP="0032552A">
      <w:pPr>
        <w:tabs>
          <w:tab w:val="left" w:pos="0"/>
        </w:tabs>
        <w:rPr>
          <w:rFonts w:ascii="Arial Narrow" w:hAnsi="Arial Narrow"/>
          <w:b/>
          <w:bCs/>
          <w:iCs/>
          <w:sz w:val="20"/>
          <w:szCs w:val="20"/>
        </w:rPr>
      </w:pPr>
    </w:p>
    <w:p w:rsidR="005C0506" w:rsidRPr="00C73AA3" w:rsidRDefault="0032552A" w:rsidP="0032552A">
      <w:pPr>
        <w:tabs>
          <w:tab w:val="left" w:pos="0"/>
        </w:tabs>
        <w:rPr>
          <w:rFonts w:ascii="Arial Narrow" w:hAnsi="Arial Narrow"/>
          <w:b/>
          <w:sz w:val="20"/>
          <w:szCs w:val="20"/>
          <w:highlight w:val="cyan"/>
        </w:rPr>
      </w:pPr>
      <w:r w:rsidRPr="00C73AA3">
        <w:rPr>
          <w:rFonts w:ascii="Arial Narrow" w:hAnsi="Arial Narrow"/>
          <w:b/>
          <w:bCs/>
          <w:iCs/>
          <w:sz w:val="20"/>
          <w:szCs w:val="20"/>
          <w:highlight w:val="cyan"/>
        </w:rPr>
        <w:t>6.  ACTIVIDAD DE INTRODUCCIÒN:</w:t>
      </w:r>
      <w:r w:rsidRPr="00C73AA3">
        <w:rPr>
          <w:rFonts w:ascii="Arial Narrow" w:hAnsi="Arial Narrow"/>
          <w:b/>
          <w:sz w:val="20"/>
          <w:szCs w:val="20"/>
          <w:highlight w:val="cyan"/>
        </w:rPr>
        <w:t xml:space="preserve">  </w:t>
      </w:r>
    </w:p>
    <w:p w:rsidR="00DC7E25" w:rsidRPr="00C73AA3" w:rsidRDefault="005C0506" w:rsidP="00DC7E25">
      <w:pPr>
        <w:jc w:val="both"/>
        <w:rPr>
          <w:rFonts w:ascii="Arial Narrow" w:hAnsi="Arial Narrow" w:cs="Arial"/>
          <w:sz w:val="20"/>
          <w:szCs w:val="20"/>
          <w:highlight w:val="cyan"/>
        </w:rPr>
      </w:pPr>
      <w:r w:rsidRPr="00C73AA3">
        <w:rPr>
          <w:rFonts w:ascii="Arial Narrow" w:hAnsi="Arial Narrow"/>
          <w:b/>
          <w:sz w:val="20"/>
          <w:szCs w:val="20"/>
          <w:highlight w:val="cyan"/>
        </w:rPr>
        <w:t>6.1</w:t>
      </w:r>
      <w:r w:rsidRPr="00C73AA3">
        <w:rPr>
          <w:rFonts w:ascii="Arial Narrow" w:hAnsi="Arial Narrow"/>
          <w:sz w:val="20"/>
          <w:szCs w:val="20"/>
          <w:highlight w:val="cyan"/>
        </w:rPr>
        <w:t xml:space="preserve"> </w:t>
      </w:r>
      <w:r w:rsidR="008D253A" w:rsidRPr="00C73AA3">
        <w:rPr>
          <w:rFonts w:ascii="Arial Narrow" w:hAnsi="Arial Narrow" w:cs="Arial"/>
          <w:sz w:val="20"/>
          <w:szCs w:val="20"/>
          <w:highlight w:val="cyan"/>
        </w:rPr>
        <w:t>Encontrar el resultado de las siguientes operaciones:</w:t>
      </w:r>
    </w:p>
    <w:p w:rsidR="00DC7E25" w:rsidRPr="00C73AA3" w:rsidRDefault="00DC7E25" w:rsidP="00DC7E25">
      <w:pPr>
        <w:jc w:val="both"/>
        <w:rPr>
          <w:rFonts w:ascii="Arial Narrow" w:hAnsi="Arial Narrow" w:cs="Arial"/>
          <w:sz w:val="20"/>
          <w:szCs w:val="20"/>
          <w:highlight w:val="cyan"/>
        </w:rPr>
      </w:pPr>
      <w:r w:rsidRPr="00C73AA3">
        <w:rPr>
          <w:rFonts w:ascii="Arial Narrow" w:hAnsi="Arial Narrow" w:cs="Arial"/>
          <w:sz w:val="20"/>
          <w:szCs w:val="20"/>
          <w:highlight w:val="cyan"/>
        </w:rPr>
        <w:t xml:space="preserve">                  </w:t>
      </w:r>
      <w:r w:rsidRPr="00C73AA3">
        <w:rPr>
          <w:rFonts w:ascii="Arial Narrow" w:hAnsi="Arial Narrow" w:cs="Arial"/>
          <w:b/>
          <w:sz w:val="20"/>
          <w:szCs w:val="20"/>
          <w:highlight w:val="cyan"/>
        </w:rPr>
        <w:t>i.</w:t>
      </w:r>
      <w:r w:rsidRPr="00C73AA3">
        <w:rPr>
          <w:rFonts w:ascii="Arial Narrow" w:hAnsi="Arial Narrow" w:cs="Arial"/>
          <w:sz w:val="20"/>
          <w:szCs w:val="20"/>
          <w:highlight w:val="cyan"/>
        </w:rPr>
        <w:t xml:space="preserve"> </w:t>
      </w:r>
      <w:r w:rsidRPr="00C73AA3">
        <w:rPr>
          <w:rFonts w:ascii="Arial Narrow" w:hAnsi="Arial Narrow" w:cs="Arial"/>
          <w:sz w:val="20"/>
          <w:szCs w:val="20"/>
          <w:highlight w:val="cyan"/>
          <w:vertAlign w:val="subscript"/>
        </w:rPr>
        <w:t xml:space="preserve"> </w:t>
      </w:r>
      <w:r w:rsidR="008D253A" w:rsidRPr="00C73AA3">
        <w:rPr>
          <w:rFonts w:ascii="Arial Narrow" w:hAnsi="Arial Narrow" w:cs="Arial"/>
          <w:sz w:val="20"/>
          <w:szCs w:val="20"/>
          <w:highlight w:val="cyan"/>
        </w:rPr>
        <w:t>(x + 5</w:t>
      </w:r>
      <w:r w:rsidRPr="00C73AA3">
        <w:rPr>
          <w:rFonts w:ascii="Arial Narrow" w:hAnsi="Arial Narrow" w:cs="Arial"/>
          <w:sz w:val="20"/>
          <w:szCs w:val="20"/>
          <w:highlight w:val="cyan"/>
        </w:rPr>
        <w:t>)</w:t>
      </w:r>
      <w:r w:rsidR="008D253A" w:rsidRPr="00C73AA3">
        <w:rPr>
          <w:rFonts w:ascii="Arial Narrow" w:hAnsi="Arial Narrow" w:cs="Arial"/>
          <w:sz w:val="20"/>
          <w:szCs w:val="20"/>
          <w:highlight w:val="cyan"/>
          <w:vertAlign w:val="superscript"/>
        </w:rPr>
        <w:t>2</w:t>
      </w:r>
      <w:r w:rsidR="008D253A" w:rsidRPr="00C73AA3">
        <w:rPr>
          <w:rFonts w:ascii="Arial Narrow" w:hAnsi="Arial Narrow" w:cs="Arial"/>
          <w:sz w:val="20"/>
          <w:szCs w:val="20"/>
          <w:highlight w:val="cyan"/>
        </w:rPr>
        <w:t xml:space="preserve"> </w:t>
      </w:r>
      <w:r w:rsidRPr="00C73AA3">
        <w:rPr>
          <w:rFonts w:ascii="Arial Narrow" w:hAnsi="Arial Narrow" w:cs="Arial"/>
          <w:sz w:val="20"/>
          <w:szCs w:val="20"/>
          <w:highlight w:val="cyan"/>
        </w:rPr>
        <w:t xml:space="preserve"> </w:t>
      </w:r>
      <w:r w:rsidR="008D253A" w:rsidRPr="00C73AA3">
        <w:rPr>
          <w:rFonts w:ascii="Arial Narrow" w:hAnsi="Arial Narrow" w:cs="Arial"/>
          <w:sz w:val="20"/>
          <w:szCs w:val="20"/>
          <w:highlight w:val="cyan"/>
        </w:rPr>
        <w:t>+</w:t>
      </w:r>
      <w:r w:rsidRPr="00C73AA3">
        <w:rPr>
          <w:rFonts w:ascii="Arial Narrow" w:hAnsi="Arial Narrow" w:cs="Arial"/>
          <w:sz w:val="20"/>
          <w:szCs w:val="20"/>
          <w:highlight w:val="cyan"/>
        </w:rPr>
        <w:t xml:space="preserve"> (</w:t>
      </w:r>
      <w:r w:rsidR="008D253A" w:rsidRPr="00C73AA3">
        <w:rPr>
          <w:rFonts w:ascii="Arial Narrow" w:hAnsi="Arial Narrow" w:cs="Arial"/>
          <w:sz w:val="20"/>
          <w:szCs w:val="20"/>
          <w:highlight w:val="cyan"/>
        </w:rPr>
        <w:t xml:space="preserve">y </w:t>
      </w:r>
      <w:r w:rsidRPr="00C73AA3">
        <w:rPr>
          <w:rFonts w:ascii="Arial Narrow" w:hAnsi="Arial Narrow" w:cs="Arial"/>
          <w:sz w:val="20"/>
          <w:szCs w:val="20"/>
          <w:highlight w:val="cyan"/>
        </w:rPr>
        <w:t>-</w:t>
      </w:r>
      <w:r w:rsidR="008D253A" w:rsidRPr="00C73AA3">
        <w:rPr>
          <w:rFonts w:ascii="Arial Narrow" w:hAnsi="Arial Narrow" w:cs="Arial"/>
          <w:sz w:val="20"/>
          <w:szCs w:val="20"/>
          <w:highlight w:val="cyan"/>
        </w:rPr>
        <w:t xml:space="preserve"> </w:t>
      </w:r>
      <w:r w:rsidRPr="00C73AA3">
        <w:rPr>
          <w:rFonts w:ascii="Arial Narrow" w:hAnsi="Arial Narrow" w:cs="Arial"/>
          <w:sz w:val="20"/>
          <w:szCs w:val="20"/>
          <w:highlight w:val="cyan"/>
        </w:rPr>
        <w:t>3)</w:t>
      </w:r>
      <w:r w:rsidR="008D253A" w:rsidRPr="00C73AA3">
        <w:rPr>
          <w:rFonts w:ascii="Arial Narrow" w:hAnsi="Arial Narrow" w:cs="Arial"/>
          <w:sz w:val="20"/>
          <w:szCs w:val="20"/>
          <w:highlight w:val="cyan"/>
          <w:vertAlign w:val="superscript"/>
        </w:rPr>
        <w:t>2</w:t>
      </w:r>
      <w:r w:rsidRPr="00C73AA3">
        <w:rPr>
          <w:rFonts w:ascii="Arial Narrow" w:hAnsi="Arial Narrow" w:cs="Arial"/>
          <w:sz w:val="20"/>
          <w:szCs w:val="20"/>
          <w:highlight w:val="cyan"/>
        </w:rPr>
        <w:t xml:space="preserve">         </w:t>
      </w:r>
      <w:r w:rsidRPr="00C73AA3">
        <w:rPr>
          <w:rFonts w:ascii="Arial Narrow" w:hAnsi="Arial Narrow" w:cs="Arial"/>
          <w:b/>
          <w:sz w:val="20"/>
          <w:szCs w:val="20"/>
          <w:highlight w:val="cyan"/>
        </w:rPr>
        <w:t>ii.</w:t>
      </w:r>
      <w:r w:rsidRPr="00C73AA3">
        <w:rPr>
          <w:rFonts w:ascii="Arial Narrow" w:hAnsi="Arial Narrow" w:cs="Arial"/>
          <w:sz w:val="20"/>
          <w:szCs w:val="20"/>
          <w:highlight w:val="cyan"/>
        </w:rPr>
        <w:t xml:space="preserve">  (</w:t>
      </w:r>
      <w:r w:rsidR="008D253A" w:rsidRPr="00C73AA3">
        <w:rPr>
          <w:rFonts w:ascii="Arial Narrow" w:hAnsi="Arial Narrow" w:cs="Arial"/>
          <w:sz w:val="20"/>
          <w:szCs w:val="20"/>
          <w:highlight w:val="cyan"/>
        </w:rPr>
        <w:t xml:space="preserve">x </w:t>
      </w:r>
      <w:r w:rsidRPr="00C73AA3">
        <w:rPr>
          <w:rFonts w:ascii="Arial Narrow" w:hAnsi="Arial Narrow" w:cs="Arial"/>
          <w:sz w:val="20"/>
          <w:szCs w:val="20"/>
          <w:highlight w:val="cyan"/>
        </w:rPr>
        <w:t>-</w:t>
      </w:r>
      <w:r w:rsidR="008D253A" w:rsidRPr="00C73AA3">
        <w:rPr>
          <w:rFonts w:ascii="Arial Narrow" w:hAnsi="Arial Narrow" w:cs="Arial"/>
          <w:sz w:val="20"/>
          <w:szCs w:val="20"/>
          <w:highlight w:val="cyan"/>
        </w:rPr>
        <w:t xml:space="preserve"> </w:t>
      </w:r>
      <w:r w:rsidRPr="00C73AA3">
        <w:rPr>
          <w:rFonts w:ascii="Arial Narrow" w:hAnsi="Arial Narrow" w:cs="Arial"/>
          <w:sz w:val="20"/>
          <w:szCs w:val="20"/>
          <w:highlight w:val="cyan"/>
        </w:rPr>
        <w:t>4)</w:t>
      </w:r>
      <w:r w:rsidR="008D253A" w:rsidRPr="00C73AA3">
        <w:rPr>
          <w:rFonts w:ascii="Arial Narrow" w:hAnsi="Arial Narrow" w:cs="Arial"/>
          <w:sz w:val="20"/>
          <w:szCs w:val="20"/>
          <w:highlight w:val="cyan"/>
          <w:vertAlign w:val="superscript"/>
        </w:rPr>
        <w:t>2</w:t>
      </w:r>
      <w:r w:rsidRPr="00C73AA3">
        <w:rPr>
          <w:rFonts w:ascii="Arial Narrow" w:hAnsi="Arial Narrow" w:cs="Arial"/>
          <w:sz w:val="20"/>
          <w:szCs w:val="20"/>
          <w:highlight w:val="cyan"/>
        </w:rPr>
        <w:t xml:space="preserve"> </w:t>
      </w:r>
      <w:r w:rsidR="008D253A" w:rsidRPr="00C73AA3">
        <w:rPr>
          <w:rFonts w:ascii="Arial Narrow" w:hAnsi="Arial Narrow" w:cs="Arial"/>
          <w:sz w:val="20"/>
          <w:szCs w:val="20"/>
          <w:highlight w:val="cyan"/>
        </w:rPr>
        <w:t xml:space="preserve"> - </w:t>
      </w:r>
      <w:r w:rsidRPr="00C73AA3">
        <w:rPr>
          <w:rFonts w:ascii="Arial Narrow" w:hAnsi="Arial Narrow" w:cs="Arial"/>
          <w:sz w:val="20"/>
          <w:szCs w:val="20"/>
          <w:highlight w:val="cyan"/>
        </w:rPr>
        <w:t xml:space="preserve"> (</w:t>
      </w:r>
      <w:r w:rsidR="008D253A" w:rsidRPr="00C73AA3">
        <w:rPr>
          <w:rFonts w:ascii="Arial Narrow" w:hAnsi="Arial Narrow" w:cs="Arial"/>
          <w:sz w:val="20"/>
          <w:szCs w:val="20"/>
          <w:highlight w:val="cyan"/>
        </w:rPr>
        <w:t xml:space="preserve">y </w:t>
      </w:r>
      <w:r w:rsidRPr="00C73AA3">
        <w:rPr>
          <w:rFonts w:ascii="Arial Narrow" w:hAnsi="Arial Narrow" w:cs="Arial"/>
          <w:sz w:val="20"/>
          <w:szCs w:val="20"/>
          <w:highlight w:val="cyan"/>
        </w:rPr>
        <w:t>-</w:t>
      </w:r>
      <w:r w:rsidR="008D253A" w:rsidRPr="00C73AA3">
        <w:rPr>
          <w:rFonts w:ascii="Arial Narrow" w:hAnsi="Arial Narrow" w:cs="Arial"/>
          <w:sz w:val="20"/>
          <w:szCs w:val="20"/>
          <w:highlight w:val="cyan"/>
        </w:rPr>
        <w:t xml:space="preserve"> </w:t>
      </w:r>
      <w:r w:rsidRPr="00C73AA3">
        <w:rPr>
          <w:rFonts w:ascii="Arial Narrow" w:hAnsi="Arial Narrow" w:cs="Arial"/>
          <w:sz w:val="20"/>
          <w:szCs w:val="20"/>
          <w:highlight w:val="cyan"/>
        </w:rPr>
        <w:t>2)</w:t>
      </w:r>
      <w:r w:rsidR="008D253A" w:rsidRPr="00C73AA3">
        <w:rPr>
          <w:rFonts w:ascii="Arial Narrow" w:hAnsi="Arial Narrow" w:cs="Arial"/>
          <w:sz w:val="20"/>
          <w:szCs w:val="20"/>
          <w:highlight w:val="cyan"/>
          <w:vertAlign w:val="superscript"/>
        </w:rPr>
        <w:t>2</w:t>
      </w:r>
      <w:r w:rsidRPr="00C73AA3">
        <w:rPr>
          <w:rFonts w:ascii="Arial Narrow" w:hAnsi="Arial Narrow" w:cs="Arial"/>
          <w:b/>
          <w:sz w:val="20"/>
          <w:szCs w:val="20"/>
          <w:highlight w:val="cyan"/>
        </w:rPr>
        <w:t xml:space="preserve">         iii.</w:t>
      </w:r>
      <w:r w:rsidRPr="00C73AA3">
        <w:rPr>
          <w:rFonts w:ascii="Arial Narrow" w:hAnsi="Arial Narrow" w:cs="Arial"/>
          <w:sz w:val="20"/>
          <w:szCs w:val="20"/>
          <w:highlight w:val="cyan"/>
        </w:rPr>
        <w:t xml:space="preserve"> </w:t>
      </w:r>
      <w:r w:rsidRPr="00C73AA3">
        <w:rPr>
          <w:rFonts w:ascii="Arial Narrow" w:hAnsi="Arial Narrow" w:cs="Arial"/>
          <w:sz w:val="20"/>
          <w:szCs w:val="20"/>
          <w:highlight w:val="cyan"/>
          <w:u w:val="single"/>
        </w:rPr>
        <w:t>(</w:t>
      </w:r>
      <w:r w:rsidR="008D253A" w:rsidRPr="00C73AA3">
        <w:rPr>
          <w:rFonts w:ascii="Arial Narrow" w:hAnsi="Arial Narrow" w:cs="Arial"/>
          <w:sz w:val="20"/>
          <w:szCs w:val="20"/>
          <w:highlight w:val="cyan"/>
          <w:u w:val="single"/>
        </w:rPr>
        <w:t>x + 8</w:t>
      </w:r>
      <w:r w:rsidRPr="00C73AA3">
        <w:rPr>
          <w:rFonts w:ascii="Arial Narrow" w:hAnsi="Arial Narrow" w:cs="Arial"/>
          <w:sz w:val="20"/>
          <w:szCs w:val="20"/>
          <w:highlight w:val="cyan"/>
          <w:u w:val="single"/>
        </w:rPr>
        <w:t>)</w:t>
      </w:r>
      <w:r w:rsidR="008D253A" w:rsidRPr="00C73AA3">
        <w:rPr>
          <w:rFonts w:ascii="Arial Narrow" w:hAnsi="Arial Narrow" w:cs="Arial"/>
          <w:sz w:val="20"/>
          <w:szCs w:val="20"/>
          <w:highlight w:val="cyan"/>
          <w:vertAlign w:val="superscript"/>
        </w:rPr>
        <w:t>2</w:t>
      </w:r>
      <w:r w:rsidR="008D253A" w:rsidRPr="00C73AA3">
        <w:rPr>
          <w:rFonts w:ascii="Arial Narrow" w:hAnsi="Arial Narrow" w:cs="Arial"/>
          <w:sz w:val="20"/>
          <w:szCs w:val="20"/>
          <w:highlight w:val="cyan"/>
        </w:rPr>
        <w:t xml:space="preserve"> </w:t>
      </w:r>
      <w:r w:rsidR="0004440A" w:rsidRPr="00C73AA3">
        <w:rPr>
          <w:rFonts w:ascii="Arial Narrow" w:hAnsi="Arial Narrow" w:cs="Arial"/>
          <w:sz w:val="20"/>
          <w:szCs w:val="20"/>
          <w:highlight w:val="cyan"/>
        </w:rPr>
        <w:t xml:space="preserve">+ </w:t>
      </w:r>
      <w:r w:rsidR="008D253A" w:rsidRPr="00C73AA3">
        <w:rPr>
          <w:rFonts w:ascii="Arial Narrow" w:hAnsi="Arial Narrow" w:cs="Arial"/>
          <w:sz w:val="20"/>
          <w:szCs w:val="20"/>
          <w:highlight w:val="cyan"/>
          <w:u w:val="single"/>
        </w:rPr>
        <w:t>(y +</w:t>
      </w:r>
      <w:r w:rsidRPr="00C73AA3">
        <w:rPr>
          <w:rFonts w:ascii="Arial Narrow" w:hAnsi="Arial Narrow" w:cs="Arial"/>
          <w:sz w:val="20"/>
          <w:szCs w:val="20"/>
          <w:highlight w:val="cyan"/>
          <w:u w:val="single"/>
        </w:rPr>
        <w:t xml:space="preserve"> 3)</w:t>
      </w:r>
      <w:r w:rsidR="008D253A" w:rsidRPr="00C73AA3">
        <w:rPr>
          <w:rFonts w:ascii="Arial Narrow" w:hAnsi="Arial Narrow" w:cs="Arial"/>
          <w:sz w:val="20"/>
          <w:szCs w:val="20"/>
          <w:highlight w:val="cyan"/>
          <w:vertAlign w:val="superscript"/>
        </w:rPr>
        <w:t>2</w:t>
      </w:r>
      <w:r w:rsidRPr="00C73AA3">
        <w:rPr>
          <w:rFonts w:ascii="Arial Narrow" w:hAnsi="Arial Narrow" w:cs="Arial"/>
          <w:sz w:val="20"/>
          <w:szCs w:val="20"/>
          <w:highlight w:val="cyan"/>
        </w:rPr>
        <w:t xml:space="preserve">          </w:t>
      </w:r>
      <w:r w:rsidRPr="00C73AA3">
        <w:rPr>
          <w:rFonts w:ascii="Arial Narrow" w:hAnsi="Arial Narrow" w:cs="Arial"/>
          <w:b/>
          <w:sz w:val="20"/>
          <w:szCs w:val="20"/>
          <w:highlight w:val="cyan"/>
        </w:rPr>
        <w:t>iv.</w:t>
      </w:r>
      <w:r w:rsidR="008D253A" w:rsidRPr="00C73AA3">
        <w:rPr>
          <w:rFonts w:ascii="Arial Narrow" w:hAnsi="Arial Narrow" w:cs="Arial"/>
          <w:sz w:val="20"/>
          <w:szCs w:val="20"/>
          <w:highlight w:val="cyan"/>
        </w:rPr>
        <w:t xml:space="preserve">  </w:t>
      </w:r>
      <w:r w:rsidR="008D253A" w:rsidRPr="00C73AA3">
        <w:rPr>
          <w:rFonts w:ascii="Arial Narrow" w:hAnsi="Arial Narrow" w:cs="Arial"/>
          <w:sz w:val="20"/>
          <w:szCs w:val="20"/>
          <w:highlight w:val="cyan"/>
          <w:u w:val="single"/>
        </w:rPr>
        <w:t xml:space="preserve">(x - </w:t>
      </w:r>
      <w:r w:rsidRPr="00C73AA3">
        <w:rPr>
          <w:rFonts w:ascii="Arial Narrow" w:hAnsi="Arial Narrow" w:cs="Arial"/>
          <w:sz w:val="20"/>
          <w:szCs w:val="20"/>
          <w:highlight w:val="cyan"/>
          <w:u w:val="single"/>
        </w:rPr>
        <w:t>12)</w:t>
      </w:r>
      <w:r w:rsidR="008D253A" w:rsidRPr="00C73AA3">
        <w:rPr>
          <w:rFonts w:ascii="Arial Narrow" w:hAnsi="Arial Narrow" w:cs="Arial"/>
          <w:sz w:val="20"/>
          <w:szCs w:val="20"/>
          <w:highlight w:val="cyan"/>
          <w:vertAlign w:val="superscript"/>
        </w:rPr>
        <w:t>2</w:t>
      </w:r>
      <w:r w:rsidR="008D253A" w:rsidRPr="00C73AA3">
        <w:rPr>
          <w:rFonts w:ascii="Arial Narrow" w:hAnsi="Arial Narrow" w:cs="Arial"/>
          <w:sz w:val="20"/>
          <w:szCs w:val="20"/>
          <w:highlight w:val="cyan"/>
        </w:rPr>
        <w:t xml:space="preserve"> - </w:t>
      </w:r>
      <w:r w:rsidRPr="00C73AA3">
        <w:rPr>
          <w:rFonts w:ascii="Arial Narrow" w:hAnsi="Arial Narrow" w:cs="Arial"/>
          <w:sz w:val="20"/>
          <w:szCs w:val="20"/>
          <w:highlight w:val="cyan"/>
        </w:rPr>
        <w:t xml:space="preserve"> </w:t>
      </w:r>
      <w:r w:rsidRPr="00C73AA3">
        <w:rPr>
          <w:rFonts w:ascii="Arial Narrow" w:hAnsi="Arial Narrow" w:cs="Arial"/>
          <w:sz w:val="20"/>
          <w:szCs w:val="20"/>
          <w:highlight w:val="cyan"/>
          <w:u w:val="single"/>
        </w:rPr>
        <w:t>(</w:t>
      </w:r>
      <w:r w:rsidR="008D253A" w:rsidRPr="00C73AA3">
        <w:rPr>
          <w:rFonts w:ascii="Arial Narrow" w:hAnsi="Arial Narrow" w:cs="Arial"/>
          <w:sz w:val="20"/>
          <w:szCs w:val="20"/>
          <w:highlight w:val="cyan"/>
          <w:u w:val="single"/>
        </w:rPr>
        <w:t>y</w:t>
      </w:r>
      <w:r w:rsidRPr="00C73AA3">
        <w:rPr>
          <w:rFonts w:ascii="Arial Narrow" w:hAnsi="Arial Narrow" w:cs="Arial"/>
          <w:sz w:val="20"/>
          <w:szCs w:val="20"/>
          <w:highlight w:val="cyan"/>
          <w:u w:val="single"/>
        </w:rPr>
        <w:t xml:space="preserve"> -</w:t>
      </w:r>
      <w:r w:rsidR="008D253A" w:rsidRPr="00C73AA3">
        <w:rPr>
          <w:rFonts w:ascii="Arial Narrow" w:hAnsi="Arial Narrow" w:cs="Arial"/>
          <w:sz w:val="20"/>
          <w:szCs w:val="20"/>
          <w:highlight w:val="cyan"/>
          <w:u w:val="single"/>
        </w:rPr>
        <w:t xml:space="preserve"> </w:t>
      </w:r>
      <w:r w:rsidRPr="00C73AA3">
        <w:rPr>
          <w:rFonts w:ascii="Arial Narrow" w:hAnsi="Arial Narrow" w:cs="Arial"/>
          <w:sz w:val="20"/>
          <w:szCs w:val="20"/>
          <w:highlight w:val="cyan"/>
          <w:u w:val="single"/>
        </w:rPr>
        <w:t>8)</w:t>
      </w:r>
      <w:r w:rsidR="008D253A" w:rsidRPr="00C73AA3">
        <w:rPr>
          <w:rFonts w:ascii="Arial Narrow" w:hAnsi="Arial Narrow" w:cs="Arial"/>
          <w:sz w:val="20"/>
          <w:szCs w:val="20"/>
          <w:highlight w:val="cyan"/>
          <w:u w:val="single"/>
          <w:vertAlign w:val="superscript"/>
        </w:rPr>
        <w:t>2</w:t>
      </w:r>
    </w:p>
    <w:p w:rsidR="008D253A" w:rsidRPr="00C73AA3" w:rsidRDefault="008D253A" w:rsidP="00DC7E25">
      <w:pPr>
        <w:jc w:val="both"/>
        <w:rPr>
          <w:rFonts w:ascii="Arial Narrow" w:hAnsi="Arial Narrow" w:cs="Arial"/>
          <w:sz w:val="20"/>
          <w:szCs w:val="20"/>
          <w:highlight w:val="cyan"/>
        </w:rPr>
      </w:pPr>
      <w:r w:rsidRPr="00C73AA3">
        <w:rPr>
          <w:rFonts w:ascii="Arial Narrow" w:hAnsi="Arial Narrow" w:cs="Arial"/>
          <w:sz w:val="20"/>
          <w:szCs w:val="20"/>
          <w:highlight w:val="cyan"/>
        </w:rPr>
        <w:t xml:space="preserve">                                                                                                           16             9                         36              25</w:t>
      </w:r>
    </w:p>
    <w:p w:rsidR="008D253A" w:rsidRPr="00C73AA3" w:rsidRDefault="002A0BA7" w:rsidP="00253330">
      <w:pPr>
        <w:tabs>
          <w:tab w:val="left" w:pos="0"/>
        </w:tabs>
        <w:jc w:val="both"/>
        <w:rPr>
          <w:rFonts w:ascii="Arial Narrow" w:hAnsi="Arial Narrow"/>
          <w:sz w:val="20"/>
          <w:szCs w:val="20"/>
          <w:highlight w:val="cyan"/>
        </w:rPr>
      </w:pPr>
      <w:r w:rsidRPr="00C73AA3">
        <w:rPr>
          <w:rFonts w:ascii="Arial Narrow" w:hAnsi="Arial Narrow"/>
          <w:sz w:val="20"/>
          <w:szCs w:val="20"/>
          <w:highlight w:val="cyan"/>
        </w:rPr>
        <w:t xml:space="preserve"> </w:t>
      </w:r>
      <w:r w:rsidR="005C0506" w:rsidRPr="00C73AA3">
        <w:rPr>
          <w:rFonts w:ascii="Arial Narrow" w:hAnsi="Arial Narrow"/>
          <w:b/>
          <w:sz w:val="20"/>
          <w:szCs w:val="20"/>
          <w:highlight w:val="cyan"/>
        </w:rPr>
        <w:t xml:space="preserve">6.2 </w:t>
      </w:r>
      <w:r w:rsidR="005C0506" w:rsidRPr="00C73AA3">
        <w:rPr>
          <w:rFonts w:ascii="Arial Narrow" w:hAnsi="Arial Narrow"/>
          <w:sz w:val="20"/>
          <w:szCs w:val="20"/>
          <w:highlight w:val="cyan"/>
        </w:rPr>
        <w:t xml:space="preserve"> </w:t>
      </w:r>
      <w:r w:rsidR="00EA2549" w:rsidRPr="00C73AA3">
        <w:rPr>
          <w:rFonts w:ascii="Arial Narrow" w:hAnsi="Arial Narrow"/>
          <w:sz w:val="20"/>
          <w:szCs w:val="20"/>
          <w:highlight w:val="cyan"/>
        </w:rPr>
        <w:t xml:space="preserve">Construye </w:t>
      </w:r>
      <w:r w:rsidR="008D253A" w:rsidRPr="00C73AA3">
        <w:rPr>
          <w:rFonts w:ascii="Arial Narrow" w:hAnsi="Arial Narrow"/>
          <w:sz w:val="20"/>
          <w:szCs w:val="20"/>
          <w:highlight w:val="cyan"/>
        </w:rPr>
        <w:t>sobre el plano cartesiano:</w:t>
      </w:r>
    </w:p>
    <w:p w:rsidR="00253330" w:rsidRPr="00C73AA3" w:rsidRDefault="008D253A" w:rsidP="00253330">
      <w:pPr>
        <w:tabs>
          <w:tab w:val="left" w:pos="0"/>
        </w:tabs>
        <w:jc w:val="both"/>
        <w:rPr>
          <w:rFonts w:ascii="Arial Narrow" w:hAnsi="Arial Narrow"/>
          <w:b/>
          <w:sz w:val="20"/>
          <w:szCs w:val="20"/>
          <w:highlight w:val="cyan"/>
        </w:rPr>
      </w:pPr>
      <w:r w:rsidRPr="00C73AA3">
        <w:rPr>
          <w:rFonts w:ascii="Arial Narrow" w:hAnsi="Arial Narrow"/>
          <w:sz w:val="20"/>
          <w:szCs w:val="20"/>
          <w:highlight w:val="cyan"/>
        </w:rPr>
        <w:t xml:space="preserve">     1. Una circunferencia de centro (0, 5) y radio 3 unidades.        2. Una circunferencia de centro (-4, -8) y radio 5 unidades</w:t>
      </w:r>
      <w:r w:rsidRPr="00C73AA3">
        <w:rPr>
          <w:rFonts w:ascii="Arial Narrow" w:hAnsi="Arial Narrow"/>
          <w:b/>
          <w:sz w:val="20"/>
          <w:szCs w:val="20"/>
          <w:highlight w:val="cyan"/>
        </w:rPr>
        <w:t xml:space="preserve"> </w:t>
      </w:r>
    </w:p>
    <w:p w:rsidR="008D253A" w:rsidRPr="00C73AA3" w:rsidRDefault="008D253A" w:rsidP="00253330">
      <w:pPr>
        <w:tabs>
          <w:tab w:val="left" w:pos="0"/>
        </w:tabs>
        <w:jc w:val="both"/>
        <w:rPr>
          <w:rFonts w:ascii="Arial Narrow" w:hAnsi="Arial Narrow"/>
          <w:b/>
          <w:sz w:val="20"/>
          <w:szCs w:val="20"/>
          <w:highlight w:val="cyan"/>
        </w:rPr>
      </w:pPr>
    </w:p>
    <w:p w:rsidR="008D253A" w:rsidRPr="00C73AA3" w:rsidRDefault="008D253A" w:rsidP="00253330">
      <w:pPr>
        <w:tabs>
          <w:tab w:val="left" w:pos="0"/>
        </w:tabs>
        <w:jc w:val="both"/>
        <w:rPr>
          <w:rFonts w:ascii="Arial Narrow" w:hAnsi="Arial Narrow"/>
          <w:sz w:val="20"/>
          <w:szCs w:val="20"/>
          <w:highlight w:val="cyan"/>
        </w:rPr>
      </w:pPr>
      <w:r w:rsidRPr="00C73AA3">
        <w:rPr>
          <w:rFonts w:ascii="Arial Narrow" w:hAnsi="Arial Narrow"/>
          <w:b/>
          <w:sz w:val="20"/>
          <w:szCs w:val="20"/>
          <w:highlight w:val="cyan"/>
        </w:rPr>
        <w:t xml:space="preserve">6.3 </w:t>
      </w:r>
      <w:r w:rsidRPr="00C73AA3">
        <w:rPr>
          <w:rFonts w:ascii="Arial Narrow" w:hAnsi="Arial Narrow"/>
          <w:sz w:val="20"/>
          <w:szCs w:val="20"/>
          <w:highlight w:val="cyan"/>
        </w:rPr>
        <w:t xml:space="preserve">Construir las </w:t>
      </w:r>
      <w:r w:rsidR="002E277E" w:rsidRPr="00C73AA3">
        <w:rPr>
          <w:rFonts w:ascii="Arial Narrow" w:hAnsi="Arial Narrow"/>
          <w:sz w:val="20"/>
          <w:szCs w:val="20"/>
          <w:highlight w:val="cyan"/>
        </w:rPr>
        <w:t>gráficas</w:t>
      </w:r>
      <w:r w:rsidRPr="00C73AA3">
        <w:rPr>
          <w:rFonts w:ascii="Arial Narrow" w:hAnsi="Arial Narrow"/>
          <w:sz w:val="20"/>
          <w:szCs w:val="20"/>
          <w:highlight w:val="cyan"/>
        </w:rPr>
        <w:t xml:space="preserve"> de las siguientes funciones cuadráticas, denominadas PARÁBOLAS.</w:t>
      </w:r>
    </w:p>
    <w:p w:rsidR="008D253A" w:rsidRPr="00C73AA3" w:rsidRDefault="008D253A" w:rsidP="00253330">
      <w:pPr>
        <w:tabs>
          <w:tab w:val="left" w:pos="0"/>
        </w:tabs>
        <w:jc w:val="both"/>
        <w:rPr>
          <w:rFonts w:ascii="Arial Narrow" w:hAnsi="Arial Narrow"/>
          <w:sz w:val="20"/>
          <w:szCs w:val="20"/>
          <w:highlight w:val="cyan"/>
        </w:rPr>
      </w:pPr>
      <w:r w:rsidRPr="00C73AA3">
        <w:rPr>
          <w:rFonts w:ascii="Arial Narrow" w:hAnsi="Arial Narrow"/>
          <w:sz w:val="20"/>
          <w:szCs w:val="20"/>
          <w:highlight w:val="cyan"/>
        </w:rPr>
        <w:t xml:space="preserve">                       1. y = x</w:t>
      </w:r>
      <w:r w:rsidRPr="00C73AA3">
        <w:rPr>
          <w:rFonts w:ascii="Arial Narrow" w:hAnsi="Arial Narrow"/>
          <w:sz w:val="20"/>
          <w:szCs w:val="20"/>
          <w:highlight w:val="cyan"/>
          <w:vertAlign w:val="superscript"/>
        </w:rPr>
        <w:t>2</w:t>
      </w:r>
      <w:r w:rsidRPr="00C73AA3">
        <w:rPr>
          <w:rFonts w:ascii="Arial Narrow" w:hAnsi="Arial Narrow"/>
          <w:sz w:val="20"/>
          <w:szCs w:val="20"/>
          <w:highlight w:val="cyan"/>
        </w:rPr>
        <w:t xml:space="preserve"> – 2x – 8                        2. </w:t>
      </w:r>
      <w:r w:rsidR="00151157" w:rsidRPr="00C73AA3">
        <w:rPr>
          <w:rFonts w:ascii="Arial Narrow" w:hAnsi="Arial Narrow"/>
          <w:sz w:val="20"/>
          <w:szCs w:val="20"/>
          <w:highlight w:val="cyan"/>
        </w:rPr>
        <w:t>f</w:t>
      </w:r>
      <w:r w:rsidRPr="00C73AA3">
        <w:rPr>
          <w:rFonts w:ascii="Arial Narrow" w:hAnsi="Arial Narrow"/>
          <w:sz w:val="20"/>
          <w:szCs w:val="20"/>
          <w:highlight w:val="cyan"/>
        </w:rPr>
        <w:t>(x) = 2x</w:t>
      </w:r>
      <w:r w:rsidRPr="00C73AA3">
        <w:rPr>
          <w:rFonts w:ascii="Arial Narrow" w:hAnsi="Arial Narrow"/>
          <w:sz w:val="20"/>
          <w:szCs w:val="20"/>
          <w:highlight w:val="cyan"/>
          <w:vertAlign w:val="superscript"/>
        </w:rPr>
        <w:t>2</w:t>
      </w:r>
      <w:r w:rsidRPr="00C73AA3">
        <w:rPr>
          <w:rFonts w:ascii="Arial Narrow" w:hAnsi="Arial Narrow"/>
          <w:sz w:val="20"/>
          <w:szCs w:val="20"/>
          <w:highlight w:val="cyan"/>
        </w:rPr>
        <w:t xml:space="preserve"> + 8x – 10                  3. </w:t>
      </w:r>
      <w:r w:rsidR="00151157" w:rsidRPr="00C73AA3">
        <w:rPr>
          <w:rFonts w:ascii="Arial Narrow" w:hAnsi="Arial Narrow"/>
          <w:sz w:val="20"/>
          <w:szCs w:val="20"/>
          <w:highlight w:val="cyan"/>
        </w:rPr>
        <w:t>g</w:t>
      </w:r>
      <w:r w:rsidR="00541101" w:rsidRPr="00C73AA3">
        <w:rPr>
          <w:rFonts w:ascii="Arial Narrow" w:hAnsi="Arial Narrow"/>
          <w:sz w:val="20"/>
          <w:szCs w:val="20"/>
          <w:highlight w:val="cyan"/>
        </w:rPr>
        <w:t xml:space="preserve"> </w:t>
      </w:r>
      <w:r w:rsidRPr="00C73AA3">
        <w:rPr>
          <w:rFonts w:ascii="Arial Narrow" w:hAnsi="Arial Narrow"/>
          <w:sz w:val="20"/>
          <w:szCs w:val="20"/>
          <w:highlight w:val="cyan"/>
        </w:rPr>
        <w:t>(x) = 3x</w:t>
      </w:r>
      <w:r w:rsidRPr="00C73AA3">
        <w:rPr>
          <w:rFonts w:ascii="Arial Narrow" w:hAnsi="Arial Narrow"/>
          <w:sz w:val="20"/>
          <w:szCs w:val="20"/>
          <w:highlight w:val="cyan"/>
          <w:vertAlign w:val="superscript"/>
        </w:rPr>
        <w:t>2</w:t>
      </w:r>
      <w:r w:rsidRPr="00C73AA3">
        <w:rPr>
          <w:rFonts w:ascii="Arial Narrow" w:hAnsi="Arial Narrow"/>
          <w:sz w:val="20"/>
          <w:szCs w:val="20"/>
          <w:highlight w:val="cyan"/>
        </w:rPr>
        <w:t xml:space="preserve"> + 5</w:t>
      </w:r>
    </w:p>
    <w:p w:rsidR="00151157" w:rsidRPr="00C73AA3" w:rsidRDefault="00151157" w:rsidP="00253330">
      <w:pPr>
        <w:tabs>
          <w:tab w:val="left" w:pos="0"/>
        </w:tabs>
        <w:jc w:val="both"/>
        <w:rPr>
          <w:rFonts w:ascii="Arial Narrow" w:hAnsi="Arial Narrow"/>
          <w:sz w:val="20"/>
          <w:szCs w:val="20"/>
          <w:highlight w:val="cyan"/>
        </w:rPr>
      </w:pPr>
    </w:p>
    <w:p w:rsidR="0032552A" w:rsidRPr="00C73AA3" w:rsidRDefault="0032552A" w:rsidP="00253330">
      <w:pPr>
        <w:tabs>
          <w:tab w:val="left" w:pos="0"/>
        </w:tabs>
        <w:rPr>
          <w:rFonts w:ascii="Arial Narrow" w:hAnsi="Arial Narrow"/>
          <w:b/>
          <w:iCs/>
          <w:sz w:val="20"/>
          <w:szCs w:val="20"/>
          <w:highlight w:val="cyan"/>
        </w:rPr>
      </w:pPr>
      <w:r w:rsidRPr="00C73AA3">
        <w:rPr>
          <w:rFonts w:ascii="Arial Narrow" w:hAnsi="Arial Narrow"/>
          <w:b/>
          <w:bCs/>
          <w:iCs/>
          <w:sz w:val="20"/>
          <w:szCs w:val="20"/>
          <w:highlight w:val="cyan"/>
        </w:rPr>
        <w:t>7.   PROCESO DE ELABORACIÒN DEL CONOCIMIENTO</w:t>
      </w:r>
      <w:r w:rsidRPr="00C73AA3">
        <w:rPr>
          <w:rFonts w:ascii="Arial Narrow" w:hAnsi="Arial Narrow"/>
          <w:b/>
          <w:iCs/>
          <w:sz w:val="20"/>
          <w:szCs w:val="20"/>
          <w:highlight w:val="cyan"/>
        </w:rPr>
        <w:t>:</w:t>
      </w:r>
    </w:p>
    <w:p w:rsidR="009B0C0D" w:rsidRPr="00C73AA3" w:rsidRDefault="009B0C0D" w:rsidP="009B0C0D">
      <w:pPr>
        <w:jc w:val="both"/>
        <w:rPr>
          <w:rFonts w:ascii="Arial Narrow" w:hAnsi="Arial Narrow" w:cs="Arial"/>
          <w:sz w:val="20"/>
          <w:szCs w:val="20"/>
          <w:highlight w:val="cyan"/>
        </w:rPr>
      </w:pPr>
      <w:r w:rsidRPr="00C73AA3">
        <w:rPr>
          <w:rFonts w:ascii="Arial Narrow" w:hAnsi="Arial Narrow" w:cs="Arial"/>
          <w:sz w:val="20"/>
          <w:szCs w:val="20"/>
          <w:highlight w:val="cyan"/>
        </w:rPr>
        <w:t xml:space="preserve">7.1 </w:t>
      </w:r>
      <w:r w:rsidR="00DA29F4" w:rsidRPr="00C73AA3">
        <w:rPr>
          <w:rFonts w:ascii="Arial Narrow" w:hAnsi="Arial Narrow" w:cs="Arial"/>
          <w:sz w:val="20"/>
          <w:szCs w:val="20"/>
          <w:highlight w:val="cyan"/>
        </w:rPr>
        <w:t>¿Qué es una circunferencia? ¿Cómo se identifica? ¿Cuáles son sus elementos? ¿Cómo se construye?</w:t>
      </w:r>
      <w:bookmarkStart w:id="0" w:name="_GoBack"/>
      <w:bookmarkEnd w:id="0"/>
    </w:p>
    <w:p w:rsidR="009A1F9B" w:rsidRPr="00C73AA3" w:rsidRDefault="009B0C0D" w:rsidP="009A1F9B">
      <w:pPr>
        <w:jc w:val="both"/>
        <w:rPr>
          <w:rFonts w:ascii="Arial Narrow" w:hAnsi="Arial Narrow" w:cs="Arial"/>
          <w:sz w:val="20"/>
          <w:szCs w:val="20"/>
          <w:highlight w:val="cyan"/>
        </w:rPr>
      </w:pPr>
      <w:r w:rsidRPr="00C73AA3">
        <w:rPr>
          <w:rFonts w:ascii="Arial Narrow" w:hAnsi="Arial Narrow" w:cs="Arial"/>
          <w:sz w:val="20"/>
          <w:szCs w:val="20"/>
          <w:highlight w:val="cyan"/>
        </w:rPr>
        <w:t xml:space="preserve">7.2. </w:t>
      </w:r>
      <w:r w:rsidR="009A1F9B" w:rsidRPr="00C73AA3">
        <w:rPr>
          <w:rFonts w:ascii="Arial Narrow" w:hAnsi="Arial Narrow" w:cs="Arial"/>
          <w:sz w:val="20"/>
          <w:szCs w:val="20"/>
          <w:highlight w:val="cyan"/>
        </w:rPr>
        <w:t>¿Qué es una elipse? ¿Cómo se identifica? ¿Cuáles son sus elementos? ¿Cómo se construye?</w:t>
      </w:r>
    </w:p>
    <w:p w:rsidR="009A1F9B" w:rsidRPr="00C73AA3" w:rsidRDefault="009B0C0D" w:rsidP="009A1F9B">
      <w:pPr>
        <w:jc w:val="both"/>
        <w:rPr>
          <w:rFonts w:ascii="Arial Narrow" w:hAnsi="Arial Narrow" w:cs="Arial"/>
          <w:sz w:val="20"/>
          <w:szCs w:val="20"/>
          <w:highlight w:val="cyan"/>
        </w:rPr>
      </w:pPr>
      <w:r w:rsidRPr="00C73AA3">
        <w:rPr>
          <w:rFonts w:ascii="Arial Narrow" w:hAnsi="Arial Narrow" w:cs="Arial"/>
          <w:sz w:val="20"/>
          <w:szCs w:val="20"/>
          <w:highlight w:val="cyan"/>
        </w:rPr>
        <w:t xml:space="preserve">7.3. </w:t>
      </w:r>
      <w:r w:rsidR="009A1F9B" w:rsidRPr="00C73AA3">
        <w:rPr>
          <w:rFonts w:ascii="Arial Narrow" w:hAnsi="Arial Narrow" w:cs="Arial"/>
          <w:sz w:val="20"/>
          <w:szCs w:val="20"/>
          <w:highlight w:val="cyan"/>
        </w:rPr>
        <w:t>¿Qué es una parábola? ¿Cómo se identifica? ¿Cuáles son sus elementos? ¿Cómo se construye?</w:t>
      </w:r>
    </w:p>
    <w:p w:rsidR="009A1F9B" w:rsidRPr="00C73AA3" w:rsidRDefault="009B0C0D" w:rsidP="009A1F9B">
      <w:pPr>
        <w:jc w:val="both"/>
        <w:rPr>
          <w:rFonts w:ascii="Arial Narrow" w:hAnsi="Arial Narrow" w:cs="Arial"/>
          <w:sz w:val="20"/>
          <w:szCs w:val="20"/>
          <w:highlight w:val="cyan"/>
        </w:rPr>
      </w:pPr>
      <w:r w:rsidRPr="00C73AA3">
        <w:rPr>
          <w:rFonts w:ascii="Arial Narrow" w:hAnsi="Arial Narrow" w:cs="Arial"/>
          <w:sz w:val="20"/>
          <w:szCs w:val="20"/>
          <w:highlight w:val="cyan"/>
        </w:rPr>
        <w:t xml:space="preserve">7.4. </w:t>
      </w:r>
      <w:r w:rsidR="009A1F9B" w:rsidRPr="00C73AA3">
        <w:rPr>
          <w:rFonts w:ascii="Arial Narrow" w:hAnsi="Arial Narrow" w:cs="Arial"/>
          <w:sz w:val="20"/>
          <w:szCs w:val="20"/>
          <w:highlight w:val="cyan"/>
        </w:rPr>
        <w:t>¿Qué es una hipérbola? ¿Cómo se identifica? ¿Cuáles son sus elementos? ¿Cómo se construye?</w:t>
      </w:r>
    </w:p>
    <w:p w:rsidR="009B0C0D" w:rsidRPr="008E31AB" w:rsidRDefault="009B0C0D" w:rsidP="009B0C0D">
      <w:pPr>
        <w:jc w:val="both"/>
        <w:rPr>
          <w:rFonts w:ascii="Arial Narrow" w:hAnsi="Arial Narrow" w:cs="Arial"/>
          <w:sz w:val="20"/>
          <w:szCs w:val="20"/>
        </w:rPr>
      </w:pPr>
      <w:r w:rsidRPr="00C73AA3">
        <w:rPr>
          <w:rFonts w:ascii="Arial Narrow" w:hAnsi="Arial Narrow" w:cs="Arial"/>
          <w:sz w:val="20"/>
          <w:szCs w:val="20"/>
          <w:highlight w:val="cyan"/>
        </w:rPr>
        <w:t>7.5.</w:t>
      </w:r>
      <w:r w:rsidR="009A1F9B" w:rsidRPr="00C73AA3">
        <w:rPr>
          <w:rFonts w:ascii="Arial Narrow" w:hAnsi="Arial Narrow" w:cs="Arial"/>
          <w:sz w:val="20"/>
          <w:szCs w:val="20"/>
          <w:highlight w:val="cyan"/>
        </w:rPr>
        <w:t xml:space="preserve"> Consulta por las diversas aplicaciones de cada una de </w:t>
      </w:r>
      <w:r w:rsidR="00541101" w:rsidRPr="00C73AA3">
        <w:rPr>
          <w:rFonts w:ascii="Arial Narrow" w:hAnsi="Arial Narrow" w:cs="Arial"/>
          <w:sz w:val="20"/>
          <w:szCs w:val="20"/>
          <w:highlight w:val="cyan"/>
        </w:rPr>
        <w:t>las</w:t>
      </w:r>
      <w:r w:rsidR="009A1F9B" w:rsidRPr="00C73AA3">
        <w:rPr>
          <w:rFonts w:ascii="Arial Narrow" w:hAnsi="Arial Narrow" w:cs="Arial"/>
          <w:sz w:val="20"/>
          <w:szCs w:val="20"/>
          <w:highlight w:val="cyan"/>
        </w:rPr>
        <w:t xml:space="preserve"> secciones cónicas.</w:t>
      </w:r>
    </w:p>
    <w:p w:rsidR="00702685" w:rsidRPr="008E31AB" w:rsidRDefault="00702685" w:rsidP="006245D0">
      <w:pPr>
        <w:jc w:val="both"/>
        <w:rPr>
          <w:rFonts w:ascii="Arial Narrow" w:hAnsi="Arial Narrow"/>
          <w:sz w:val="20"/>
          <w:szCs w:val="20"/>
        </w:rPr>
      </w:pPr>
    </w:p>
    <w:p w:rsidR="00CA6F08" w:rsidRPr="008E31AB" w:rsidRDefault="00CA6F08" w:rsidP="00CA6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  <w:lang w:eastAsia="es-MX"/>
        </w:rPr>
      </w:pPr>
      <w:r w:rsidRPr="008E31AB">
        <w:rPr>
          <w:rFonts w:ascii="Arial" w:hAnsi="Arial" w:cs="Arial"/>
          <w:sz w:val="18"/>
          <w:szCs w:val="18"/>
          <w:lang w:eastAsia="es-MX"/>
        </w:rPr>
        <w:t xml:space="preserve">“SI NO PUEDES SER LO QUE ERES, SÉ CON SINCERIDAD LO QUE PUEDAS” </w:t>
      </w:r>
    </w:p>
    <w:p w:rsidR="00CA6F08" w:rsidRPr="008E31AB" w:rsidRDefault="00FC7E6C" w:rsidP="00CA6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  <w:lang w:eastAsia="es-MX"/>
        </w:rPr>
      </w:pPr>
      <w:hyperlink r:id="rId15" w:tooltip="Citas y&#10; frases célebres de Henrik Johan Ibsen" w:history="1">
        <w:r w:rsidR="00CA6F08" w:rsidRPr="008E31AB">
          <w:rPr>
            <w:rFonts w:ascii="Arial" w:hAnsi="Arial" w:cs="Arial"/>
            <w:color w:val="0000FF"/>
            <w:sz w:val="18"/>
            <w:szCs w:val="18"/>
            <w:u w:val="single"/>
            <w:lang w:eastAsia="es-MX"/>
          </w:rPr>
          <w:t>HENRIK JOHAN IBSEN</w:t>
        </w:r>
      </w:hyperlink>
    </w:p>
    <w:sectPr w:rsidR="00CA6F08" w:rsidRPr="008E31AB" w:rsidSect="0004440A">
      <w:headerReference w:type="defaul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E6C" w:rsidRDefault="00FC7E6C" w:rsidP="00AD2626">
      <w:r>
        <w:separator/>
      </w:r>
    </w:p>
  </w:endnote>
  <w:endnote w:type="continuationSeparator" w:id="0">
    <w:p w:rsidR="00FC7E6C" w:rsidRDefault="00FC7E6C" w:rsidP="00AD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E6C" w:rsidRDefault="00FC7E6C" w:rsidP="00AD2626">
      <w:r>
        <w:separator/>
      </w:r>
    </w:p>
  </w:footnote>
  <w:footnote w:type="continuationSeparator" w:id="0">
    <w:p w:rsidR="00FC7E6C" w:rsidRDefault="00FC7E6C" w:rsidP="00AD2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77E" w:rsidRPr="008A6CB1" w:rsidRDefault="002E277E" w:rsidP="002E277E">
    <w:pPr>
      <w:pStyle w:val="Encabezado"/>
      <w:jc w:val="center"/>
      <w:rPr>
        <w:b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5746115</wp:posOffset>
          </wp:positionH>
          <wp:positionV relativeFrom="paragraph">
            <wp:posOffset>-221615</wp:posOffset>
          </wp:positionV>
          <wp:extent cx="657225" cy="93345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579755</wp:posOffset>
          </wp:positionH>
          <wp:positionV relativeFrom="page">
            <wp:posOffset>342265</wp:posOffset>
          </wp:positionV>
          <wp:extent cx="838200" cy="809625"/>
          <wp:effectExtent l="0" t="0" r="0" b="0"/>
          <wp:wrapNone/>
          <wp:docPr id="8" name="Imagen 8" descr="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CB1">
      <w:rPr>
        <w:b/>
      </w:rPr>
      <w:t xml:space="preserve">INSTITUCION </w:t>
    </w:r>
    <w:r>
      <w:rPr>
        <w:b/>
      </w:rPr>
      <w:t>TECNICA EMPRES</w:t>
    </w:r>
    <w:r w:rsidRPr="008A6CB1">
      <w:rPr>
        <w:b/>
      </w:rPr>
      <w:t>ARIAL</w:t>
    </w:r>
    <w:r w:rsidRPr="002000E3">
      <w:rPr>
        <w:b/>
      </w:rPr>
      <w:t xml:space="preserve"> </w:t>
    </w:r>
  </w:p>
  <w:p w:rsidR="002E277E" w:rsidRPr="002E277E" w:rsidRDefault="002E277E" w:rsidP="002E277E">
    <w:pPr>
      <w:pStyle w:val="Encabezado"/>
      <w:jc w:val="center"/>
      <w:rPr>
        <w:b/>
      </w:rPr>
    </w:pPr>
    <w:r w:rsidRPr="008A6CB1">
      <w:rPr>
        <w:b/>
        <w:bCs/>
        <w:color w:val="000000"/>
        <w:lang w:eastAsia="es-CO"/>
      </w:rPr>
      <w:t>MIGUEL DE CERVA</w:t>
    </w:r>
    <w:r>
      <w:rPr>
        <w:b/>
        <w:bCs/>
        <w:color w:val="000000"/>
        <w:lang w:eastAsia="es-CO"/>
      </w:rPr>
      <w:t>NTES SAAVEDRA</w:t>
    </w:r>
    <w:r>
      <w:rPr>
        <w:b/>
        <w:bCs/>
        <w:color w:val="000000"/>
        <w:lang w:eastAsia="es-CO"/>
      </w:rPr>
      <w:br/>
      <w:t>JORNADA  MAÑANA, TA</w:t>
    </w:r>
    <w:r w:rsidRPr="008A6CB1">
      <w:rPr>
        <w:b/>
        <w:bCs/>
        <w:color w:val="000000"/>
        <w:lang w:eastAsia="es-CO"/>
      </w:rPr>
      <w:t>RDE, NOCTURNA Y SABATINA</w:t>
    </w:r>
    <w:r w:rsidRPr="008A6CB1">
      <w:rPr>
        <w:b/>
        <w:bCs/>
        <w:color w:val="000000"/>
        <w:lang w:eastAsia="es-CO"/>
      </w:rPr>
      <w:br/>
      <w:t>NIVELES  PREESCOLAR, PRIMARIA, BÁSICA Y MEDIA ACADÉMICA</w:t>
    </w:r>
  </w:p>
  <w:p w:rsidR="00AD2626" w:rsidRPr="008E31AB" w:rsidRDefault="00AD2626" w:rsidP="0053323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45E"/>
    <w:multiLevelType w:val="hybridMultilevel"/>
    <w:tmpl w:val="FA7866D0"/>
    <w:lvl w:ilvl="0" w:tplc="810AE33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E6620"/>
    <w:multiLevelType w:val="hybridMultilevel"/>
    <w:tmpl w:val="E7402C30"/>
    <w:lvl w:ilvl="0" w:tplc="A4C6DAC2">
      <w:start w:val="6"/>
      <w:numFmt w:val="none"/>
      <w:lvlText w:val="8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D6943"/>
    <w:multiLevelType w:val="hybridMultilevel"/>
    <w:tmpl w:val="F6E2C4E8"/>
    <w:lvl w:ilvl="0" w:tplc="F7EA8E1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86A0E"/>
    <w:multiLevelType w:val="hybridMultilevel"/>
    <w:tmpl w:val="079C3264"/>
    <w:lvl w:ilvl="0" w:tplc="EC563120">
      <w:start w:val="1"/>
      <w:numFmt w:val="bullet"/>
      <w:lvlText w:val=""/>
      <w:lvlJc w:val="left"/>
      <w:pPr>
        <w:tabs>
          <w:tab w:val="num" w:pos="0"/>
        </w:tabs>
        <w:ind w:left="0" w:firstLine="0"/>
      </w:pPr>
      <w:rPr>
        <w:rFonts w:ascii="Wingdings 3" w:hAnsi="Wingdings 3" w:cs="Arial" w:hint="default"/>
        <w:bCs w:val="0"/>
        <w:iCs w:val="0"/>
        <w:color w:val="333333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1003E"/>
    <w:multiLevelType w:val="hybridMultilevel"/>
    <w:tmpl w:val="F020AAEC"/>
    <w:lvl w:ilvl="0" w:tplc="EC563120">
      <w:start w:val="1"/>
      <w:numFmt w:val="bullet"/>
      <w:lvlText w:val=""/>
      <w:lvlJc w:val="left"/>
      <w:pPr>
        <w:tabs>
          <w:tab w:val="num" w:pos="0"/>
        </w:tabs>
        <w:ind w:left="0" w:firstLine="0"/>
      </w:pPr>
      <w:rPr>
        <w:rFonts w:ascii="Wingdings 3" w:hAnsi="Wingdings 3" w:cs="Arial" w:hint="default"/>
        <w:bCs w:val="0"/>
        <w:iCs w:val="0"/>
        <w:color w:val="333333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1414C"/>
    <w:multiLevelType w:val="hybridMultilevel"/>
    <w:tmpl w:val="60609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76338"/>
    <w:multiLevelType w:val="multilevel"/>
    <w:tmpl w:val="1A7A14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b/>
        <w:i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20"/>
      </w:pPr>
      <w:rPr>
        <w:b/>
        <w:i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b/>
        <w:i/>
      </w:rPr>
    </w:lvl>
  </w:abstractNum>
  <w:abstractNum w:abstractNumId="7" w15:restartNumberingAfterBreak="0">
    <w:nsid w:val="295F540C"/>
    <w:multiLevelType w:val="hybridMultilevel"/>
    <w:tmpl w:val="4E4052B6"/>
    <w:lvl w:ilvl="0" w:tplc="F7EA8E1C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55066"/>
    <w:multiLevelType w:val="hybridMultilevel"/>
    <w:tmpl w:val="1AB4CF16"/>
    <w:lvl w:ilvl="0" w:tplc="F7EA8E1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9D3B3C"/>
    <w:multiLevelType w:val="hybridMultilevel"/>
    <w:tmpl w:val="87ECE0B0"/>
    <w:lvl w:ilvl="0" w:tplc="593A5F5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F9724D"/>
    <w:multiLevelType w:val="hybridMultilevel"/>
    <w:tmpl w:val="9DDA61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494D6F"/>
    <w:multiLevelType w:val="hybridMultilevel"/>
    <w:tmpl w:val="AC62C020"/>
    <w:lvl w:ilvl="0" w:tplc="A6F0E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A36B2"/>
    <w:multiLevelType w:val="hybridMultilevel"/>
    <w:tmpl w:val="0542F7E4"/>
    <w:lvl w:ilvl="0" w:tplc="F7EA8E1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6A0BEB"/>
    <w:multiLevelType w:val="hybridMultilevel"/>
    <w:tmpl w:val="CEF4EE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7F423F"/>
    <w:multiLevelType w:val="hybridMultilevel"/>
    <w:tmpl w:val="527A73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7701CA3"/>
    <w:multiLevelType w:val="hybridMultilevel"/>
    <w:tmpl w:val="81D41574"/>
    <w:lvl w:ilvl="0" w:tplc="71ECFA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E50B16"/>
    <w:multiLevelType w:val="hybridMultilevel"/>
    <w:tmpl w:val="DF6E15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EB3073"/>
    <w:multiLevelType w:val="hybridMultilevel"/>
    <w:tmpl w:val="E676D5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1831C82"/>
    <w:multiLevelType w:val="hybridMultilevel"/>
    <w:tmpl w:val="BB9E23AA"/>
    <w:lvl w:ilvl="0" w:tplc="AF8AAFC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sz w:val="20"/>
        <w:szCs w:val="2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895F43"/>
    <w:multiLevelType w:val="hybridMultilevel"/>
    <w:tmpl w:val="9DDEBE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F458EB"/>
    <w:multiLevelType w:val="hybridMultilevel"/>
    <w:tmpl w:val="C3B8F4D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F2B30"/>
    <w:multiLevelType w:val="hybridMultilevel"/>
    <w:tmpl w:val="2A00BDC2"/>
    <w:lvl w:ilvl="0" w:tplc="2B3293E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A58F8"/>
    <w:multiLevelType w:val="multilevel"/>
    <w:tmpl w:val="F718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3"/>
  </w:num>
  <w:num w:numId="5">
    <w:abstractNumId w:val="14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52A"/>
    <w:rsid w:val="00012B78"/>
    <w:rsid w:val="00015176"/>
    <w:rsid w:val="00015778"/>
    <w:rsid w:val="000176C4"/>
    <w:rsid w:val="0004440A"/>
    <w:rsid w:val="00045821"/>
    <w:rsid w:val="00046333"/>
    <w:rsid w:val="0005732E"/>
    <w:rsid w:val="000638DE"/>
    <w:rsid w:val="00096820"/>
    <w:rsid w:val="000B550E"/>
    <w:rsid w:val="000C4E8C"/>
    <w:rsid w:val="000C7C74"/>
    <w:rsid w:val="000D06B7"/>
    <w:rsid w:val="00100C14"/>
    <w:rsid w:val="00151157"/>
    <w:rsid w:val="00164D5C"/>
    <w:rsid w:val="00173639"/>
    <w:rsid w:val="001760FF"/>
    <w:rsid w:val="001C433B"/>
    <w:rsid w:val="001F2D2B"/>
    <w:rsid w:val="0020717C"/>
    <w:rsid w:val="00214DC0"/>
    <w:rsid w:val="00215CB2"/>
    <w:rsid w:val="0022708F"/>
    <w:rsid w:val="00231C3D"/>
    <w:rsid w:val="002361C3"/>
    <w:rsid w:val="0023621D"/>
    <w:rsid w:val="00250472"/>
    <w:rsid w:val="00253330"/>
    <w:rsid w:val="00262DEB"/>
    <w:rsid w:val="00265E76"/>
    <w:rsid w:val="0027355B"/>
    <w:rsid w:val="00284F89"/>
    <w:rsid w:val="00295320"/>
    <w:rsid w:val="002A0BA7"/>
    <w:rsid w:val="002B7D14"/>
    <w:rsid w:val="002C657F"/>
    <w:rsid w:val="002D151B"/>
    <w:rsid w:val="002D2E1D"/>
    <w:rsid w:val="002E277E"/>
    <w:rsid w:val="00311319"/>
    <w:rsid w:val="0032552A"/>
    <w:rsid w:val="00354A54"/>
    <w:rsid w:val="00360E1E"/>
    <w:rsid w:val="003739E0"/>
    <w:rsid w:val="003A2D0E"/>
    <w:rsid w:val="003A5DD0"/>
    <w:rsid w:val="003C3ECD"/>
    <w:rsid w:val="003D67C6"/>
    <w:rsid w:val="003E7785"/>
    <w:rsid w:val="00413A30"/>
    <w:rsid w:val="0044393A"/>
    <w:rsid w:val="004605A8"/>
    <w:rsid w:val="004706F7"/>
    <w:rsid w:val="004724CC"/>
    <w:rsid w:val="00473131"/>
    <w:rsid w:val="00484B11"/>
    <w:rsid w:val="004A5258"/>
    <w:rsid w:val="004D6258"/>
    <w:rsid w:val="004D7134"/>
    <w:rsid w:val="004E2E10"/>
    <w:rsid w:val="0052782D"/>
    <w:rsid w:val="00533231"/>
    <w:rsid w:val="00541101"/>
    <w:rsid w:val="00551045"/>
    <w:rsid w:val="00586FFE"/>
    <w:rsid w:val="005878DE"/>
    <w:rsid w:val="005A41E4"/>
    <w:rsid w:val="005B384C"/>
    <w:rsid w:val="005C0506"/>
    <w:rsid w:val="005C4ECC"/>
    <w:rsid w:val="005E6BC0"/>
    <w:rsid w:val="00607BB5"/>
    <w:rsid w:val="006245D0"/>
    <w:rsid w:val="00653E36"/>
    <w:rsid w:val="006B0741"/>
    <w:rsid w:val="006B7F64"/>
    <w:rsid w:val="006D37B4"/>
    <w:rsid w:val="006F0525"/>
    <w:rsid w:val="006F257E"/>
    <w:rsid w:val="006F4938"/>
    <w:rsid w:val="006F6D54"/>
    <w:rsid w:val="00701892"/>
    <w:rsid w:val="00702685"/>
    <w:rsid w:val="00745111"/>
    <w:rsid w:val="007B2BDD"/>
    <w:rsid w:val="007C2BF0"/>
    <w:rsid w:val="007D0D00"/>
    <w:rsid w:val="007D6EF1"/>
    <w:rsid w:val="007E580E"/>
    <w:rsid w:val="0082159B"/>
    <w:rsid w:val="0082385D"/>
    <w:rsid w:val="00823D62"/>
    <w:rsid w:val="00825E4F"/>
    <w:rsid w:val="008307B3"/>
    <w:rsid w:val="008316FF"/>
    <w:rsid w:val="0087379E"/>
    <w:rsid w:val="00882E96"/>
    <w:rsid w:val="00890546"/>
    <w:rsid w:val="008926D5"/>
    <w:rsid w:val="00896C7F"/>
    <w:rsid w:val="008970D7"/>
    <w:rsid w:val="008B4636"/>
    <w:rsid w:val="008C0F2B"/>
    <w:rsid w:val="008D253A"/>
    <w:rsid w:val="008D5F7E"/>
    <w:rsid w:val="008E31AB"/>
    <w:rsid w:val="008E32AD"/>
    <w:rsid w:val="008F2F6E"/>
    <w:rsid w:val="008F60BC"/>
    <w:rsid w:val="00914FC6"/>
    <w:rsid w:val="009218C1"/>
    <w:rsid w:val="00934B07"/>
    <w:rsid w:val="00974AE9"/>
    <w:rsid w:val="00974D2C"/>
    <w:rsid w:val="00987703"/>
    <w:rsid w:val="009A1F9B"/>
    <w:rsid w:val="009B0C0D"/>
    <w:rsid w:val="009F4C85"/>
    <w:rsid w:val="00A029CD"/>
    <w:rsid w:val="00A24CE8"/>
    <w:rsid w:val="00A471DE"/>
    <w:rsid w:val="00A47E53"/>
    <w:rsid w:val="00A47FEE"/>
    <w:rsid w:val="00A83DA3"/>
    <w:rsid w:val="00AA50A3"/>
    <w:rsid w:val="00AC1B8C"/>
    <w:rsid w:val="00AD2626"/>
    <w:rsid w:val="00AD7B61"/>
    <w:rsid w:val="00AE4993"/>
    <w:rsid w:val="00B0169B"/>
    <w:rsid w:val="00B06D49"/>
    <w:rsid w:val="00B21213"/>
    <w:rsid w:val="00B258A9"/>
    <w:rsid w:val="00B65093"/>
    <w:rsid w:val="00B71CC0"/>
    <w:rsid w:val="00B7788B"/>
    <w:rsid w:val="00BA4F67"/>
    <w:rsid w:val="00BC3BB4"/>
    <w:rsid w:val="00BD4224"/>
    <w:rsid w:val="00BE28AD"/>
    <w:rsid w:val="00BF4AA9"/>
    <w:rsid w:val="00BF520B"/>
    <w:rsid w:val="00BF6BF0"/>
    <w:rsid w:val="00C73AA3"/>
    <w:rsid w:val="00C7491B"/>
    <w:rsid w:val="00C957D8"/>
    <w:rsid w:val="00CA6F08"/>
    <w:rsid w:val="00CB62D3"/>
    <w:rsid w:val="00CC344E"/>
    <w:rsid w:val="00CE138D"/>
    <w:rsid w:val="00D01F87"/>
    <w:rsid w:val="00D22F85"/>
    <w:rsid w:val="00D323F1"/>
    <w:rsid w:val="00D91BEC"/>
    <w:rsid w:val="00D96F60"/>
    <w:rsid w:val="00DA29F4"/>
    <w:rsid w:val="00DC7664"/>
    <w:rsid w:val="00DC7E25"/>
    <w:rsid w:val="00DF108B"/>
    <w:rsid w:val="00E00004"/>
    <w:rsid w:val="00E115E1"/>
    <w:rsid w:val="00E1635F"/>
    <w:rsid w:val="00E53959"/>
    <w:rsid w:val="00E75164"/>
    <w:rsid w:val="00E84DAA"/>
    <w:rsid w:val="00E91E79"/>
    <w:rsid w:val="00E96A42"/>
    <w:rsid w:val="00EA2549"/>
    <w:rsid w:val="00EC63DE"/>
    <w:rsid w:val="00EE64AF"/>
    <w:rsid w:val="00EF64B9"/>
    <w:rsid w:val="00F01237"/>
    <w:rsid w:val="00F22566"/>
    <w:rsid w:val="00F24021"/>
    <w:rsid w:val="00F472E3"/>
    <w:rsid w:val="00F922A7"/>
    <w:rsid w:val="00F97928"/>
    <w:rsid w:val="00FA4543"/>
    <w:rsid w:val="00FC7E6C"/>
    <w:rsid w:val="00FD25DC"/>
    <w:rsid w:val="00FD6580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A1F0D2-477C-4344-8559-1D48005A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33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8316FF"/>
    <w:pPr>
      <w:spacing w:before="100" w:beforeAutospacing="1" w:after="100" w:afterAutospacing="1"/>
      <w:outlineLvl w:val="3"/>
    </w:pPr>
    <w:rPr>
      <w:b/>
      <w:bCs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552A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55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52A"/>
    <w:rPr>
      <w:rFonts w:ascii="Tahoma" w:eastAsia="Times New Roman" w:hAnsi="Tahoma" w:cs="Tahoma"/>
      <w:sz w:val="16"/>
      <w:szCs w:val="16"/>
      <w:lang w:eastAsia="es-ES"/>
    </w:rPr>
  </w:style>
  <w:style w:type="character" w:styleId="nfasis">
    <w:name w:val="Emphasis"/>
    <w:basedOn w:val="Fuentedeprrafopredeter"/>
    <w:uiPriority w:val="20"/>
    <w:qFormat/>
    <w:rsid w:val="00F472E3"/>
    <w:rPr>
      <w:i/>
      <w:iCs/>
    </w:rPr>
  </w:style>
  <w:style w:type="table" w:styleId="Tablaconcuadrcula">
    <w:name w:val="Table Grid"/>
    <w:basedOn w:val="Tablanormal"/>
    <w:uiPriority w:val="59"/>
    <w:rsid w:val="00F979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3739E0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702685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8316FF"/>
    <w:rPr>
      <w:rFonts w:ascii="Times New Roman" w:eastAsia="Times New Roman" w:hAnsi="Times New Roman"/>
      <w:b/>
      <w:bCs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D26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62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D26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626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docitas.com/autor/Albert/Einstein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mundocitas.com/autor/Henrik+Johan/Ibsen" TargetMode="External"/><Relationship Id="rId10" Type="http://schemas.openxmlformats.org/officeDocument/2006/relationships/hyperlink" Target="http://www.mundocitas.com/autor/Charles+Thomson+Rees/Wils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49060-4F77-408F-B53D-60EFBFB2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SoftPack©</Company>
  <LinksUpToDate>false</LinksUpToDate>
  <CharactersWithSpaces>5128</CharactersWithSpaces>
  <SharedDoc>false</SharedDoc>
  <HLinks>
    <vt:vector size="66" baseType="variant">
      <vt:variant>
        <vt:i4>7405624</vt:i4>
      </vt:variant>
      <vt:variant>
        <vt:i4>30</vt:i4>
      </vt:variant>
      <vt:variant>
        <vt:i4>0</vt:i4>
      </vt:variant>
      <vt:variant>
        <vt:i4>5</vt:i4>
      </vt:variant>
      <vt:variant>
        <vt:lpwstr>http://es.wikipedia.org/wiki/Decisi%C3%B3n</vt:lpwstr>
      </vt:variant>
      <vt:variant>
        <vt:lpwstr/>
      </vt:variant>
      <vt:variant>
        <vt:i4>2162798</vt:i4>
      </vt:variant>
      <vt:variant>
        <vt:i4>27</vt:i4>
      </vt:variant>
      <vt:variant>
        <vt:i4>0</vt:i4>
      </vt:variant>
      <vt:variant>
        <vt:i4>5</vt:i4>
      </vt:variant>
      <vt:variant>
        <vt:lpwstr>http://es.wikipedia.org/wiki/Administraci%C3%B3n_de_Empresas</vt:lpwstr>
      </vt:variant>
      <vt:variant>
        <vt:lpwstr/>
      </vt:variant>
      <vt:variant>
        <vt:i4>917572</vt:i4>
      </vt:variant>
      <vt:variant>
        <vt:i4>24</vt:i4>
      </vt:variant>
      <vt:variant>
        <vt:i4>0</vt:i4>
      </vt:variant>
      <vt:variant>
        <vt:i4>5</vt:i4>
      </vt:variant>
      <vt:variant>
        <vt:lpwstr>http://es.wikipedia.org/wiki/Empresa</vt:lpwstr>
      </vt:variant>
      <vt:variant>
        <vt:lpwstr/>
      </vt:variant>
      <vt:variant>
        <vt:i4>4456515</vt:i4>
      </vt:variant>
      <vt:variant>
        <vt:i4>21</vt:i4>
      </vt:variant>
      <vt:variant>
        <vt:i4>0</vt:i4>
      </vt:variant>
      <vt:variant>
        <vt:i4>5</vt:i4>
      </vt:variant>
      <vt:variant>
        <vt:lpwstr>http://en.wiktionary.org/wiki/es:familiar</vt:lpwstr>
      </vt:variant>
      <vt:variant>
        <vt:lpwstr/>
      </vt:variant>
      <vt:variant>
        <vt:i4>5374029</vt:i4>
      </vt:variant>
      <vt:variant>
        <vt:i4>18</vt:i4>
      </vt:variant>
      <vt:variant>
        <vt:i4>0</vt:i4>
      </vt:variant>
      <vt:variant>
        <vt:i4>5</vt:i4>
      </vt:variant>
      <vt:variant>
        <vt:lpwstr>http://en.wiktionary.org/wiki/es:laboral</vt:lpwstr>
      </vt:variant>
      <vt:variant>
        <vt:lpwstr/>
      </vt:variant>
      <vt:variant>
        <vt:i4>5701696</vt:i4>
      </vt:variant>
      <vt:variant>
        <vt:i4>15</vt:i4>
      </vt:variant>
      <vt:variant>
        <vt:i4>0</vt:i4>
      </vt:variant>
      <vt:variant>
        <vt:i4>5</vt:i4>
      </vt:variant>
      <vt:variant>
        <vt:lpwstr>http://en.wiktionary.org/wiki/es:proceso</vt:lpwstr>
      </vt:variant>
      <vt:variant>
        <vt:lpwstr/>
      </vt:variant>
      <vt:variant>
        <vt:i4>1638526</vt:i4>
      </vt:variant>
      <vt:variant>
        <vt:i4>12</vt:i4>
      </vt:variant>
      <vt:variant>
        <vt:i4>0</vt:i4>
      </vt:variant>
      <vt:variant>
        <vt:i4>5</vt:i4>
      </vt:variant>
      <vt:variant>
        <vt:lpwstr>http://es.wikipedia.org/wiki/Autodefensas_Unidas_de_Colombia</vt:lpwstr>
      </vt:variant>
      <vt:variant>
        <vt:lpwstr/>
      </vt:variant>
      <vt:variant>
        <vt:i4>6422570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http://es.wikipedia.org/wiki/Guerrilla</vt:lpwstr>
      </vt:variant>
      <vt:variant>
        <vt:lpwstr/>
      </vt:variant>
      <vt:variant>
        <vt:i4>2424929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http://es.wikipedia.org/wiki/Proceso_de_desmovilizaci%C3%B3n_de_paramilitares_en_Colombia</vt:lpwstr>
      </vt:variant>
      <vt:variant>
        <vt:lpwstr/>
      </vt:variant>
      <vt:variant>
        <vt:i4>4587600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http://es.wikipedia.org/wiki/%C3%81lvaro_Uribe_V%C3%A9lez</vt:lpwstr>
      </vt:variant>
      <vt:variant>
        <vt:lpwstr/>
      </vt:variant>
      <vt:variant>
        <vt:i4>1310794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http://es.wikipedia.org/wiki/Colombia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 LITE SP3</dc:creator>
  <cp:keywords/>
  <dc:description/>
  <cp:lastModifiedBy>USUARIO</cp:lastModifiedBy>
  <cp:revision>30</cp:revision>
  <cp:lastPrinted>2010-09-04T15:50:00Z</cp:lastPrinted>
  <dcterms:created xsi:type="dcterms:W3CDTF">2010-02-21T23:14:00Z</dcterms:created>
  <dcterms:modified xsi:type="dcterms:W3CDTF">2021-04-27T23:38:00Z</dcterms:modified>
</cp:coreProperties>
</file>