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171E8" w14:textId="77777777" w:rsidR="00D83740" w:rsidRDefault="009B2E4D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7ACCB9" wp14:editId="550CD40F">
            <wp:extent cx="5946046" cy="10818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046" cy="108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08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7677"/>
      </w:tblGrid>
      <w:tr w:rsidR="00D83740" w14:paraId="04ADB459" w14:textId="77777777">
        <w:trPr>
          <w:trHeight w:val="256"/>
        </w:trPr>
        <w:tc>
          <w:tcPr>
            <w:tcW w:w="1408" w:type="dxa"/>
          </w:tcPr>
          <w:p w14:paraId="680BBAB4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TEMA:</w:t>
            </w:r>
          </w:p>
        </w:tc>
        <w:tc>
          <w:tcPr>
            <w:tcW w:w="7677" w:type="dxa"/>
          </w:tcPr>
          <w:p w14:paraId="25067B1C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LOS CONECTORES</w:t>
            </w:r>
          </w:p>
        </w:tc>
      </w:tr>
      <w:tr w:rsidR="00D83740" w14:paraId="499D589D" w14:textId="77777777">
        <w:trPr>
          <w:trHeight w:val="522"/>
        </w:trPr>
        <w:tc>
          <w:tcPr>
            <w:tcW w:w="1408" w:type="dxa"/>
          </w:tcPr>
          <w:p w14:paraId="16EC5F46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OBJETIVO:</w:t>
            </w:r>
          </w:p>
        </w:tc>
        <w:tc>
          <w:tcPr>
            <w:tcW w:w="7677" w:type="dxa"/>
          </w:tcPr>
          <w:p w14:paraId="050FC8F7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CONOCER LAS CARACTERÍSTICAS DE LAS ORACIONES Y SUS FORMAS DE RELACIÓN.</w:t>
            </w:r>
          </w:p>
        </w:tc>
      </w:tr>
      <w:tr w:rsidR="00D83740" w14:paraId="0B14EDCC" w14:textId="77777777">
        <w:trPr>
          <w:trHeight w:val="522"/>
        </w:trPr>
        <w:tc>
          <w:tcPr>
            <w:tcW w:w="1408" w:type="dxa"/>
          </w:tcPr>
          <w:p w14:paraId="345D514F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ÁREA:</w:t>
            </w:r>
          </w:p>
        </w:tc>
        <w:tc>
          <w:tcPr>
            <w:tcW w:w="7677" w:type="dxa"/>
          </w:tcPr>
          <w:p w14:paraId="7B05081B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LENGUAJE </w:t>
            </w:r>
          </w:p>
        </w:tc>
      </w:tr>
      <w:tr w:rsidR="00D83740" w14:paraId="1CF356D5" w14:textId="77777777">
        <w:trPr>
          <w:trHeight w:val="522"/>
        </w:trPr>
        <w:tc>
          <w:tcPr>
            <w:tcW w:w="1408" w:type="dxa"/>
          </w:tcPr>
          <w:p w14:paraId="3CF3537F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GRADO:</w:t>
            </w:r>
          </w:p>
        </w:tc>
        <w:tc>
          <w:tcPr>
            <w:tcW w:w="7677" w:type="dxa"/>
          </w:tcPr>
          <w:p w14:paraId="5DD7054E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5° PRIMARIA</w:t>
            </w:r>
          </w:p>
        </w:tc>
      </w:tr>
      <w:tr w:rsidR="00D83740" w14:paraId="08F5FFB9" w14:textId="77777777">
        <w:trPr>
          <w:trHeight w:val="522"/>
        </w:trPr>
        <w:tc>
          <w:tcPr>
            <w:tcW w:w="1408" w:type="dxa"/>
          </w:tcPr>
          <w:p w14:paraId="3E56E685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DOCENTE:</w:t>
            </w:r>
          </w:p>
        </w:tc>
        <w:tc>
          <w:tcPr>
            <w:tcW w:w="7677" w:type="dxa"/>
          </w:tcPr>
          <w:p w14:paraId="26D65E8D" w14:textId="77777777" w:rsidR="00D83740" w:rsidRDefault="009B2E4D">
            <w:pPr>
              <w:spacing w:line="36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CARMEN VÁSQUEZ</w:t>
            </w:r>
          </w:p>
        </w:tc>
      </w:tr>
    </w:tbl>
    <w:p w14:paraId="60600E08" w14:textId="09B7BA03" w:rsidR="00D83740" w:rsidRDefault="00D83740">
      <w:pPr>
        <w:jc w:val="center"/>
        <w:rPr>
          <w:color w:val="FF0000"/>
          <w:sz w:val="32"/>
          <w:szCs w:val="32"/>
        </w:rPr>
      </w:pPr>
    </w:p>
    <w:p w14:paraId="6867B305" w14:textId="77777777" w:rsidR="00FF159B" w:rsidRDefault="00FF159B">
      <w:pPr>
        <w:jc w:val="center"/>
        <w:rPr>
          <w:color w:val="FF0000"/>
          <w:sz w:val="32"/>
          <w:szCs w:val="32"/>
        </w:rPr>
      </w:pPr>
    </w:p>
    <w:p w14:paraId="60074117" w14:textId="77777777" w:rsidR="00D83740" w:rsidRDefault="009B2E4D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TEMA: “LOS CONECTORES”</w:t>
      </w:r>
    </w:p>
    <w:p w14:paraId="1158F6AF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1CFC5D8F" w14:textId="77777777" w:rsidR="00D83740" w:rsidRDefault="009B2E4D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1°) PROPÓSITO</w:t>
      </w:r>
    </w:p>
    <w:p w14:paraId="189E0374" w14:textId="77777777" w:rsidR="00D83740" w:rsidRDefault="009B2E4D">
      <w:pPr>
        <w:jc w:val="both"/>
      </w:pPr>
      <w:r>
        <w:t>Que el estudiante comprenda los aspectos formales y conceptuales (en especial: características de las oraciones y formas de relación entre ellas), al interior de cada texto leído. (DBA 2,3)</w:t>
      </w:r>
    </w:p>
    <w:p w14:paraId="00F73E14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28153CF0" w14:textId="77777777" w:rsidR="00D83740" w:rsidRDefault="009B2E4D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2°) MOTIVACIÓN</w:t>
      </w:r>
    </w:p>
    <w:p w14:paraId="51CF9B74" w14:textId="77777777" w:rsidR="00D83740" w:rsidRDefault="009B2E4D">
      <w:pPr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303138" wp14:editId="4AAC5920">
            <wp:extent cx="6276975" cy="3028950"/>
            <wp:effectExtent l="0" t="0" r="9525" b="0"/>
            <wp:docPr id="5" name="image5.png" descr="Resultado de imagen de IMAGENES SOBRE LOS CONECTO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Resultado de imagen de IMAGENES SOBRE LOS CONECTORE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8B956F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19F08EDB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3CA51EA2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2594F3BC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5E5746B1" w14:textId="77777777" w:rsidR="00D83740" w:rsidRDefault="00D83740">
      <w:pPr>
        <w:jc w:val="both"/>
        <w:rPr>
          <w:color w:val="FF0000"/>
        </w:rPr>
      </w:pPr>
    </w:p>
    <w:tbl>
      <w:tblPr>
        <w:tblStyle w:val="a0"/>
        <w:tblW w:w="98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3"/>
        <w:gridCol w:w="4871"/>
      </w:tblGrid>
      <w:tr w:rsidR="00D83740" w14:paraId="0314548C" w14:textId="77777777">
        <w:trPr>
          <w:trHeight w:val="8573"/>
        </w:trPr>
        <w:tc>
          <w:tcPr>
            <w:tcW w:w="4953" w:type="dxa"/>
          </w:tcPr>
          <w:p w14:paraId="553FD482" w14:textId="77777777" w:rsidR="00D83740" w:rsidRDefault="00D83740">
            <w:pPr>
              <w:jc w:val="both"/>
            </w:pPr>
          </w:p>
          <w:p w14:paraId="0CC861C3" w14:textId="77777777" w:rsidR="00D83740" w:rsidRDefault="00D83740">
            <w:pPr>
              <w:jc w:val="both"/>
            </w:pPr>
          </w:p>
          <w:p w14:paraId="7E5B23D8" w14:textId="77777777" w:rsidR="00D83740" w:rsidRDefault="00D83740">
            <w:pPr>
              <w:jc w:val="both"/>
            </w:pPr>
          </w:p>
          <w:p w14:paraId="097B038B" w14:textId="77777777" w:rsidR="00D83740" w:rsidRDefault="009B2E4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A9B34E5" wp14:editId="7F48F3FA">
                  <wp:extent cx="2857500" cy="3419475"/>
                  <wp:effectExtent l="0" t="0" r="0" b="0"/>
                  <wp:docPr id="4" name="image4.png" descr="Resultado de imagen de IMÁGENES DE ORACIONES CON CONECTO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Resultado de imagen de IMÁGENES DE ORACIONES CON CONECTORE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419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439887" w14:textId="77777777" w:rsidR="00D83740" w:rsidRDefault="00D83740">
            <w:pPr>
              <w:jc w:val="both"/>
            </w:pPr>
          </w:p>
          <w:p w14:paraId="6F3F5340" w14:textId="77777777" w:rsidR="00D83740" w:rsidRDefault="00D83740">
            <w:pPr>
              <w:jc w:val="both"/>
            </w:pPr>
          </w:p>
          <w:p w14:paraId="6B69A0C7" w14:textId="77777777" w:rsidR="00D83740" w:rsidRDefault="00D83740">
            <w:pPr>
              <w:jc w:val="both"/>
            </w:pPr>
          </w:p>
          <w:p w14:paraId="4E49ED1A" w14:textId="77777777" w:rsidR="00D83740" w:rsidRDefault="00D83740">
            <w:pPr>
              <w:jc w:val="both"/>
            </w:pPr>
          </w:p>
          <w:p w14:paraId="0519CD33" w14:textId="77777777" w:rsidR="00D83740" w:rsidRDefault="00D83740">
            <w:pPr>
              <w:jc w:val="both"/>
            </w:pPr>
          </w:p>
          <w:p w14:paraId="49E1CD55" w14:textId="77777777" w:rsidR="00D83740" w:rsidRDefault="00D83740">
            <w:pPr>
              <w:jc w:val="both"/>
            </w:pPr>
          </w:p>
          <w:p w14:paraId="768F0B5E" w14:textId="77777777" w:rsidR="00D83740" w:rsidRDefault="00D83740">
            <w:pPr>
              <w:jc w:val="both"/>
            </w:pPr>
          </w:p>
          <w:p w14:paraId="68B41F04" w14:textId="77777777" w:rsidR="00D83740" w:rsidRDefault="00D83740">
            <w:pPr>
              <w:jc w:val="both"/>
            </w:pPr>
          </w:p>
          <w:p w14:paraId="6116BEAF" w14:textId="77777777" w:rsidR="00D83740" w:rsidRDefault="00D83740">
            <w:pPr>
              <w:jc w:val="both"/>
            </w:pPr>
          </w:p>
          <w:p w14:paraId="409E1E6F" w14:textId="77777777" w:rsidR="00D83740" w:rsidRDefault="00D83740">
            <w:pPr>
              <w:jc w:val="both"/>
            </w:pPr>
          </w:p>
          <w:p w14:paraId="0D026085" w14:textId="77777777" w:rsidR="00D83740" w:rsidRDefault="00D83740">
            <w:pPr>
              <w:jc w:val="both"/>
            </w:pPr>
          </w:p>
          <w:p w14:paraId="2F3D79C7" w14:textId="77777777" w:rsidR="00D83740" w:rsidRDefault="00D83740">
            <w:pPr>
              <w:jc w:val="both"/>
            </w:pPr>
          </w:p>
          <w:p w14:paraId="64758841" w14:textId="77777777" w:rsidR="00D83740" w:rsidRDefault="00D83740">
            <w:pPr>
              <w:jc w:val="both"/>
            </w:pPr>
          </w:p>
          <w:p w14:paraId="0BF911F7" w14:textId="77777777" w:rsidR="00D83740" w:rsidRDefault="00D83740">
            <w:pPr>
              <w:jc w:val="both"/>
            </w:pPr>
          </w:p>
          <w:p w14:paraId="6D32D6DE" w14:textId="77777777" w:rsidR="00D83740" w:rsidRDefault="00D83740">
            <w:pPr>
              <w:jc w:val="both"/>
            </w:pPr>
          </w:p>
          <w:p w14:paraId="5269EDF2" w14:textId="77777777" w:rsidR="00D83740" w:rsidRDefault="00D83740">
            <w:pPr>
              <w:jc w:val="both"/>
            </w:pPr>
          </w:p>
        </w:tc>
        <w:tc>
          <w:tcPr>
            <w:tcW w:w="4871" w:type="dxa"/>
          </w:tcPr>
          <w:p w14:paraId="44DA3AF3" w14:textId="77777777" w:rsidR="00D83740" w:rsidRDefault="009B2E4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CC4C644" wp14:editId="13F6EFB4">
                  <wp:extent cx="2839093" cy="4301656"/>
                  <wp:effectExtent l="0" t="0" r="0" b="0"/>
                  <wp:docPr id="7" name="image7.png" descr="Resultado de imagen de IMÁGENES DE ORACIONES CON CONECTO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Resultado de imagen de IMÁGENES DE ORACIONES CON CONECTORE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93" cy="4301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C3149" w14:textId="77777777" w:rsidR="00D83740" w:rsidRDefault="00D83740">
      <w:pPr>
        <w:jc w:val="both"/>
      </w:pPr>
    </w:p>
    <w:p w14:paraId="0EFBA0BB" w14:textId="77777777" w:rsidR="00D83740" w:rsidRDefault="009B2E4D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3°) EXPLICACIÓN</w:t>
      </w:r>
    </w:p>
    <w:p w14:paraId="6651DCEE" w14:textId="77777777" w:rsidR="00D83740" w:rsidRDefault="009B2E4D">
      <w:pPr>
        <w:jc w:val="both"/>
        <w:rPr>
          <w:sz w:val="28"/>
          <w:szCs w:val="28"/>
        </w:rPr>
      </w:pPr>
      <w:r>
        <w:t>-</w:t>
      </w:r>
      <w:r>
        <w:rPr>
          <w:sz w:val="28"/>
          <w:szCs w:val="28"/>
        </w:rPr>
        <w:t xml:space="preserve">CONCEPTO: Los conectores, como su nombre lo indica, tienen como función unir palabras, frases, sintagmas o enunciados dentro de un mismo párrafo. </w:t>
      </w:r>
      <w:proofErr w:type="gramStart"/>
      <w:r>
        <w:rPr>
          <w:sz w:val="28"/>
          <w:szCs w:val="28"/>
        </w:rPr>
        <w:t>Además</w:t>
      </w:r>
      <w:proofErr w:type="gramEnd"/>
      <w:r>
        <w:rPr>
          <w:sz w:val="28"/>
          <w:szCs w:val="28"/>
        </w:rPr>
        <w:t xml:space="preserve"> sirven para establecer relaciones semánticas entre los distintos párrafos de un texto.</w:t>
      </w:r>
    </w:p>
    <w:p w14:paraId="6D957CBC" w14:textId="77777777" w:rsidR="00D83740" w:rsidRDefault="009B2E4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Ejemplo: “Ahora mis parientes y los hijos de mis amigos no sólo cambian de celular una vez por semana, </w:t>
      </w:r>
      <w:r>
        <w:rPr>
          <w:color w:val="FF0000"/>
          <w:sz w:val="28"/>
          <w:szCs w:val="28"/>
        </w:rPr>
        <w:t>sino que, además</w:t>
      </w:r>
      <w:r>
        <w:rPr>
          <w:sz w:val="28"/>
          <w:szCs w:val="28"/>
        </w:rPr>
        <w:t>, cambian el número, la dirección electrónica y hasta la dirección real.</w:t>
      </w:r>
    </w:p>
    <w:p w14:paraId="1ADF362E" w14:textId="77777777" w:rsidR="00D83740" w:rsidRDefault="00D83740">
      <w:pPr>
        <w:jc w:val="both"/>
        <w:rPr>
          <w:color w:val="FF0000"/>
          <w:sz w:val="32"/>
          <w:szCs w:val="32"/>
        </w:rPr>
      </w:pPr>
    </w:p>
    <w:p w14:paraId="002E3C2F" w14:textId="77777777" w:rsidR="00D83740" w:rsidRDefault="009B2E4D">
      <w:pPr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-ALGUNAS CLASES DE CONECTORES:</w:t>
      </w:r>
    </w:p>
    <w:p w14:paraId="08C796C4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r>
        <w:rPr>
          <w:color w:val="4472C4"/>
          <w:sz w:val="28"/>
          <w:szCs w:val="28"/>
        </w:rPr>
        <w:t>a) Conectores Comparativos:</w:t>
      </w:r>
      <w:r>
        <w:rPr>
          <w:color w:val="4472C4"/>
        </w:rPr>
        <w:t xml:space="preserve"> </w:t>
      </w:r>
      <w:r>
        <w:rPr>
          <w:rFonts w:ascii="Arial" w:eastAsia="Arial" w:hAnsi="Arial" w:cs="Arial"/>
          <w:color w:val="202124"/>
          <w:highlight w:val="white"/>
        </w:rPr>
        <w:t>Lo</w:t>
      </w:r>
      <w:r>
        <w:rPr>
          <w:rFonts w:ascii="Arial" w:eastAsia="Arial" w:hAnsi="Arial" w:cs="Arial"/>
          <w:color w:val="202124"/>
          <w:highlight w:val="white"/>
        </w:rPr>
        <w:t>s </w:t>
      </w:r>
      <w:r>
        <w:rPr>
          <w:rFonts w:ascii="Arial" w:eastAsia="Arial" w:hAnsi="Arial" w:cs="Arial"/>
          <w:b/>
          <w:color w:val="202124"/>
          <w:highlight w:val="white"/>
        </w:rPr>
        <w:t>conectores de comparación</w:t>
      </w:r>
      <w:r>
        <w:rPr>
          <w:rFonts w:ascii="Arial" w:eastAsia="Arial" w:hAnsi="Arial" w:cs="Arial"/>
          <w:color w:val="202124"/>
          <w:highlight w:val="white"/>
        </w:rPr>
        <w:t xml:space="preserve"> se usan para contraponer características entre dos enunciados. </w:t>
      </w:r>
    </w:p>
    <w:p w14:paraId="6BEF9FD0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r>
        <w:rPr>
          <w:rFonts w:ascii="Arial" w:eastAsia="Arial" w:hAnsi="Arial" w:cs="Arial"/>
          <w:color w:val="202124"/>
          <w:highlight w:val="white"/>
        </w:rPr>
        <w:t xml:space="preserve">Por ejemplo: Tomas no es </w:t>
      </w:r>
      <w:r>
        <w:rPr>
          <w:rFonts w:ascii="Arial" w:eastAsia="Arial" w:hAnsi="Arial" w:cs="Arial"/>
          <w:color w:val="FF0000"/>
          <w:highlight w:val="white"/>
        </w:rPr>
        <w:t xml:space="preserve">tan </w:t>
      </w:r>
      <w:r>
        <w:rPr>
          <w:rFonts w:ascii="Arial" w:eastAsia="Arial" w:hAnsi="Arial" w:cs="Arial"/>
          <w:color w:val="202124"/>
          <w:highlight w:val="white"/>
        </w:rPr>
        <w:t xml:space="preserve">alto </w:t>
      </w:r>
      <w:r>
        <w:rPr>
          <w:rFonts w:ascii="Arial" w:eastAsia="Arial" w:hAnsi="Arial" w:cs="Arial"/>
          <w:color w:val="FF0000"/>
          <w:highlight w:val="white"/>
        </w:rPr>
        <w:t>como</w:t>
      </w:r>
      <w:r>
        <w:rPr>
          <w:rFonts w:ascii="Arial" w:eastAsia="Arial" w:hAnsi="Arial" w:cs="Arial"/>
          <w:color w:val="202124"/>
          <w:highlight w:val="white"/>
        </w:rPr>
        <w:t xml:space="preserve"> Felipe.</w:t>
      </w:r>
    </w:p>
    <w:p w14:paraId="62D2E922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r>
        <w:rPr>
          <w:rFonts w:ascii="Arial" w:eastAsia="Arial" w:hAnsi="Arial" w:cs="Arial"/>
          <w:color w:val="202124"/>
          <w:highlight w:val="white"/>
        </w:rPr>
        <w:t>*Observa más ejemplos en el siguiente Link:</w:t>
      </w:r>
      <w:r>
        <w:t xml:space="preserve"> </w:t>
      </w:r>
      <w:hyperlink r:id="rId9">
        <w:r>
          <w:rPr>
            <w:rFonts w:ascii="Arial" w:eastAsia="Arial" w:hAnsi="Arial" w:cs="Arial"/>
            <w:color w:val="0563C1"/>
            <w:highlight w:val="white"/>
            <w:u w:val="single"/>
          </w:rPr>
          <w:t>https://www.ejemplos.co/oraciones-con-conectores-de-comparacion/</w:t>
        </w:r>
      </w:hyperlink>
    </w:p>
    <w:p w14:paraId="5046B4B6" w14:textId="77777777" w:rsidR="00D83740" w:rsidRDefault="00D83740">
      <w:pPr>
        <w:jc w:val="both"/>
        <w:rPr>
          <w:rFonts w:ascii="Arial" w:eastAsia="Arial" w:hAnsi="Arial" w:cs="Arial"/>
          <w:color w:val="4472C4"/>
          <w:sz w:val="24"/>
          <w:szCs w:val="24"/>
          <w:highlight w:val="white"/>
        </w:rPr>
      </w:pPr>
    </w:p>
    <w:p w14:paraId="438F9185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r>
        <w:rPr>
          <w:rFonts w:ascii="Arial" w:eastAsia="Arial" w:hAnsi="Arial" w:cs="Arial"/>
          <w:color w:val="4472C4"/>
          <w:sz w:val="24"/>
          <w:szCs w:val="24"/>
          <w:highlight w:val="white"/>
        </w:rPr>
        <w:t>b) Conectores de Consecuencia:</w:t>
      </w:r>
      <w:r>
        <w:rPr>
          <w:rFonts w:ascii="Arial" w:eastAsia="Arial" w:hAnsi="Arial" w:cs="Arial"/>
          <w:color w:val="4472C4"/>
          <w:sz w:val="28"/>
          <w:szCs w:val="28"/>
          <w:highlight w:val="white"/>
        </w:rPr>
        <w:t xml:space="preserve"> </w:t>
      </w:r>
      <w:r>
        <w:rPr>
          <w:rFonts w:ascii="Arial" w:eastAsia="Arial" w:hAnsi="Arial" w:cs="Arial"/>
          <w:color w:val="202124"/>
          <w:highlight w:val="white"/>
        </w:rPr>
        <w:t>son palabras o grupos de palabras que nos ayudan a conectar frases, oraciones</w:t>
      </w:r>
      <w:r>
        <w:rPr>
          <w:rFonts w:ascii="Arial" w:eastAsia="Arial" w:hAnsi="Arial" w:cs="Arial"/>
          <w:color w:val="202124"/>
          <w:highlight w:val="white"/>
        </w:rPr>
        <w:t xml:space="preserve"> o palabras.</w:t>
      </w:r>
    </w:p>
    <w:p w14:paraId="75CE6844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r>
        <w:rPr>
          <w:noProof/>
        </w:rPr>
        <w:drawing>
          <wp:inline distT="0" distB="0" distL="0" distR="0" wp14:anchorId="03568D6F" wp14:editId="2A7C81EA">
            <wp:extent cx="5890880" cy="1404297"/>
            <wp:effectExtent l="0" t="0" r="0" b="0"/>
            <wp:docPr id="6" name="image6.png" descr="Qué son los conectores de consecuencia - con ejemp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Qué son los conectores de consecuencia - con ejemplo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880" cy="1404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82E773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r>
        <w:rPr>
          <w:rFonts w:ascii="Arial" w:eastAsia="Arial" w:hAnsi="Arial" w:cs="Arial"/>
          <w:color w:val="202124"/>
          <w:highlight w:val="white"/>
        </w:rPr>
        <w:t>Por </w:t>
      </w:r>
      <w:proofErr w:type="gramStart"/>
      <w:r>
        <w:rPr>
          <w:rFonts w:ascii="Arial" w:eastAsia="Arial" w:hAnsi="Arial" w:cs="Arial"/>
          <w:b/>
          <w:color w:val="202124"/>
          <w:highlight w:val="white"/>
        </w:rPr>
        <w:t>ejemplo</w:t>
      </w:r>
      <w:proofErr w:type="gramEnd"/>
      <w:r>
        <w:rPr>
          <w:rFonts w:ascii="Arial" w:eastAsia="Arial" w:hAnsi="Arial" w:cs="Arial"/>
          <w:color w:val="202124"/>
          <w:highlight w:val="white"/>
        </w:rPr>
        <w:t xml:space="preserve"> en la frase “fue al dentista, </w:t>
      </w:r>
      <w:r>
        <w:rPr>
          <w:rFonts w:ascii="Arial" w:eastAsia="Arial" w:hAnsi="Arial" w:cs="Arial"/>
          <w:color w:val="FF0000"/>
          <w:highlight w:val="white"/>
        </w:rPr>
        <w:t xml:space="preserve">por tanto </w:t>
      </w:r>
      <w:r>
        <w:rPr>
          <w:rFonts w:ascii="Arial" w:eastAsia="Arial" w:hAnsi="Arial" w:cs="Arial"/>
          <w:color w:val="202124"/>
          <w:highlight w:val="white"/>
        </w:rPr>
        <w:t>tuvo que gastar dinero”, “</w:t>
      </w:r>
      <w:r>
        <w:rPr>
          <w:rFonts w:ascii="Arial" w:eastAsia="Arial" w:hAnsi="Arial" w:cs="Arial"/>
          <w:color w:val="FF0000"/>
          <w:highlight w:val="white"/>
        </w:rPr>
        <w:t xml:space="preserve">por lo tanto </w:t>
      </w:r>
      <w:r>
        <w:rPr>
          <w:rFonts w:ascii="Arial" w:eastAsia="Arial" w:hAnsi="Arial" w:cs="Arial"/>
          <w:color w:val="202124"/>
          <w:highlight w:val="white"/>
        </w:rPr>
        <w:t>es un </w:t>
      </w:r>
      <w:r>
        <w:rPr>
          <w:rFonts w:ascii="Arial" w:eastAsia="Arial" w:hAnsi="Arial" w:cs="Arial"/>
          <w:b/>
          <w:color w:val="202124"/>
          <w:highlight w:val="white"/>
        </w:rPr>
        <w:t>conector de consecuencia</w:t>
      </w:r>
      <w:r>
        <w:rPr>
          <w:rFonts w:ascii="Arial" w:eastAsia="Arial" w:hAnsi="Arial" w:cs="Arial"/>
          <w:color w:val="202124"/>
          <w:highlight w:val="white"/>
        </w:rPr>
        <w:t>.</w:t>
      </w:r>
    </w:p>
    <w:p w14:paraId="5AF5EC3C" w14:textId="77777777" w:rsidR="00D83740" w:rsidRDefault="00D83740">
      <w:pPr>
        <w:jc w:val="both"/>
      </w:pPr>
    </w:p>
    <w:p w14:paraId="2774A240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r>
        <w:rPr>
          <w:color w:val="4472C4"/>
          <w:sz w:val="28"/>
          <w:szCs w:val="28"/>
        </w:rPr>
        <w:t>c) Conectores Condicionales:</w:t>
      </w:r>
      <w:r>
        <w:rPr>
          <w:color w:val="4472C4"/>
        </w:rPr>
        <w:t xml:space="preserve"> </w:t>
      </w:r>
      <w:r>
        <w:t>L</w:t>
      </w:r>
      <w:r>
        <w:rPr>
          <w:rFonts w:ascii="Arial" w:eastAsia="Arial" w:hAnsi="Arial" w:cs="Arial"/>
          <w:color w:val="202124"/>
          <w:highlight w:val="white"/>
        </w:rPr>
        <w:t>os </w:t>
      </w:r>
      <w:r>
        <w:rPr>
          <w:rFonts w:ascii="Arial" w:eastAsia="Arial" w:hAnsi="Arial" w:cs="Arial"/>
          <w:b/>
          <w:color w:val="202124"/>
          <w:highlight w:val="white"/>
        </w:rPr>
        <w:t>conectores</w:t>
      </w:r>
      <w:r>
        <w:rPr>
          <w:rFonts w:ascii="Arial" w:eastAsia="Arial" w:hAnsi="Arial" w:cs="Arial"/>
          <w:color w:val="202124"/>
          <w:highlight w:val="white"/>
        </w:rPr>
        <w:t> de condición (o </w:t>
      </w:r>
      <w:r>
        <w:rPr>
          <w:rFonts w:ascii="Arial" w:eastAsia="Arial" w:hAnsi="Arial" w:cs="Arial"/>
          <w:b/>
          <w:color w:val="202124"/>
          <w:highlight w:val="white"/>
        </w:rPr>
        <w:t>conectores condicionales</w:t>
      </w:r>
      <w:r>
        <w:rPr>
          <w:rFonts w:ascii="Arial" w:eastAsia="Arial" w:hAnsi="Arial" w:cs="Arial"/>
          <w:color w:val="202124"/>
          <w:highlight w:val="white"/>
        </w:rPr>
        <w:t xml:space="preserve">) se usan para expresar una condición necesaria para que ocurra algo. </w:t>
      </w:r>
    </w:p>
    <w:p w14:paraId="40812CAB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r>
        <w:rPr>
          <w:rFonts w:ascii="Arial" w:eastAsia="Arial" w:hAnsi="Arial" w:cs="Arial"/>
          <w:color w:val="202124"/>
          <w:highlight w:val="white"/>
        </w:rPr>
        <w:t>Por ejemplo: Aprobaré la evaluación</w:t>
      </w:r>
      <w:r>
        <w:rPr>
          <w:rFonts w:ascii="Arial" w:eastAsia="Arial" w:hAnsi="Arial" w:cs="Arial"/>
          <w:color w:val="FF0000"/>
          <w:highlight w:val="white"/>
        </w:rPr>
        <w:t xml:space="preserve"> si estudio mucho</w:t>
      </w:r>
      <w:r>
        <w:rPr>
          <w:rFonts w:ascii="Arial" w:eastAsia="Arial" w:hAnsi="Arial" w:cs="Arial"/>
          <w:color w:val="202124"/>
          <w:highlight w:val="white"/>
        </w:rPr>
        <w:t xml:space="preserve">. Para “aprobar la evaluación” tiene que darse la condición de </w:t>
      </w:r>
      <w:r>
        <w:rPr>
          <w:rFonts w:ascii="Arial" w:eastAsia="Arial" w:hAnsi="Arial" w:cs="Arial"/>
          <w:color w:val="FF0000"/>
          <w:highlight w:val="white"/>
        </w:rPr>
        <w:t>“estudiar mucho</w:t>
      </w:r>
      <w:r>
        <w:rPr>
          <w:rFonts w:ascii="Arial" w:eastAsia="Arial" w:hAnsi="Arial" w:cs="Arial"/>
          <w:color w:val="202124"/>
          <w:highlight w:val="white"/>
        </w:rPr>
        <w:t>”.</w:t>
      </w:r>
    </w:p>
    <w:p w14:paraId="369B7789" w14:textId="77777777" w:rsidR="00D83740" w:rsidRDefault="009B2E4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Ejemplos de Conectores Condicionales</w:t>
      </w:r>
    </w:p>
    <w:p w14:paraId="05458D54" w14:textId="77777777" w:rsidR="00D83740" w:rsidRDefault="009B2E4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color w:val="202124"/>
        </w:rPr>
      </w:pPr>
      <w:r>
        <w:rPr>
          <w:rFonts w:ascii="Arial" w:eastAsia="Arial" w:hAnsi="Arial" w:cs="Arial"/>
          <w:color w:val="202124"/>
          <w:sz w:val="24"/>
          <w:szCs w:val="24"/>
        </w:rPr>
        <w:t xml:space="preserve">aunque → </w:t>
      </w:r>
      <w:r>
        <w:rPr>
          <w:rFonts w:ascii="Arial" w:eastAsia="Arial" w:hAnsi="Arial" w:cs="Arial"/>
          <w:color w:val="FF0000"/>
          <w:sz w:val="24"/>
          <w:szCs w:val="24"/>
        </w:rPr>
        <w:t>aunque</w:t>
      </w:r>
      <w:r>
        <w:rPr>
          <w:rFonts w:ascii="Arial" w:eastAsia="Arial" w:hAnsi="Arial" w:cs="Arial"/>
          <w:color w:val="202124"/>
          <w:sz w:val="24"/>
          <w:szCs w:val="24"/>
        </w:rPr>
        <w:t xml:space="preserve"> no te lo creas es cierto.</w:t>
      </w:r>
    </w:p>
    <w:p w14:paraId="584B78BA" w14:textId="77777777" w:rsidR="00D83740" w:rsidRDefault="009B2E4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color w:val="202124"/>
        </w:rPr>
      </w:pPr>
      <w:r>
        <w:rPr>
          <w:rFonts w:ascii="Arial" w:eastAsia="Arial" w:hAnsi="Arial" w:cs="Arial"/>
          <w:color w:val="202124"/>
          <w:sz w:val="24"/>
          <w:szCs w:val="24"/>
        </w:rPr>
        <w:t xml:space="preserve">con tal que → te lo presto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con tal </w:t>
      </w:r>
      <w:r>
        <w:rPr>
          <w:rFonts w:ascii="Arial" w:eastAsia="Arial" w:hAnsi="Arial" w:cs="Arial"/>
          <w:color w:val="202124"/>
          <w:sz w:val="24"/>
          <w:szCs w:val="24"/>
        </w:rPr>
        <w:t>que me lo devuelvas.</w:t>
      </w:r>
    </w:p>
    <w:p w14:paraId="62634DA9" w14:textId="77777777" w:rsidR="00D83740" w:rsidRDefault="009B2E4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color w:val="202124"/>
        </w:rPr>
      </w:pPr>
      <w:r>
        <w:rPr>
          <w:rFonts w:ascii="Arial" w:eastAsia="Arial" w:hAnsi="Arial" w:cs="Arial"/>
          <w:color w:val="202124"/>
          <w:sz w:val="24"/>
          <w:szCs w:val="24"/>
        </w:rPr>
        <w:t xml:space="preserve">si →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si </w:t>
      </w:r>
      <w:r>
        <w:rPr>
          <w:rFonts w:ascii="Arial" w:eastAsia="Arial" w:hAnsi="Arial" w:cs="Arial"/>
          <w:color w:val="202124"/>
          <w:sz w:val="24"/>
          <w:szCs w:val="24"/>
        </w:rPr>
        <w:t>lo veo le daré el mensaje.</w:t>
      </w:r>
    </w:p>
    <w:p w14:paraId="16A74149" w14:textId="77777777" w:rsidR="00D83740" w:rsidRDefault="009B2E4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color w:val="202124"/>
        </w:rPr>
      </w:pPr>
      <w:r>
        <w:rPr>
          <w:rFonts w:ascii="Arial" w:eastAsia="Arial" w:hAnsi="Arial" w:cs="Arial"/>
          <w:color w:val="202124"/>
          <w:sz w:val="24"/>
          <w:szCs w:val="24"/>
        </w:rPr>
        <w:t xml:space="preserve">(en el) caso de (que) + </w:t>
      </w:r>
      <w:proofErr w:type="spellStart"/>
      <w:r>
        <w:rPr>
          <w:rFonts w:ascii="Arial" w:eastAsia="Arial" w:hAnsi="Arial" w:cs="Arial"/>
          <w:color w:val="202124"/>
          <w:sz w:val="24"/>
          <w:szCs w:val="24"/>
        </w:rPr>
        <w:t>inf</w:t>
      </w:r>
      <w:proofErr w:type="spellEnd"/>
      <w:r>
        <w:rPr>
          <w:rFonts w:ascii="Arial" w:eastAsia="Arial" w:hAnsi="Arial" w:cs="Arial"/>
          <w:color w:val="202124"/>
          <w:sz w:val="24"/>
          <w:szCs w:val="24"/>
        </w:rPr>
        <w:t xml:space="preserve">. o </w:t>
      </w:r>
      <w:proofErr w:type="spellStart"/>
      <w:r>
        <w:rPr>
          <w:rFonts w:ascii="Arial" w:eastAsia="Arial" w:hAnsi="Arial" w:cs="Arial"/>
          <w:color w:val="202124"/>
          <w:sz w:val="24"/>
          <w:szCs w:val="24"/>
        </w:rPr>
        <w:t>subj</w:t>
      </w:r>
      <w:proofErr w:type="spellEnd"/>
      <w:r>
        <w:rPr>
          <w:rFonts w:ascii="Arial" w:eastAsia="Arial" w:hAnsi="Arial" w:cs="Arial"/>
          <w:color w:val="202124"/>
          <w:sz w:val="24"/>
          <w:szCs w:val="24"/>
        </w:rPr>
        <w:t xml:space="preserve">. →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en caso </w:t>
      </w:r>
      <w:r>
        <w:rPr>
          <w:rFonts w:ascii="Arial" w:eastAsia="Arial" w:hAnsi="Arial" w:cs="Arial"/>
          <w:color w:val="202124"/>
          <w:sz w:val="24"/>
          <w:szCs w:val="24"/>
        </w:rPr>
        <w:t>de llegar temprano, te llamo.</w:t>
      </w:r>
    </w:p>
    <w:p w14:paraId="29804EC9" w14:textId="77777777" w:rsidR="00D83740" w:rsidRDefault="009B2E4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color w:val="202124"/>
        </w:rPr>
      </w:pPr>
      <w:r>
        <w:rPr>
          <w:rFonts w:ascii="Arial" w:eastAsia="Arial" w:hAnsi="Arial" w:cs="Arial"/>
          <w:color w:val="202124"/>
          <w:sz w:val="24"/>
          <w:szCs w:val="24"/>
        </w:rPr>
        <w:t>siempre que →</w:t>
      </w:r>
    </w:p>
    <w:p w14:paraId="3A5B3083" w14:textId="77777777" w:rsidR="00D83740" w:rsidRDefault="009B2E4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color w:val="202124"/>
        </w:rPr>
      </w:pPr>
      <w:r>
        <w:rPr>
          <w:rFonts w:ascii="Arial" w:eastAsia="Arial" w:hAnsi="Arial" w:cs="Arial"/>
          <w:color w:val="202124"/>
          <w:sz w:val="24"/>
          <w:szCs w:val="24"/>
        </w:rPr>
        <w:lastRenderedPageBreak/>
        <w:t xml:space="preserve">a menos que → no aprobarás </w:t>
      </w:r>
      <w:r>
        <w:rPr>
          <w:rFonts w:ascii="Arial" w:eastAsia="Arial" w:hAnsi="Arial" w:cs="Arial"/>
          <w:color w:val="FF0000"/>
          <w:sz w:val="24"/>
          <w:szCs w:val="24"/>
        </w:rPr>
        <w:t>a men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os que </w:t>
      </w:r>
      <w:r>
        <w:rPr>
          <w:rFonts w:ascii="Arial" w:eastAsia="Arial" w:hAnsi="Arial" w:cs="Arial"/>
          <w:color w:val="202124"/>
          <w:sz w:val="24"/>
          <w:szCs w:val="24"/>
        </w:rPr>
        <w:t>estudies.</w:t>
      </w:r>
    </w:p>
    <w:p w14:paraId="5760F3F8" w14:textId="77777777" w:rsidR="00D83740" w:rsidRDefault="009B2E4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color w:val="202124"/>
        </w:rPr>
      </w:pPr>
      <w:r>
        <w:rPr>
          <w:rFonts w:ascii="Arial" w:eastAsia="Arial" w:hAnsi="Arial" w:cs="Arial"/>
          <w:color w:val="202124"/>
          <w:sz w:val="24"/>
          <w:szCs w:val="24"/>
        </w:rPr>
        <w:t>salvo que →</w:t>
      </w:r>
    </w:p>
    <w:p w14:paraId="3D7C5DE4" w14:textId="77777777" w:rsidR="00D83740" w:rsidRDefault="009B2E4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color w:val="202124"/>
        </w:rPr>
      </w:pPr>
      <w:r>
        <w:rPr>
          <w:rFonts w:ascii="Arial" w:eastAsia="Arial" w:hAnsi="Arial" w:cs="Arial"/>
          <w:color w:val="202124"/>
          <w:sz w:val="24"/>
          <w:szCs w:val="24"/>
        </w:rPr>
        <w:t>a condición de que →</w:t>
      </w:r>
    </w:p>
    <w:p w14:paraId="672AC3C6" w14:textId="77777777" w:rsidR="00D83740" w:rsidRDefault="00D83740">
      <w:pPr>
        <w:shd w:val="clear" w:color="auto" w:fill="FFFFFF"/>
        <w:spacing w:after="60" w:line="240" w:lineRule="auto"/>
        <w:rPr>
          <w:rFonts w:ascii="Arial" w:eastAsia="Arial" w:hAnsi="Arial" w:cs="Arial"/>
          <w:color w:val="202124"/>
          <w:sz w:val="24"/>
          <w:szCs w:val="24"/>
        </w:rPr>
      </w:pPr>
    </w:p>
    <w:p w14:paraId="6EA57BDD" w14:textId="77777777" w:rsidR="00D83740" w:rsidRDefault="009B2E4D">
      <w:pPr>
        <w:shd w:val="clear" w:color="auto" w:fill="FFFFFF"/>
        <w:spacing w:after="60" w:line="240" w:lineRule="auto"/>
        <w:rPr>
          <w:rFonts w:ascii="Arial" w:eastAsia="Arial" w:hAnsi="Arial" w:cs="Arial"/>
          <w:color w:val="00B050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</w:rPr>
        <w:t>*</w:t>
      </w:r>
      <w:r>
        <w:rPr>
          <w:rFonts w:ascii="Arial" w:eastAsia="Arial" w:hAnsi="Arial" w:cs="Arial"/>
          <w:color w:val="00B050"/>
          <w:sz w:val="24"/>
          <w:szCs w:val="24"/>
        </w:rPr>
        <w:t>ATENCIÓN EN LOS SIGUIENTES VIDEOS ENCONTRÁS MÁS INFORMACIÓN SOBRE EL TEMA DE LOS CONECTORES Y EL USO CORRECTO DE LOS MISMOS:</w:t>
      </w:r>
    </w:p>
    <w:p w14:paraId="5D8DAD91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hyperlink r:id="rId11">
        <w:r>
          <w:rPr>
            <w:rFonts w:ascii="Arial" w:eastAsia="Arial" w:hAnsi="Arial" w:cs="Arial"/>
            <w:color w:val="0563C1"/>
            <w:highlight w:val="white"/>
            <w:u w:val="single"/>
          </w:rPr>
          <w:t>https://youtu.be/CY9AgK1yJYw</w:t>
        </w:r>
      </w:hyperlink>
    </w:p>
    <w:p w14:paraId="1F487D41" w14:textId="77777777" w:rsidR="00D83740" w:rsidRDefault="009B2E4D">
      <w:pPr>
        <w:jc w:val="both"/>
        <w:rPr>
          <w:rFonts w:ascii="Arial" w:eastAsia="Arial" w:hAnsi="Arial" w:cs="Arial"/>
          <w:color w:val="202124"/>
          <w:highlight w:val="white"/>
        </w:rPr>
      </w:pPr>
      <w:hyperlink r:id="rId12">
        <w:r>
          <w:rPr>
            <w:rFonts w:ascii="Arial" w:eastAsia="Arial" w:hAnsi="Arial" w:cs="Arial"/>
            <w:color w:val="0563C1"/>
            <w:highlight w:val="white"/>
            <w:u w:val="single"/>
          </w:rPr>
          <w:t>https:</w:t>
        </w:r>
        <w:r>
          <w:rPr>
            <w:rFonts w:ascii="Arial" w:eastAsia="Arial" w:hAnsi="Arial" w:cs="Arial"/>
            <w:color w:val="0563C1"/>
            <w:highlight w:val="white"/>
            <w:u w:val="single"/>
          </w:rPr>
          <w:t>//youtu.be/0yK64bAjrOw</w:t>
        </w:r>
      </w:hyperlink>
    </w:p>
    <w:p w14:paraId="3AF9D778" w14:textId="77777777" w:rsidR="00D83740" w:rsidRDefault="00D83740">
      <w:pPr>
        <w:jc w:val="both"/>
        <w:rPr>
          <w:rFonts w:ascii="Arial" w:eastAsia="Arial" w:hAnsi="Arial" w:cs="Arial"/>
          <w:color w:val="202124"/>
          <w:highlight w:val="white"/>
        </w:rPr>
      </w:pPr>
    </w:p>
    <w:p w14:paraId="1DCBDA8E" w14:textId="77777777" w:rsidR="00D83740" w:rsidRDefault="009B2E4D">
      <w:pPr>
        <w:jc w:val="both"/>
        <w:rPr>
          <w:rFonts w:ascii="Arial" w:eastAsia="Arial" w:hAnsi="Arial" w:cs="Arial"/>
          <w:color w:val="00B050"/>
          <w:highlight w:val="white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B050"/>
          <w:highlight w:val="white"/>
        </w:rPr>
        <w:t xml:space="preserve">*RECUERDA REPASAR EL TEMA EN TU LIBRO </w:t>
      </w:r>
      <w:proofErr w:type="gramStart"/>
      <w:r>
        <w:rPr>
          <w:rFonts w:ascii="Arial" w:eastAsia="Arial" w:hAnsi="Arial" w:cs="Arial"/>
          <w:color w:val="00B050"/>
          <w:highlight w:val="white"/>
        </w:rPr>
        <w:t>“ PREPÁRATE</w:t>
      </w:r>
      <w:proofErr w:type="gramEnd"/>
      <w:r>
        <w:rPr>
          <w:rFonts w:ascii="Arial" w:eastAsia="Arial" w:hAnsi="Arial" w:cs="Arial"/>
          <w:color w:val="00B050"/>
          <w:highlight w:val="white"/>
        </w:rPr>
        <w:t xml:space="preserve"> PARA EL SABER 4°”, PÁGINA 121.</w:t>
      </w:r>
    </w:p>
    <w:p w14:paraId="308C49C3" w14:textId="77777777" w:rsidR="00D83740" w:rsidRDefault="00D83740">
      <w:pPr>
        <w:jc w:val="both"/>
        <w:rPr>
          <w:rFonts w:ascii="Arial" w:eastAsia="Arial" w:hAnsi="Arial" w:cs="Arial"/>
          <w:color w:val="202124"/>
          <w:highlight w:val="white"/>
        </w:rPr>
      </w:pPr>
    </w:p>
    <w:p w14:paraId="10F67EF5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5B712A8F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1F7A9A93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3D88BF16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421785FC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1B7BE9F8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7BCB8543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49C4680E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0ED8BFB9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2C3FDF7F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296DC2F6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72DD1734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26D01CCE" w14:textId="77777777" w:rsidR="00D83740" w:rsidRDefault="009B2E4D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4°) EJERCICIO</w:t>
      </w:r>
    </w:p>
    <w:p w14:paraId="18EDC881" w14:textId="77777777" w:rsidR="00D83740" w:rsidRDefault="009B2E4D">
      <w:pPr>
        <w:jc w:val="both"/>
      </w:pPr>
      <w:r>
        <w:lastRenderedPageBreak/>
        <w:t xml:space="preserve">RESALTA CON UN COLOR </w:t>
      </w:r>
      <w:proofErr w:type="gramStart"/>
      <w:r>
        <w:t>ROJO,  LOS</w:t>
      </w:r>
      <w:proofErr w:type="gramEnd"/>
      <w:r>
        <w:t xml:space="preserve"> DIFERENTES CONECTORES QUE ENCUENTRES EN LA SIGUIENTE LECTURA: </w:t>
      </w:r>
      <w:r>
        <w:rPr>
          <w:noProof/>
        </w:rPr>
        <w:drawing>
          <wp:inline distT="0" distB="0" distL="0" distR="0" wp14:anchorId="0590B664" wp14:editId="1BB1DFA4">
            <wp:extent cx="6134397" cy="7144096"/>
            <wp:effectExtent l="0" t="0" r="0" b="0"/>
            <wp:docPr id="2" name="image2.png" descr="Resultado de imagen de cuentos cortos para niños de 10 a 12 a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esultado de imagen de cuentos cortos para niños de 10 a 12 año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397" cy="7144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1C325" w14:textId="77777777" w:rsidR="00D83740" w:rsidRDefault="00D83740">
      <w:pPr>
        <w:jc w:val="both"/>
      </w:pPr>
    </w:p>
    <w:p w14:paraId="11184AD2" w14:textId="77777777" w:rsidR="00D83740" w:rsidRDefault="009B2E4D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5°) EVALUACIÓN:</w:t>
      </w:r>
    </w:p>
    <w:p w14:paraId="6BFB0ED0" w14:textId="0A98FF26" w:rsidR="00D83740" w:rsidRDefault="009B2E4D">
      <w:pPr>
        <w:jc w:val="both"/>
      </w:pPr>
      <w:r>
        <w:lastRenderedPageBreak/>
        <w:t xml:space="preserve">Completa las oraciones, luego </w:t>
      </w:r>
      <w:proofErr w:type="gramStart"/>
      <w:r>
        <w:t>encuentra  los</w:t>
      </w:r>
      <w:proofErr w:type="gramEnd"/>
      <w:r>
        <w:t xml:space="preserve"> diferentes conectores lógicos en cada una de ellas.  Las palabras que completan las oraciones, se encuentran en la siguiente sopa de</w:t>
      </w:r>
      <w:r>
        <w:t xml:space="preserve"> letras:</w:t>
      </w:r>
    </w:p>
    <w:p w14:paraId="19742811" w14:textId="77777777" w:rsidR="00D83740" w:rsidRDefault="009B2E4D">
      <w:pPr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1DD4ABB" wp14:editId="7188AB97">
            <wp:extent cx="5943600" cy="6810375"/>
            <wp:effectExtent l="0" t="0" r="0" b="0"/>
            <wp:docPr id="1" name="image1.png" descr="Resultado de imagen de SOPA DE LETRAS SOBRE LOS CONECTORES LOGIC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sultado de imagen de SOPA DE LETRAS SOBRE LOS CONECTORES LOGICO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1DA3D" w14:textId="77777777" w:rsidR="00D83740" w:rsidRDefault="00D83740">
      <w:pPr>
        <w:jc w:val="both"/>
        <w:rPr>
          <w:color w:val="FF0000"/>
        </w:rPr>
      </w:pPr>
    </w:p>
    <w:p w14:paraId="4B8E0344" w14:textId="77777777" w:rsidR="00D83740" w:rsidRDefault="00D83740">
      <w:pPr>
        <w:jc w:val="both"/>
        <w:rPr>
          <w:color w:val="FF0000"/>
          <w:sz w:val="28"/>
          <w:szCs w:val="28"/>
        </w:rPr>
      </w:pPr>
    </w:p>
    <w:p w14:paraId="22202EE2" w14:textId="77777777" w:rsidR="00D83740" w:rsidRDefault="009B2E4D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6° BIBLIOGRAFÍA</w:t>
      </w:r>
    </w:p>
    <w:p w14:paraId="47B34C26" w14:textId="77777777" w:rsidR="00D83740" w:rsidRDefault="009B2E4D">
      <w:pPr>
        <w:jc w:val="both"/>
        <w:rPr>
          <w:color w:val="00B05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*</w:t>
      </w:r>
      <w:r>
        <w:rPr>
          <w:color w:val="00B050"/>
          <w:sz w:val="28"/>
          <w:szCs w:val="28"/>
        </w:rPr>
        <w:t>AQUÍ ANEXO LAS FUENTES Y OTROS LINKS, PARA QUE E</w:t>
      </w:r>
      <w:r>
        <w:rPr>
          <w:color w:val="00B050"/>
          <w:sz w:val="28"/>
          <w:szCs w:val="28"/>
        </w:rPr>
        <w:t>L ESTUDIANTE REFUERCE O PROFUNDICE EN EL TEMA.</w:t>
      </w:r>
    </w:p>
    <w:p w14:paraId="447D228C" w14:textId="77777777" w:rsidR="00D83740" w:rsidRDefault="009B2E4D">
      <w:pPr>
        <w:jc w:val="both"/>
      </w:pPr>
      <w:hyperlink r:id="rId15">
        <w:r>
          <w:rPr>
            <w:color w:val="0563C1"/>
            <w:u w:val="single"/>
          </w:rPr>
          <w:t>https://www.eafit.edu.co/centros/celee/practicas-en-lectoescritura/Documents/conectores-</w:t>
        </w:r>
        <w:r>
          <w:rPr>
            <w:color w:val="0563C1"/>
            <w:u w:val="single"/>
          </w:rPr>
          <w:t>y-funcion.pdf</w:t>
        </w:r>
      </w:hyperlink>
    </w:p>
    <w:p w14:paraId="0FA33F69" w14:textId="77777777" w:rsidR="00D83740" w:rsidRDefault="009B2E4D">
      <w:pPr>
        <w:jc w:val="both"/>
      </w:pPr>
      <w:r>
        <w:t>Galeano Eduardo. “Me caí del mundo y no sé por dónde se entra (para mayores de 50)”. En: Diario U Chile. 17 de agosto de 2013. http://goo.gl/OYGFbz (Consulta: junio 2014)</w:t>
      </w:r>
    </w:p>
    <w:p w14:paraId="04C45DDD" w14:textId="77777777" w:rsidR="00D83740" w:rsidRDefault="00D83740">
      <w:pPr>
        <w:jc w:val="both"/>
      </w:pPr>
    </w:p>
    <w:p w14:paraId="7C519C08" w14:textId="77777777" w:rsidR="00D83740" w:rsidRDefault="00D83740">
      <w:pPr>
        <w:jc w:val="both"/>
      </w:pPr>
    </w:p>
    <w:p w14:paraId="61DBDA50" w14:textId="77777777" w:rsidR="00D83740" w:rsidRDefault="00D83740">
      <w:pPr>
        <w:jc w:val="both"/>
      </w:pPr>
    </w:p>
    <w:p w14:paraId="4A530F32" w14:textId="77777777" w:rsidR="00D83740" w:rsidRDefault="00D83740">
      <w:pPr>
        <w:jc w:val="both"/>
      </w:pPr>
    </w:p>
    <w:sectPr w:rsidR="00D8374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822CDD"/>
    <w:multiLevelType w:val="multilevel"/>
    <w:tmpl w:val="B1E64A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740"/>
    <w:rsid w:val="009B2E4D"/>
    <w:rsid w:val="00D83740"/>
    <w:rsid w:val="00FF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36FD9"/>
  <w15:docId w15:val="{8EFE2FAE-8EA0-4DCF-844A-EFC665298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FF1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0yK64bAjrO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CY9AgK1yJY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afit.edu.co/centros/celee/practicas-en-lectoescritura/Documents/conectores-y-funcion.pd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ejemplos.co/oraciones-con-conectores-de-comparacion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518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2021-02-16T12:23:00Z</dcterms:created>
  <dcterms:modified xsi:type="dcterms:W3CDTF">2021-02-16T13:51:00Z</dcterms:modified>
</cp:coreProperties>
</file>