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77" w:rsidRPr="00F32B77" w:rsidRDefault="00F32B77" w:rsidP="00F32B77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202122"/>
        </w:rPr>
      </w:pPr>
      <w:r w:rsidRPr="00F32B77">
        <w:rPr>
          <w:rFonts w:ascii="Arial" w:hAnsi="Arial" w:cs="Arial"/>
          <w:b/>
          <w:color w:val="202122"/>
        </w:rPr>
        <w:t>LOS LENTES</w:t>
      </w:r>
    </w:p>
    <w:p w:rsidR="00F32B77" w:rsidRPr="00F32B77" w:rsidRDefault="00F32B77" w:rsidP="00F32B77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</w:rPr>
        <w:t xml:space="preserve"> </w:t>
      </w:r>
      <w:r w:rsidRPr="00F32B77">
        <w:rPr>
          <w:rFonts w:ascii="Arial" w:hAnsi="Arial" w:cs="Arial"/>
          <w:color w:val="202122"/>
        </w:rPr>
        <w:t>Una </w:t>
      </w:r>
      <w:r w:rsidRPr="00F32B77">
        <w:rPr>
          <w:rFonts w:ascii="Arial" w:hAnsi="Arial" w:cs="Arial"/>
          <w:bCs/>
          <w:color w:val="202122"/>
        </w:rPr>
        <w:t>lente</w:t>
      </w:r>
      <w:r w:rsidRPr="00F32B77">
        <w:rPr>
          <w:rFonts w:ascii="Arial" w:hAnsi="Arial" w:cs="Arial"/>
          <w:color w:val="202122"/>
        </w:rPr>
        <w:t> es un dispositivo</w:t>
      </w:r>
      <w:r w:rsidRPr="00F32B77">
        <w:rPr>
          <w:rFonts w:ascii="Arial" w:hAnsi="Arial" w:cs="Arial"/>
          <w:color w:val="000000" w:themeColor="text1"/>
        </w:rPr>
        <w:t> </w:t>
      </w:r>
      <w:hyperlink r:id="rId5" w:tooltip="Óptica" w:history="1">
        <w:r w:rsidRPr="00F32B77">
          <w:rPr>
            <w:rStyle w:val="Hipervnculo"/>
            <w:rFonts w:ascii="Arial" w:hAnsi="Arial" w:cs="Arial"/>
            <w:color w:val="000000" w:themeColor="text1"/>
            <w:u w:val="none"/>
          </w:rPr>
          <w:t>óptico</w:t>
        </w:r>
      </w:hyperlink>
      <w:r w:rsidRPr="00F32B77">
        <w:rPr>
          <w:rFonts w:ascii="Arial" w:hAnsi="Arial" w:cs="Arial"/>
          <w:color w:val="202122"/>
        </w:rPr>
        <w:t> transmisor que enfoca o dispersa un </w:t>
      </w:r>
      <w:hyperlink r:id="rId6" w:tooltip="Haz de luz" w:history="1">
        <w:r w:rsidRPr="00F32B77">
          <w:rPr>
            <w:rStyle w:val="Hipervnculo"/>
            <w:rFonts w:ascii="Arial" w:hAnsi="Arial" w:cs="Arial"/>
            <w:color w:val="000000" w:themeColor="text1"/>
            <w:u w:val="none"/>
          </w:rPr>
          <w:t>haz de luz</w:t>
        </w:r>
      </w:hyperlink>
      <w:r w:rsidRPr="00F32B77">
        <w:rPr>
          <w:rFonts w:ascii="Arial" w:hAnsi="Arial" w:cs="Arial"/>
          <w:color w:val="202122"/>
        </w:rPr>
        <w:t> por medio de la </w:t>
      </w:r>
      <w:hyperlink r:id="rId7" w:tooltip="Refracción" w:history="1">
        <w:r w:rsidRPr="00F32B77">
          <w:rPr>
            <w:rStyle w:val="Hipervnculo"/>
            <w:rFonts w:ascii="Arial" w:hAnsi="Arial" w:cs="Arial"/>
            <w:color w:val="000000" w:themeColor="text1"/>
            <w:u w:val="none"/>
          </w:rPr>
          <w:t>refracción</w:t>
        </w:r>
      </w:hyperlink>
      <w:r w:rsidRPr="00F32B77">
        <w:rPr>
          <w:rFonts w:ascii="Arial" w:hAnsi="Arial" w:cs="Arial"/>
          <w:color w:val="202122"/>
        </w:rPr>
        <w:t>.</w:t>
      </w:r>
      <w:hyperlink r:id="rId8" w:anchor="cite_note-:0-1" w:history="1">
        <w:r w:rsidRPr="00F32B77">
          <w:rPr>
            <w:rStyle w:val="Hipervnculo"/>
            <w:rFonts w:ascii="Arial" w:hAnsi="Arial" w:cs="Arial"/>
            <w:color w:val="0645AD"/>
            <w:u w:val="none"/>
            <w:vertAlign w:val="superscript"/>
          </w:rPr>
          <w:t>1</w:t>
        </w:r>
      </w:hyperlink>
      <w:r w:rsidRPr="00F32B77">
        <w:rPr>
          <w:rFonts w:ascii="Arial" w:hAnsi="Arial" w:cs="Arial"/>
          <w:color w:val="202122"/>
        </w:rPr>
        <w:t>​ Sin embargo, otros dispositivos como las </w:t>
      </w:r>
      <w:hyperlink r:id="rId9" w:tooltip="Lente de Fresnel" w:history="1">
        <w:r w:rsidRPr="00F32B77">
          <w:rPr>
            <w:rStyle w:val="Hipervnculo"/>
            <w:rFonts w:ascii="Arial" w:hAnsi="Arial" w:cs="Arial"/>
            <w:color w:val="000000" w:themeColor="text1"/>
            <w:u w:val="none"/>
          </w:rPr>
          <w:t>l</w:t>
        </w:r>
        <w:r w:rsidRPr="00F32B77">
          <w:rPr>
            <w:rStyle w:val="Hipervnculo"/>
            <w:rFonts w:ascii="Arial" w:hAnsi="Arial" w:cs="Arial"/>
            <w:color w:val="000000" w:themeColor="text1"/>
            <w:u w:val="none"/>
          </w:rPr>
          <w:t>entes</w:t>
        </w:r>
        <w:r w:rsidRPr="00F32B77">
          <w:rPr>
            <w:rStyle w:val="Hipervnculo"/>
            <w:rFonts w:ascii="Arial" w:hAnsi="Arial" w:cs="Arial"/>
            <w:color w:val="0645AD"/>
            <w:u w:val="none"/>
          </w:rPr>
          <w:t xml:space="preserve"> </w:t>
        </w:r>
        <w:r w:rsidRPr="00F32B77">
          <w:rPr>
            <w:rStyle w:val="Hipervnculo"/>
            <w:rFonts w:ascii="Arial" w:hAnsi="Arial" w:cs="Arial"/>
            <w:color w:val="000000" w:themeColor="text1"/>
            <w:u w:val="none"/>
          </w:rPr>
          <w:t>de</w:t>
        </w:r>
        <w:r w:rsidRPr="00F32B77">
          <w:rPr>
            <w:rStyle w:val="Hipervnculo"/>
            <w:rFonts w:ascii="Arial" w:hAnsi="Arial" w:cs="Arial"/>
            <w:color w:val="0645AD"/>
            <w:u w:val="none"/>
          </w:rPr>
          <w:t xml:space="preserve"> </w:t>
        </w:r>
        <w:proofErr w:type="spellStart"/>
        <w:r w:rsidRPr="00F32B77">
          <w:rPr>
            <w:rStyle w:val="Hipervnculo"/>
            <w:rFonts w:ascii="Arial" w:hAnsi="Arial" w:cs="Arial"/>
            <w:color w:val="000000" w:themeColor="text1"/>
            <w:u w:val="none"/>
          </w:rPr>
          <w:t>Fresne</w:t>
        </w:r>
        <w:r w:rsidRPr="00F32B77">
          <w:rPr>
            <w:rStyle w:val="Hipervnculo"/>
            <w:rFonts w:ascii="Arial" w:hAnsi="Arial" w:cs="Arial"/>
            <w:color w:val="0645AD"/>
            <w:u w:val="none"/>
          </w:rPr>
          <w:t>l</w:t>
        </w:r>
        <w:proofErr w:type="spellEnd"/>
      </w:hyperlink>
      <w:r w:rsidRPr="00F32B77">
        <w:rPr>
          <w:rFonts w:ascii="Arial" w:hAnsi="Arial" w:cs="Arial"/>
          <w:color w:val="202122"/>
        </w:rPr>
        <w:t>, que desvían la luz por medio del fenómeno de difracción, son de gran utilidad y uso por su bajo costo constructivo y el reducido espacio que ocupan. Los dispositivos que enfocan o dispersan de manera similar las ondas y la radiación que no sea la luz visible, también se denominan lentes, como lentes de </w:t>
      </w:r>
      <w:hyperlink r:id="rId10" w:tooltip="Microondas" w:history="1">
        <w:r w:rsidRPr="00F32B77">
          <w:rPr>
            <w:rStyle w:val="Hipervnculo"/>
            <w:rFonts w:ascii="Arial" w:hAnsi="Arial" w:cs="Arial"/>
            <w:color w:val="000000" w:themeColor="text1"/>
            <w:u w:val="none"/>
          </w:rPr>
          <w:t>microondas</w:t>
        </w:r>
      </w:hyperlink>
      <w:r w:rsidRPr="00F32B77">
        <w:rPr>
          <w:rFonts w:ascii="Arial" w:hAnsi="Arial" w:cs="Arial"/>
          <w:color w:val="202122"/>
        </w:rPr>
        <w:t>, lentes de </w:t>
      </w:r>
      <w:hyperlink r:id="rId11" w:tooltip="Electrón" w:history="1">
        <w:r w:rsidRPr="00F32B77">
          <w:rPr>
            <w:rStyle w:val="Hipervnculo"/>
            <w:rFonts w:ascii="Arial" w:hAnsi="Arial" w:cs="Arial"/>
            <w:color w:val="000000" w:themeColor="text1"/>
            <w:u w:val="none"/>
          </w:rPr>
          <w:t>electrones</w:t>
        </w:r>
      </w:hyperlink>
      <w:r w:rsidRPr="00F32B77">
        <w:rPr>
          <w:rFonts w:ascii="Arial" w:hAnsi="Arial" w:cs="Arial"/>
          <w:color w:val="202122"/>
        </w:rPr>
        <w:t>, lentes acústicas o lentes explosivas.</w:t>
      </w:r>
    </w:p>
    <w:p w:rsidR="00F32B77" w:rsidRPr="00F32B77" w:rsidRDefault="00F32B77" w:rsidP="00F32B77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</w:rPr>
      </w:pPr>
      <w:r w:rsidRPr="00F32B77">
        <w:rPr>
          <w:rFonts w:ascii="Arial" w:hAnsi="Arial" w:cs="Arial"/>
          <w:color w:val="202122"/>
        </w:rPr>
        <w:t>Una lente está constituida por un medio transparente limitado por dos superficies, siendo curva al menos una de ellas.</w:t>
      </w:r>
      <w:hyperlink r:id="rId12" w:anchor="cite_note-:0-1" w:history="1">
        <w:r w:rsidRPr="00F32B77">
          <w:rPr>
            <w:rStyle w:val="Hipervnculo"/>
            <w:rFonts w:ascii="Arial" w:hAnsi="Arial" w:cs="Arial"/>
            <w:color w:val="0645AD"/>
            <w:u w:val="none"/>
            <w:vertAlign w:val="superscript"/>
          </w:rPr>
          <w:t>1</w:t>
        </w:r>
      </w:hyperlink>
      <w:r w:rsidRPr="00F32B77">
        <w:rPr>
          <w:rFonts w:ascii="Arial" w:hAnsi="Arial" w:cs="Arial"/>
          <w:color w:val="202122"/>
        </w:rPr>
        <w:t>​ Una lente simple consiste en una sola pieza de material transparente, mientras que una lente compuesta consta de varias lentes simples (elementos), generalmente dispuestas a lo largo de un eje común. Las lentes están hechas de materiales tales como vidrio o plástico, y se muelen y pulen (o moldean) para conseguir la forma deseada. Una lente puede enfocar la luz para formar una imagen, a diferencia de un prisma, que refracta la luz sin enfocar.</w:t>
      </w:r>
    </w:p>
    <w:p w:rsidR="00DD113F" w:rsidRDefault="00F32B77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PARTES DE UN LENTE </w:t>
      </w:r>
    </w:p>
    <w:p w:rsidR="00F32B77" w:rsidRPr="00F32B77" w:rsidRDefault="00F32B77" w:rsidP="00F32B7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2B77">
        <w:rPr>
          <w:rFonts w:ascii="Arial" w:hAnsi="Arial" w:cs="Arial"/>
          <w:bCs/>
          <w:sz w:val="24"/>
          <w:szCs w:val="24"/>
        </w:rPr>
        <w:t>Centros de curvatura</w:t>
      </w:r>
      <w:r w:rsidRPr="00F32B77">
        <w:rPr>
          <w:rFonts w:ascii="Arial" w:hAnsi="Arial" w:cs="Arial"/>
          <w:sz w:val="24"/>
          <w:szCs w:val="24"/>
        </w:rPr>
        <w:t xml:space="preserve"> (C, C'): es el radio que establece la superficie curva de la lente, </w:t>
      </w:r>
      <w:proofErr w:type="gramStart"/>
      <w:r w:rsidRPr="00F32B77">
        <w:rPr>
          <w:rFonts w:ascii="Arial" w:hAnsi="Arial" w:cs="Arial"/>
          <w:sz w:val="24"/>
          <w:szCs w:val="24"/>
        </w:rPr>
        <w:t>la</w:t>
      </w:r>
      <w:proofErr w:type="gramEnd"/>
      <w:r w:rsidRPr="00F32B77">
        <w:rPr>
          <w:rFonts w:ascii="Arial" w:hAnsi="Arial" w:cs="Arial"/>
          <w:sz w:val="24"/>
          <w:szCs w:val="24"/>
        </w:rPr>
        <w:t xml:space="preserve"> incidente y la emergente.</w:t>
      </w:r>
    </w:p>
    <w:p w:rsidR="00F32B77" w:rsidRPr="00F32B77" w:rsidRDefault="00F32B77" w:rsidP="00F32B7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2B77">
        <w:rPr>
          <w:rFonts w:ascii="Arial" w:hAnsi="Arial" w:cs="Arial"/>
          <w:bCs/>
          <w:sz w:val="24"/>
          <w:szCs w:val="24"/>
        </w:rPr>
        <w:t>Eje principal o eje óptico:</w:t>
      </w:r>
      <w:r w:rsidRPr="00F32B77">
        <w:rPr>
          <w:rFonts w:ascii="Arial" w:hAnsi="Arial" w:cs="Arial"/>
          <w:sz w:val="24"/>
          <w:szCs w:val="24"/>
        </w:rPr>
        <w:t> línea recta imaginaria que une los centros de curvatura de las lentes.</w:t>
      </w:r>
    </w:p>
    <w:p w:rsidR="00F32B77" w:rsidRPr="00F32B77" w:rsidRDefault="00F32B77" w:rsidP="00F32B7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2B77">
        <w:rPr>
          <w:rFonts w:ascii="Arial" w:hAnsi="Arial" w:cs="Arial"/>
          <w:bCs/>
          <w:sz w:val="24"/>
          <w:szCs w:val="24"/>
        </w:rPr>
        <w:t>Ejes secundarios</w:t>
      </w:r>
      <w:r w:rsidRPr="00F32B77">
        <w:rPr>
          <w:rFonts w:ascii="Arial" w:hAnsi="Arial" w:cs="Arial"/>
          <w:sz w:val="24"/>
          <w:szCs w:val="24"/>
        </w:rPr>
        <w:t>: rayos que atraviesan el centro óptico sin desviarse.</w:t>
      </w:r>
    </w:p>
    <w:p w:rsidR="00F32B77" w:rsidRPr="00F32B77" w:rsidRDefault="00F32B77" w:rsidP="00F32B7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2B77">
        <w:rPr>
          <w:rFonts w:ascii="Arial" w:hAnsi="Arial" w:cs="Arial"/>
          <w:bCs/>
          <w:sz w:val="24"/>
          <w:szCs w:val="24"/>
        </w:rPr>
        <w:t>Centro óptico</w:t>
      </w:r>
      <w:r w:rsidRPr="00F32B77">
        <w:rPr>
          <w:rFonts w:ascii="Arial" w:hAnsi="Arial" w:cs="Arial"/>
          <w:sz w:val="24"/>
          <w:szCs w:val="24"/>
        </w:rPr>
        <w:t> (O): lugar exacto donde confluyen el eje principal y la lente.</w:t>
      </w:r>
    </w:p>
    <w:p w:rsidR="00F32B77" w:rsidRPr="00F32B77" w:rsidRDefault="00F32B77" w:rsidP="00F32B7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2B77">
        <w:rPr>
          <w:rFonts w:ascii="Arial" w:hAnsi="Arial" w:cs="Arial"/>
          <w:bCs/>
          <w:sz w:val="24"/>
          <w:szCs w:val="24"/>
        </w:rPr>
        <w:t>Foco</w:t>
      </w:r>
      <w:r w:rsidRPr="00F32B77">
        <w:rPr>
          <w:rFonts w:ascii="Arial" w:hAnsi="Arial" w:cs="Arial"/>
          <w:sz w:val="24"/>
          <w:szCs w:val="24"/>
        </w:rPr>
        <w:t> </w:t>
      </w:r>
      <w:r w:rsidRPr="00F32B77">
        <w:rPr>
          <w:rFonts w:ascii="Arial" w:hAnsi="Arial" w:cs="Arial"/>
          <w:bCs/>
          <w:sz w:val="24"/>
          <w:szCs w:val="24"/>
        </w:rPr>
        <w:t>principal o foco objeto</w:t>
      </w:r>
      <w:r w:rsidRPr="00F32B77">
        <w:rPr>
          <w:rFonts w:ascii="Arial" w:hAnsi="Arial" w:cs="Arial"/>
          <w:sz w:val="24"/>
          <w:szCs w:val="24"/>
        </w:rPr>
        <w:t> (F</w:t>
      </w:r>
      <w:proofErr w:type="gramStart"/>
      <w:r w:rsidRPr="00F32B77">
        <w:rPr>
          <w:rFonts w:ascii="Arial" w:hAnsi="Arial" w:cs="Arial"/>
          <w:sz w:val="24"/>
          <w:szCs w:val="24"/>
        </w:rPr>
        <w:t>,F'</w:t>
      </w:r>
      <w:proofErr w:type="gramEnd"/>
      <w:r w:rsidRPr="00F32B77">
        <w:rPr>
          <w:rFonts w:ascii="Arial" w:hAnsi="Arial" w:cs="Arial"/>
          <w:sz w:val="24"/>
          <w:szCs w:val="24"/>
        </w:rPr>
        <w:t>): es el lugar del eje central por donde traspasan los rayos refractados en la lente que proceden de rayos paralelos al eje central.</w:t>
      </w:r>
    </w:p>
    <w:p w:rsidR="00F32B77" w:rsidRPr="00F32B77" w:rsidRDefault="00F32B77" w:rsidP="00F32B7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2B77">
        <w:rPr>
          <w:rFonts w:ascii="Arial" w:hAnsi="Arial" w:cs="Arial"/>
          <w:bCs/>
          <w:sz w:val="24"/>
          <w:szCs w:val="24"/>
        </w:rPr>
        <w:t>Plano principal</w:t>
      </w:r>
      <w:r w:rsidRPr="00F32B77">
        <w:rPr>
          <w:rFonts w:ascii="Arial" w:hAnsi="Arial" w:cs="Arial"/>
          <w:sz w:val="24"/>
          <w:szCs w:val="24"/>
        </w:rPr>
        <w:t>: plano normal al eje principal que atraviesa el punto de contacto entre el rayo y la superficie incidente de la lente. Existe un segundo plano principal formado por el plano normal al eje principal y que traspasa el punto de contacto del rayo y la superficie emergente de la lente.</w:t>
      </w:r>
    </w:p>
    <w:p w:rsidR="00F32B77" w:rsidRPr="00F32B77" w:rsidRDefault="00F32B77" w:rsidP="00F32B7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2B77">
        <w:rPr>
          <w:rFonts w:ascii="Arial" w:hAnsi="Arial" w:cs="Arial"/>
          <w:bCs/>
          <w:sz w:val="24"/>
          <w:szCs w:val="24"/>
        </w:rPr>
        <w:t>Distancia focal</w:t>
      </w:r>
      <w:r w:rsidRPr="00F32B77">
        <w:rPr>
          <w:rFonts w:ascii="Arial" w:hAnsi="Arial" w:cs="Arial"/>
          <w:sz w:val="24"/>
          <w:szCs w:val="24"/>
        </w:rPr>
        <w:t xml:space="preserve"> (f, f'): distancia entre el foco principal y el centro óptico. Su inversa se denomina potencia </w:t>
      </w:r>
      <w:proofErr w:type="gramStart"/>
      <w:r w:rsidRPr="00F32B77">
        <w:rPr>
          <w:rFonts w:ascii="Arial" w:hAnsi="Arial" w:cs="Arial"/>
          <w:sz w:val="24"/>
          <w:szCs w:val="24"/>
        </w:rPr>
        <w:t>de la lente, expresado</w:t>
      </w:r>
      <w:proofErr w:type="gramEnd"/>
      <w:r w:rsidRPr="00F32B77">
        <w:rPr>
          <w:rFonts w:ascii="Arial" w:hAnsi="Arial" w:cs="Arial"/>
          <w:sz w:val="24"/>
          <w:szCs w:val="24"/>
        </w:rPr>
        <w:t xml:space="preserve"> mediante dioptrías.</w:t>
      </w:r>
    </w:p>
    <w:p w:rsidR="00F32B77" w:rsidRPr="00F32B77" w:rsidRDefault="00F32B77" w:rsidP="00F32B77">
      <w:pPr>
        <w:pStyle w:val="Prrafodelista"/>
        <w:numPr>
          <w:ilvl w:val="0"/>
          <w:numId w:val="2"/>
        </w:num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F32B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Tipos de lentes simples</w:t>
      </w:r>
    </w:p>
    <w:p w:rsidR="00F32B77" w:rsidRPr="00F32B77" w:rsidRDefault="00F32B77" w:rsidP="00F32B77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es-CO"/>
        </w:rPr>
      </w:pPr>
      <w:r w:rsidRPr="00F32B77">
        <w:rPr>
          <w:rFonts w:ascii="Arial" w:eastAsia="Times New Roman" w:hAnsi="Arial" w:cs="Arial"/>
          <w:color w:val="202122"/>
          <w:sz w:val="24"/>
          <w:szCs w:val="24"/>
          <w:lang w:eastAsia="es-CO"/>
        </w:rPr>
        <w:t xml:space="preserve">Las lentes se clasifican por la curvatura de las dos superficies ópticas. Una lente es biconvexa (o doble </w:t>
      </w:r>
      <w:proofErr w:type="gramStart"/>
      <w:r w:rsidRPr="00F32B77">
        <w:rPr>
          <w:rFonts w:ascii="Arial" w:eastAsia="Times New Roman" w:hAnsi="Arial" w:cs="Arial"/>
          <w:color w:val="202122"/>
          <w:sz w:val="24"/>
          <w:szCs w:val="24"/>
          <w:lang w:eastAsia="es-CO"/>
        </w:rPr>
        <w:t>convexa ,</w:t>
      </w:r>
      <w:proofErr w:type="gramEnd"/>
      <w:r w:rsidRPr="00F32B77">
        <w:rPr>
          <w:rFonts w:ascii="Arial" w:eastAsia="Times New Roman" w:hAnsi="Arial" w:cs="Arial"/>
          <w:color w:val="202122"/>
          <w:sz w:val="24"/>
          <w:szCs w:val="24"/>
          <w:lang w:eastAsia="es-CO"/>
        </w:rPr>
        <w:t xml:space="preserve"> o simplemente convexa) si ambas superficies son </w:t>
      </w:r>
      <w:hyperlink r:id="rId13" w:tooltip="Convexidad" w:history="1">
        <w:r w:rsidRPr="00F32B77">
          <w:rPr>
            <w:rFonts w:ascii="Arial" w:eastAsia="Times New Roman" w:hAnsi="Arial" w:cs="Arial"/>
            <w:color w:val="000000" w:themeColor="text1"/>
            <w:sz w:val="24"/>
            <w:szCs w:val="24"/>
            <w:lang w:eastAsia="es-CO"/>
          </w:rPr>
          <w:t>convexas</w:t>
        </w:r>
      </w:hyperlink>
      <w:r w:rsidRPr="00F32B77">
        <w:rPr>
          <w:rFonts w:ascii="Arial" w:eastAsia="Times New Roman" w:hAnsi="Arial" w:cs="Arial"/>
          <w:color w:val="202122"/>
          <w:sz w:val="24"/>
          <w:szCs w:val="24"/>
          <w:lang w:eastAsia="es-CO"/>
        </w:rPr>
        <w:t xml:space="preserve">. Si ambas superficies tienen el mismo radio de curvatura, la lente es </w:t>
      </w:r>
      <w:proofErr w:type="spellStart"/>
      <w:r w:rsidRPr="00F32B77">
        <w:rPr>
          <w:rFonts w:ascii="Arial" w:eastAsia="Times New Roman" w:hAnsi="Arial" w:cs="Arial"/>
          <w:color w:val="202122"/>
          <w:sz w:val="24"/>
          <w:szCs w:val="24"/>
          <w:lang w:eastAsia="es-CO"/>
        </w:rPr>
        <w:t>equiconvexa</w:t>
      </w:r>
      <w:proofErr w:type="spellEnd"/>
      <w:r w:rsidRPr="00F32B77">
        <w:rPr>
          <w:rFonts w:ascii="Arial" w:eastAsia="Times New Roman" w:hAnsi="Arial" w:cs="Arial"/>
          <w:color w:val="202122"/>
          <w:sz w:val="24"/>
          <w:szCs w:val="24"/>
          <w:lang w:eastAsia="es-CO"/>
        </w:rPr>
        <w:t>. Una lente con dos superficies </w:t>
      </w:r>
      <w:hyperlink r:id="rId14" w:tooltip="Concavidad" w:history="1">
        <w:r w:rsidRPr="00F32B77">
          <w:rPr>
            <w:rFonts w:ascii="Arial" w:eastAsia="Times New Roman" w:hAnsi="Arial" w:cs="Arial"/>
            <w:color w:val="000000" w:themeColor="text1"/>
            <w:sz w:val="24"/>
            <w:szCs w:val="24"/>
            <w:lang w:eastAsia="es-CO"/>
          </w:rPr>
          <w:t>cóncavas</w:t>
        </w:r>
      </w:hyperlink>
      <w:r w:rsidRPr="00F32B77">
        <w:rPr>
          <w:rFonts w:ascii="Arial" w:eastAsia="Times New Roman" w:hAnsi="Arial" w:cs="Arial"/>
          <w:color w:val="202122"/>
          <w:sz w:val="24"/>
          <w:szCs w:val="24"/>
          <w:lang w:eastAsia="es-CO"/>
        </w:rPr>
        <w:t xml:space="preserve"> es bicóncava (o simplemente cóncava). Si una de las superficies es plana, la lente es plano-convexa o plano-cóncava </w:t>
      </w:r>
      <w:r w:rsidRPr="00F32B77">
        <w:rPr>
          <w:rFonts w:ascii="Arial" w:eastAsia="Times New Roman" w:hAnsi="Arial" w:cs="Arial"/>
          <w:color w:val="202122"/>
          <w:sz w:val="24"/>
          <w:szCs w:val="24"/>
          <w:lang w:eastAsia="es-CO"/>
        </w:rPr>
        <w:lastRenderedPageBreak/>
        <w:t>dependiendo de la curvatura de la otra superficie. Una lente con un lado convexo y otro cóncavo es convexo-cóncavo o menisco. Es este tipo de lente el que se usa más comúnmente en</w:t>
      </w:r>
      <w:r w:rsidRPr="00F32B77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 </w:t>
      </w:r>
      <w:hyperlink r:id="rId15" w:tooltip="Lentes correctivas (aún no redactado)" w:history="1">
        <w:r w:rsidRPr="00F32B77">
          <w:rPr>
            <w:rFonts w:ascii="Arial" w:eastAsia="Times New Roman" w:hAnsi="Arial" w:cs="Arial"/>
            <w:color w:val="000000" w:themeColor="text1"/>
            <w:sz w:val="24"/>
            <w:szCs w:val="24"/>
            <w:lang w:eastAsia="es-CO"/>
          </w:rPr>
          <w:t>lentes correctivas</w:t>
        </w:r>
      </w:hyperlink>
      <w:r w:rsidRPr="00F32B77">
        <w:rPr>
          <w:rFonts w:ascii="Arial" w:eastAsia="Times New Roman" w:hAnsi="Arial" w:cs="Arial"/>
          <w:color w:val="202122"/>
          <w:sz w:val="24"/>
          <w:szCs w:val="24"/>
          <w:lang w:eastAsia="es-CO"/>
        </w:rPr>
        <w:t>.</w:t>
      </w:r>
    </w:p>
    <w:p w:rsidR="009D5F03" w:rsidRDefault="00F32B77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3232221</wp:posOffset>
            </wp:positionH>
            <wp:positionV relativeFrom="paragraph">
              <wp:posOffset>485069</wp:posOffset>
            </wp:positionV>
            <wp:extent cx="2934970" cy="1896745"/>
            <wp:effectExtent l="0" t="0" r="0" b="8255"/>
            <wp:wrapNone/>
            <wp:docPr id="5" name="Imagen 5" descr="Large convex l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 convex len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913" cy="190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-764470</wp:posOffset>
            </wp:positionH>
            <wp:positionV relativeFrom="paragraph">
              <wp:posOffset>327378</wp:posOffset>
            </wp:positionV>
            <wp:extent cx="3714115" cy="2461260"/>
            <wp:effectExtent l="0" t="0" r="635" b="0"/>
            <wp:wrapTopAndBottom/>
            <wp:docPr id="2" name="Imagen 2" descr="Biconvex 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convex len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F03" w:rsidRPr="009D5F03" w:rsidRDefault="009D5F03" w:rsidP="009D5F03">
      <w:pPr>
        <w:rPr>
          <w:rFonts w:ascii="Arial" w:hAnsi="Arial" w:cs="Arial"/>
          <w:sz w:val="24"/>
          <w:szCs w:val="24"/>
          <w:lang w:val="es-MX"/>
        </w:rPr>
      </w:pPr>
    </w:p>
    <w:p w:rsidR="009D5F03" w:rsidRPr="009D5F03" w:rsidRDefault="009D5F03" w:rsidP="009D5F03">
      <w:pPr>
        <w:rPr>
          <w:rFonts w:ascii="Arial" w:hAnsi="Arial" w:cs="Arial"/>
          <w:sz w:val="24"/>
          <w:szCs w:val="24"/>
          <w:lang w:val="es-MX"/>
        </w:rPr>
      </w:pPr>
    </w:p>
    <w:p w:rsidR="009D5F03" w:rsidRPr="009D5F03" w:rsidRDefault="009D5F03" w:rsidP="009D5F03">
      <w:pPr>
        <w:rPr>
          <w:rFonts w:ascii="Arial" w:hAnsi="Arial" w:cs="Arial"/>
          <w:sz w:val="24"/>
          <w:szCs w:val="24"/>
          <w:lang w:val="es-MX"/>
        </w:rPr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3311172</wp:posOffset>
            </wp:positionH>
            <wp:positionV relativeFrom="paragraph">
              <wp:posOffset>208280</wp:posOffset>
            </wp:positionV>
            <wp:extent cx="3103880" cy="2054225"/>
            <wp:effectExtent l="0" t="0" r="1270" b="3175"/>
            <wp:wrapSquare wrapText="bothSides"/>
            <wp:docPr id="10" name="Imagen 10" descr="Concave l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cave len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-504824</wp:posOffset>
            </wp:positionH>
            <wp:positionV relativeFrom="paragraph">
              <wp:posOffset>298238</wp:posOffset>
            </wp:positionV>
            <wp:extent cx="3714115" cy="2461260"/>
            <wp:effectExtent l="0" t="0" r="635" b="0"/>
            <wp:wrapNone/>
            <wp:docPr id="7" name="Imagen 7" descr="Biconcave 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concave len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F03" w:rsidRPr="009D5F03" w:rsidRDefault="009D5F03" w:rsidP="009D5F03">
      <w:pPr>
        <w:rPr>
          <w:rFonts w:ascii="Arial" w:hAnsi="Arial" w:cs="Arial"/>
          <w:sz w:val="24"/>
          <w:szCs w:val="24"/>
          <w:lang w:val="es-MX"/>
        </w:rPr>
      </w:pPr>
    </w:p>
    <w:p w:rsidR="009D5F03" w:rsidRPr="009D5F03" w:rsidRDefault="009D5F03" w:rsidP="009D5F03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br w:type="textWrapping" w:clear="all"/>
      </w:r>
    </w:p>
    <w:p w:rsidR="009D5F03" w:rsidRPr="009D5F03" w:rsidRDefault="009D5F03" w:rsidP="009D5F03">
      <w:pPr>
        <w:tabs>
          <w:tab w:val="left" w:pos="7644"/>
        </w:tabs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p w:rsidR="009D5F03" w:rsidRPr="009D5F03" w:rsidRDefault="009D5F03" w:rsidP="009D5F03">
      <w:pPr>
        <w:tabs>
          <w:tab w:val="left" w:pos="3271"/>
        </w:tabs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p w:rsidR="009D5F03" w:rsidRPr="009D5F03" w:rsidRDefault="009D5F03" w:rsidP="009D5F03">
      <w:pPr>
        <w:rPr>
          <w:rFonts w:ascii="Arial" w:hAnsi="Arial" w:cs="Arial"/>
          <w:sz w:val="24"/>
          <w:szCs w:val="24"/>
          <w:lang w:val="es-MX"/>
        </w:rPr>
      </w:pPr>
    </w:p>
    <w:p w:rsidR="009D5F03" w:rsidRPr="009D5F03" w:rsidRDefault="009D5F03" w:rsidP="009D5F03">
      <w:pPr>
        <w:rPr>
          <w:rFonts w:ascii="Arial" w:hAnsi="Arial" w:cs="Arial"/>
          <w:sz w:val="24"/>
          <w:szCs w:val="24"/>
          <w:lang w:val="es-MX"/>
        </w:rPr>
      </w:pPr>
    </w:p>
    <w:p w:rsidR="009D5F03" w:rsidRPr="009D5F03" w:rsidRDefault="009D5F03" w:rsidP="009D5F03">
      <w:pPr>
        <w:rPr>
          <w:rFonts w:ascii="Arial" w:hAnsi="Arial" w:cs="Arial"/>
          <w:sz w:val="24"/>
          <w:szCs w:val="24"/>
          <w:lang w:val="es-MX"/>
        </w:rPr>
      </w:pPr>
    </w:p>
    <w:p w:rsidR="009D5F03" w:rsidRPr="009D5F03" w:rsidRDefault="009D5F03" w:rsidP="009D5F03">
      <w:pPr>
        <w:rPr>
          <w:rFonts w:ascii="Arial" w:hAnsi="Arial" w:cs="Arial"/>
          <w:sz w:val="24"/>
          <w:szCs w:val="24"/>
          <w:lang w:val="es-MX"/>
        </w:rPr>
      </w:pPr>
    </w:p>
    <w:p w:rsidR="009D5F03" w:rsidRPr="009D5F03" w:rsidRDefault="009D5F03" w:rsidP="009D5F03">
      <w:pPr>
        <w:rPr>
          <w:rFonts w:ascii="Arial" w:hAnsi="Arial" w:cs="Arial"/>
          <w:sz w:val="24"/>
          <w:szCs w:val="24"/>
          <w:lang w:val="es-MX"/>
        </w:rPr>
      </w:pPr>
    </w:p>
    <w:p w:rsidR="009D5F03" w:rsidRPr="009D5F03" w:rsidRDefault="009D5F03" w:rsidP="009D5F03">
      <w:pPr>
        <w:rPr>
          <w:rFonts w:ascii="Arial" w:hAnsi="Arial" w:cs="Arial"/>
          <w:sz w:val="24"/>
          <w:szCs w:val="24"/>
          <w:lang w:val="es-MX"/>
        </w:rPr>
      </w:pPr>
    </w:p>
    <w:p w:rsidR="00F32B77" w:rsidRPr="009D5F03" w:rsidRDefault="00F32B77" w:rsidP="009D5F03">
      <w:pPr>
        <w:rPr>
          <w:rFonts w:ascii="Arial" w:hAnsi="Arial" w:cs="Arial"/>
          <w:sz w:val="24"/>
          <w:szCs w:val="24"/>
          <w:lang w:val="es-MX"/>
        </w:rPr>
      </w:pPr>
    </w:p>
    <w:sectPr w:rsidR="00F32B77" w:rsidRPr="009D5F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D7CF9"/>
    <w:multiLevelType w:val="multilevel"/>
    <w:tmpl w:val="7264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F78C8"/>
    <w:multiLevelType w:val="multilevel"/>
    <w:tmpl w:val="C6C4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77"/>
    <w:rsid w:val="009D5F03"/>
    <w:rsid w:val="00DD113F"/>
    <w:rsid w:val="00F3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25F48-C533-440E-8DD1-3AC684E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32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F32B7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32B7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mw-headline">
    <w:name w:val="mw-headline"/>
    <w:basedOn w:val="Fuentedeprrafopredeter"/>
    <w:rsid w:val="00F32B77"/>
  </w:style>
  <w:style w:type="character" w:customStyle="1" w:styleId="mw-editsection">
    <w:name w:val="mw-editsection"/>
    <w:basedOn w:val="Fuentedeprrafopredeter"/>
    <w:rsid w:val="00F32B77"/>
  </w:style>
  <w:style w:type="character" w:customStyle="1" w:styleId="mw-editsection-bracket">
    <w:name w:val="mw-editsection-bracket"/>
    <w:basedOn w:val="Fuentedeprrafopredeter"/>
    <w:rsid w:val="00F32B77"/>
  </w:style>
  <w:style w:type="paragraph" w:styleId="Prrafodelista">
    <w:name w:val="List Paragraph"/>
    <w:basedOn w:val="Normal"/>
    <w:uiPriority w:val="34"/>
    <w:qFormat/>
    <w:rsid w:val="00F3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Lente" TargetMode="External"/><Relationship Id="rId13" Type="http://schemas.openxmlformats.org/officeDocument/2006/relationships/hyperlink" Target="https://es.wikipedia.org/wiki/Convexidad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s.wikipedia.org/wiki/Refracci%C3%B3n" TargetMode="External"/><Relationship Id="rId12" Type="http://schemas.openxmlformats.org/officeDocument/2006/relationships/hyperlink" Target="https://es.wikipedia.org/wiki/Lente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Haz_de_luz" TargetMode="External"/><Relationship Id="rId11" Type="http://schemas.openxmlformats.org/officeDocument/2006/relationships/hyperlink" Target="https://es.wikipedia.org/wiki/Electr%C3%B3n" TargetMode="External"/><Relationship Id="rId5" Type="http://schemas.openxmlformats.org/officeDocument/2006/relationships/hyperlink" Target="https://es.wikipedia.org/wiki/%C3%93ptica" TargetMode="External"/><Relationship Id="rId15" Type="http://schemas.openxmlformats.org/officeDocument/2006/relationships/hyperlink" Target="https://es.wikipedia.org/w/index.php?title=Lentes_correctivas&amp;action=edit&amp;redlink=1" TargetMode="External"/><Relationship Id="rId10" Type="http://schemas.openxmlformats.org/officeDocument/2006/relationships/hyperlink" Target="https://es.wikipedia.org/wiki/Microondas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Lente_de_Fresnel" TargetMode="External"/><Relationship Id="rId14" Type="http://schemas.openxmlformats.org/officeDocument/2006/relationships/hyperlink" Target="https://es.wikipedia.org/wiki/Concav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Julieth.</dc:creator>
  <cp:keywords/>
  <dc:description/>
  <cp:lastModifiedBy>Julieth.</cp:lastModifiedBy>
  <cp:revision>1</cp:revision>
  <dcterms:created xsi:type="dcterms:W3CDTF">2021-10-01T11:46:00Z</dcterms:created>
  <dcterms:modified xsi:type="dcterms:W3CDTF">2021-10-01T11:58:00Z</dcterms:modified>
</cp:coreProperties>
</file>