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CDE2" w14:textId="77777777" w:rsidR="00B92ED2" w:rsidRDefault="00B92ED2" w:rsidP="00B92ED2">
      <w:pPr>
        <w:spacing w:after="0" w:line="240" w:lineRule="auto"/>
        <w:rPr>
          <w:bCs/>
          <w:lang w:val="es-CO"/>
        </w:rPr>
      </w:pPr>
    </w:p>
    <w:p w14:paraId="5A803882" w14:textId="77777777" w:rsidR="00B92ED2" w:rsidRDefault="00B92ED2" w:rsidP="00B92ED2">
      <w:pPr>
        <w:spacing w:after="0" w:line="240" w:lineRule="auto"/>
        <w:rPr>
          <w:lang w:val="es-CO"/>
        </w:rPr>
      </w:pPr>
      <w:r w:rsidRPr="00C16883">
        <w:rPr>
          <w:rFonts w:ascii="Arial" w:hAnsi="Arial" w:cs="Arial"/>
          <w:b/>
          <w:noProof/>
          <w:sz w:val="16"/>
          <w:szCs w:val="16"/>
        </w:rPr>
        <w:drawing>
          <wp:anchor distT="0" distB="0" distL="114300" distR="114300" simplePos="0" relativeHeight="251659264" behindDoc="0" locked="0" layoutInCell="1" allowOverlap="1" wp14:anchorId="77063E4D" wp14:editId="45910E3A">
            <wp:simplePos x="0" y="0"/>
            <wp:positionH relativeFrom="margin">
              <wp:align>left</wp:align>
            </wp:positionH>
            <wp:positionV relativeFrom="paragraph">
              <wp:posOffset>0</wp:posOffset>
            </wp:positionV>
            <wp:extent cx="390525" cy="450850"/>
            <wp:effectExtent l="0" t="0" r="952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9052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6883">
        <w:rPr>
          <w:rFonts w:ascii="Arial" w:eastAsia="Times New Roman" w:hAnsi="Arial" w:cs="Arial"/>
          <w:color w:val="000000"/>
          <w:sz w:val="16"/>
          <w:szCs w:val="16"/>
          <w:lang w:val="es-CO" w:eastAsia="es-CO"/>
        </w:rPr>
        <w:t xml:space="preserve"> </w:t>
      </w:r>
      <w:r>
        <w:rPr>
          <w:rFonts w:ascii="Arial" w:eastAsia="Times New Roman" w:hAnsi="Arial" w:cs="Arial"/>
          <w:color w:val="000000"/>
          <w:sz w:val="16"/>
          <w:szCs w:val="16"/>
          <w:lang w:val="es-CO" w:eastAsia="es-CO"/>
        </w:rPr>
        <w:t xml:space="preserve">            </w:t>
      </w:r>
      <w:r w:rsidRPr="00C16883">
        <w:rPr>
          <w:rFonts w:ascii="Arial" w:eastAsia="Times New Roman" w:hAnsi="Arial" w:cs="Arial"/>
          <w:color w:val="000000"/>
          <w:sz w:val="16"/>
          <w:szCs w:val="16"/>
          <w:lang w:val="es-CO" w:eastAsia="es-CO"/>
        </w:rPr>
        <w:t xml:space="preserve">  </w:t>
      </w:r>
      <w:r w:rsidRPr="00977941">
        <w:rPr>
          <w:rFonts w:ascii="Arial" w:eastAsia="Times New Roman" w:hAnsi="Arial" w:cs="Arial"/>
          <w:b/>
          <w:color w:val="000000"/>
          <w:sz w:val="20"/>
          <w:szCs w:val="20"/>
          <w:lang w:val="es-CO" w:eastAsia="es-CO"/>
        </w:rPr>
        <w:t>INSTITUCION EDUCATICA TECNICA "LA SAGRADA FAMILIA"</w:t>
      </w:r>
      <w:r>
        <w:rPr>
          <w:noProof/>
          <w:sz w:val="16"/>
          <w:szCs w:val="16"/>
          <w:lang w:val="es-CO"/>
        </w:rPr>
        <w:t xml:space="preserve">         </w:t>
      </w:r>
      <w:r w:rsidRPr="00305772">
        <w:rPr>
          <w:noProof/>
          <w:sz w:val="16"/>
          <w:szCs w:val="16"/>
        </w:rPr>
        <w:drawing>
          <wp:inline distT="0" distB="0" distL="0" distR="0" wp14:anchorId="68DBA374" wp14:editId="4D1A97EB">
            <wp:extent cx="438150" cy="381000"/>
            <wp:effectExtent l="0" t="0" r="0" b="0"/>
            <wp:docPr id="2" name="Imagen 7"/>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pic:spPr>
                </pic:pic>
              </a:graphicData>
            </a:graphic>
          </wp:inline>
        </w:drawing>
      </w:r>
      <w:r>
        <w:rPr>
          <w:noProof/>
          <w:sz w:val="16"/>
          <w:szCs w:val="16"/>
          <w:lang w:val="es-CO"/>
        </w:rPr>
        <w:t xml:space="preserve">                   </w:t>
      </w:r>
      <w:r w:rsidRPr="00977941">
        <w:rPr>
          <w:noProof/>
          <w:sz w:val="16"/>
          <w:szCs w:val="16"/>
          <w:lang w:val="es-CO"/>
        </w:rPr>
        <w:t xml:space="preserve"> </w:t>
      </w:r>
    </w:p>
    <w:p w14:paraId="0404B22A" w14:textId="77777777" w:rsidR="00B92ED2" w:rsidRDefault="00B92ED2" w:rsidP="00B92ED2">
      <w:pPr>
        <w:spacing w:after="0" w:line="240" w:lineRule="auto"/>
        <w:rPr>
          <w:lang w:val="es-CO"/>
        </w:rPr>
      </w:pPr>
    </w:p>
    <w:p w14:paraId="4333AE0E" w14:textId="0404013E" w:rsidR="00B92ED2" w:rsidRPr="008C1AFB" w:rsidRDefault="00B92ED2" w:rsidP="00B92ED2">
      <w:pPr>
        <w:tabs>
          <w:tab w:val="left" w:pos="168"/>
        </w:tabs>
        <w:autoSpaceDE w:val="0"/>
        <w:autoSpaceDN w:val="0"/>
        <w:adjustRightInd w:val="0"/>
        <w:spacing w:after="0" w:line="240" w:lineRule="auto"/>
        <w:jc w:val="center"/>
        <w:rPr>
          <w:rFonts w:ascii="Arial" w:hAnsi="Arial" w:cs="Arial"/>
          <w:b/>
          <w:color w:val="000000"/>
          <w:sz w:val="20"/>
          <w:szCs w:val="20"/>
          <w:lang w:val="es-CO"/>
        </w:rPr>
      </w:pPr>
      <w:r w:rsidRPr="008C1AFB">
        <w:rPr>
          <w:rFonts w:ascii="Arial" w:hAnsi="Arial" w:cs="Arial"/>
          <w:b/>
          <w:color w:val="000000"/>
          <w:sz w:val="20"/>
          <w:szCs w:val="20"/>
          <w:lang w:val="es-CO"/>
        </w:rPr>
        <w:t xml:space="preserve">GUIA –TALLER </w:t>
      </w:r>
      <w:r>
        <w:rPr>
          <w:rFonts w:ascii="Arial" w:hAnsi="Arial" w:cs="Arial"/>
          <w:b/>
          <w:color w:val="000000"/>
          <w:sz w:val="20"/>
          <w:szCs w:val="20"/>
          <w:lang w:val="es-CO"/>
        </w:rPr>
        <w:t xml:space="preserve">– CLASE MAESTRA </w:t>
      </w:r>
      <w:r w:rsidRPr="008C1AFB">
        <w:rPr>
          <w:rFonts w:ascii="Arial" w:hAnsi="Arial" w:cs="Arial"/>
          <w:b/>
          <w:color w:val="000000"/>
          <w:sz w:val="20"/>
          <w:szCs w:val="20"/>
          <w:lang w:val="es-CO"/>
        </w:rPr>
        <w:t xml:space="preserve">      CIENCIAS - SOCIALES - GRADO </w:t>
      </w:r>
      <w:r>
        <w:rPr>
          <w:rFonts w:ascii="Arial" w:hAnsi="Arial" w:cs="Arial"/>
          <w:b/>
          <w:color w:val="000000"/>
          <w:sz w:val="20"/>
          <w:szCs w:val="20"/>
          <w:lang w:val="es-CO"/>
        </w:rPr>
        <w:t>9-01</w:t>
      </w:r>
    </w:p>
    <w:p w14:paraId="30A91CCA" w14:textId="77777777" w:rsidR="00B92ED2" w:rsidRPr="008C1AFB" w:rsidRDefault="00B92ED2" w:rsidP="00B92ED2">
      <w:pPr>
        <w:tabs>
          <w:tab w:val="left" w:pos="168"/>
        </w:tabs>
        <w:autoSpaceDE w:val="0"/>
        <w:autoSpaceDN w:val="0"/>
        <w:adjustRightInd w:val="0"/>
        <w:spacing w:after="0" w:line="240" w:lineRule="auto"/>
        <w:jc w:val="center"/>
        <w:rPr>
          <w:rFonts w:ascii="Arial" w:hAnsi="Arial" w:cs="Arial"/>
          <w:b/>
          <w:color w:val="000000"/>
          <w:sz w:val="20"/>
          <w:szCs w:val="20"/>
          <w:lang w:val="es-CO"/>
        </w:rPr>
      </w:pPr>
    </w:p>
    <w:p w14:paraId="62C232B8" w14:textId="77777777" w:rsidR="00B92ED2" w:rsidRPr="00FA1D1F" w:rsidRDefault="00B92ED2" w:rsidP="00B92ED2">
      <w:pPr>
        <w:tabs>
          <w:tab w:val="left" w:pos="168"/>
          <w:tab w:val="left" w:pos="3180"/>
        </w:tabs>
        <w:autoSpaceDE w:val="0"/>
        <w:autoSpaceDN w:val="0"/>
        <w:adjustRightInd w:val="0"/>
        <w:spacing w:after="0" w:line="240" w:lineRule="auto"/>
        <w:jc w:val="center"/>
        <w:rPr>
          <w:rFonts w:ascii="Arial" w:hAnsi="Arial" w:cs="Arial"/>
          <w:b/>
          <w:color w:val="000000"/>
          <w:sz w:val="20"/>
          <w:szCs w:val="20"/>
          <w:lang w:val="es-CO"/>
        </w:rPr>
      </w:pPr>
      <w:r w:rsidRPr="00C16883">
        <w:rPr>
          <w:rFonts w:ascii="Arial" w:hAnsi="Arial" w:cs="Arial"/>
          <w:b/>
          <w:color w:val="000000"/>
          <w:sz w:val="20"/>
          <w:szCs w:val="20"/>
          <w:lang w:val="es-CO"/>
        </w:rPr>
        <w:t xml:space="preserve">SEGUNDO SEMESTRE </w:t>
      </w:r>
    </w:p>
    <w:p w14:paraId="4F20A5AB" w14:textId="77777777" w:rsidR="00B92ED2" w:rsidRPr="00FA1D1F" w:rsidRDefault="00B92ED2" w:rsidP="00B92ED2">
      <w:pPr>
        <w:tabs>
          <w:tab w:val="left" w:pos="168"/>
          <w:tab w:val="left" w:pos="3180"/>
        </w:tabs>
        <w:autoSpaceDE w:val="0"/>
        <w:autoSpaceDN w:val="0"/>
        <w:adjustRightInd w:val="0"/>
        <w:spacing w:after="0" w:line="240" w:lineRule="auto"/>
        <w:jc w:val="center"/>
        <w:rPr>
          <w:rFonts w:ascii="Arial" w:hAnsi="Arial" w:cs="Arial"/>
          <w:b/>
          <w:color w:val="000000"/>
          <w:sz w:val="20"/>
          <w:szCs w:val="20"/>
          <w:lang w:val="es-CO"/>
        </w:rPr>
      </w:pPr>
    </w:p>
    <w:p w14:paraId="32806F62" w14:textId="77777777" w:rsidR="00B92ED2" w:rsidRPr="00FA1D1F" w:rsidRDefault="00B92ED2" w:rsidP="00B92ED2">
      <w:pPr>
        <w:tabs>
          <w:tab w:val="left" w:pos="168"/>
          <w:tab w:val="left" w:pos="3180"/>
        </w:tabs>
        <w:autoSpaceDE w:val="0"/>
        <w:autoSpaceDN w:val="0"/>
        <w:adjustRightInd w:val="0"/>
        <w:spacing w:after="0" w:line="240" w:lineRule="auto"/>
        <w:jc w:val="center"/>
        <w:rPr>
          <w:rFonts w:ascii="Arial" w:hAnsi="Arial" w:cs="Arial"/>
          <w:b/>
          <w:color w:val="000000"/>
          <w:sz w:val="24"/>
          <w:szCs w:val="24"/>
          <w:lang w:val="es-CO"/>
        </w:rPr>
      </w:pPr>
    </w:p>
    <w:p w14:paraId="043DC96A" w14:textId="77777777" w:rsidR="00B92ED2" w:rsidRPr="007137C9" w:rsidRDefault="00B92ED2" w:rsidP="00B92ED2">
      <w:pPr>
        <w:tabs>
          <w:tab w:val="left" w:pos="168"/>
          <w:tab w:val="left" w:pos="1125"/>
          <w:tab w:val="left" w:pos="3180"/>
        </w:tabs>
        <w:autoSpaceDE w:val="0"/>
        <w:autoSpaceDN w:val="0"/>
        <w:adjustRightInd w:val="0"/>
        <w:spacing w:after="0" w:line="240" w:lineRule="auto"/>
        <w:rPr>
          <w:rFonts w:ascii="Century Gothic" w:hAnsi="Century Gothic" w:cs="Century Gothic"/>
          <w:color w:val="000000"/>
          <w:sz w:val="24"/>
          <w:szCs w:val="24"/>
          <w:lang w:val="es-CO"/>
        </w:rPr>
      </w:pPr>
      <w:r>
        <w:rPr>
          <w:rFonts w:ascii="Century Gothic" w:hAnsi="Century Gothic" w:cs="Century Gothic"/>
          <w:b/>
          <w:color w:val="000000"/>
          <w:sz w:val="24"/>
          <w:szCs w:val="24"/>
          <w:lang w:val="es-CO"/>
        </w:rPr>
        <w:tab/>
      </w:r>
      <w:r w:rsidRPr="00FA1D1F">
        <w:rPr>
          <w:rFonts w:ascii="Century Gothic" w:hAnsi="Century Gothic" w:cs="Century Gothic"/>
          <w:b/>
          <w:color w:val="000000"/>
          <w:sz w:val="24"/>
          <w:szCs w:val="24"/>
          <w:lang w:val="es-CO"/>
        </w:rPr>
        <w:t>ESTUDIANTE __________________________________</w:t>
      </w:r>
      <w:r w:rsidRPr="00FA1D1F">
        <w:rPr>
          <w:rFonts w:ascii="Century Gothic" w:hAnsi="Century Gothic" w:cs="Century Gothic"/>
          <w:b/>
          <w:color w:val="000000"/>
          <w:sz w:val="24"/>
          <w:szCs w:val="24"/>
          <w:lang w:val="es-CO"/>
        </w:rPr>
        <w:tab/>
      </w:r>
      <w:r w:rsidRPr="00FA1D1F">
        <w:rPr>
          <w:rFonts w:ascii="Calibri" w:eastAsia="Calibri" w:hAnsi="Calibri" w:cs="Times New Roman"/>
          <w:noProof/>
          <w:lang w:val="es-CO"/>
        </w:rPr>
        <w:t xml:space="preserve">                                                                                           </w:t>
      </w:r>
    </w:p>
    <w:p w14:paraId="51648D92" w14:textId="77777777" w:rsidR="00B92ED2" w:rsidRPr="007137C9" w:rsidRDefault="00B92ED2" w:rsidP="00B92ED2">
      <w:pPr>
        <w:tabs>
          <w:tab w:val="left" w:pos="168"/>
          <w:tab w:val="left" w:pos="3180"/>
          <w:tab w:val="left" w:pos="4770"/>
        </w:tabs>
        <w:autoSpaceDE w:val="0"/>
        <w:autoSpaceDN w:val="0"/>
        <w:adjustRightInd w:val="0"/>
        <w:spacing w:after="0" w:line="240" w:lineRule="auto"/>
        <w:rPr>
          <w:noProof/>
          <w:sz w:val="24"/>
          <w:szCs w:val="24"/>
          <w:lang w:val="es-CO"/>
        </w:rPr>
      </w:pPr>
    </w:p>
    <w:p w14:paraId="1997FE5F" w14:textId="77777777" w:rsidR="00B92ED2" w:rsidRPr="007137C9" w:rsidRDefault="00B92ED2" w:rsidP="00B92ED2">
      <w:pPr>
        <w:tabs>
          <w:tab w:val="left" w:pos="168"/>
          <w:tab w:val="left" w:pos="3180"/>
          <w:tab w:val="left" w:pos="4770"/>
        </w:tabs>
        <w:autoSpaceDE w:val="0"/>
        <w:autoSpaceDN w:val="0"/>
        <w:adjustRightInd w:val="0"/>
        <w:spacing w:after="0" w:line="240" w:lineRule="auto"/>
        <w:rPr>
          <w:noProof/>
          <w:sz w:val="24"/>
          <w:szCs w:val="24"/>
          <w:lang w:val="es-CO"/>
        </w:rPr>
      </w:pPr>
      <w:r>
        <w:rPr>
          <w:noProof/>
        </w:rPr>
        <w:drawing>
          <wp:inline distT="0" distB="0" distL="0" distR="0" wp14:anchorId="1042F91A" wp14:editId="745B0F0B">
            <wp:extent cx="1143000" cy="1143000"/>
            <wp:effectExtent l="0" t="0" r="0" b="0"/>
            <wp:docPr id="3" name="Imagen 3" descr="Lindo Los Alumnos Van A La Escuela A Estudiar Los Alumnos Vienen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do Los Alumnos Van A La Escuela A Estudiar Los Alumnos Vienen 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5319B78" w14:textId="77777777" w:rsidR="00B92ED2" w:rsidRPr="0059274B" w:rsidRDefault="00B92ED2" w:rsidP="00B92ED2">
      <w:pPr>
        <w:tabs>
          <w:tab w:val="left" w:pos="168"/>
          <w:tab w:val="left" w:pos="3180"/>
          <w:tab w:val="left" w:pos="4770"/>
        </w:tabs>
        <w:autoSpaceDE w:val="0"/>
        <w:autoSpaceDN w:val="0"/>
        <w:adjustRightInd w:val="0"/>
        <w:spacing w:after="0" w:line="240" w:lineRule="auto"/>
        <w:rPr>
          <w:rFonts w:ascii="Century Gothic" w:hAnsi="Century Gothic" w:cs="Century Gothic"/>
          <w:b/>
          <w:color w:val="000000"/>
          <w:sz w:val="24"/>
          <w:szCs w:val="24"/>
          <w:lang w:val="es-CO"/>
        </w:rPr>
      </w:pPr>
      <w:r w:rsidRPr="00FA1D1F">
        <w:rPr>
          <w:rFonts w:ascii="Century Gothic" w:hAnsi="Century Gothic" w:cs="Century Gothic"/>
          <w:b/>
          <w:color w:val="000000"/>
          <w:sz w:val="24"/>
          <w:szCs w:val="24"/>
          <w:lang w:val="es-CO"/>
        </w:rPr>
        <w:t>Observa, lee, analiza, escribe……</w:t>
      </w:r>
    </w:p>
    <w:p w14:paraId="7B261345" w14:textId="77777777" w:rsidR="00B92ED2" w:rsidRPr="00FA1D1F" w:rsidRDefault="00B92ED2" w:rsidP="00B92ED2">
      <w:pPr>
        <w:tabs>
          <w:tab w:val="left" w:pos="168"/>
        </w:tabs>
        <w:autoSpaceDE w:val="0"/>
        <w:autoSpaceDN w:val="0"/>
        <w:adjustRightInd w:val="0"/>
        <w:spacing w:after="0" w:line="240" w:lineRule="auto"/>
        <w:rPr>
          <w:rFonts w:ascii="Algerian" w:hAnsi="Algerian" w:cs="Century Gothic"/>
          <w:color w:val="000000"/>
          <w:sz w:val="24"/>
          <w:szCs w:val="24"/>
          <w:lang w:val="es-CO"/>
        </w:rPr>
      </w:pPr>
    </w:p>
    <w:p w14:paraId="18CF9985" w14:textId="49FBE479" w:rsidR="00B92ED2" w:rsidRPr="00B92ED2" w:rsidRDefault="00B92ED2" w:rsidP="00B92ED2">
      <w:pPr>
        <w:jc w:val="center"/>
        <w:rPr>
          <w:b/>
          <w:bCs/>
          <w:sz w:val="20"/>
          <w:szCs w:val="20"/>
          <w:lang w:val="es-CO"/>
        </w:rPr>
      </w:pPr>
      <w:r w:rsidRPr="00B92ED2">
        <w:rPr>
          <w:b/>
          <w:bCs/>
          <w:sz w:val="20"/>
          <w:szCs w:val="20"/>
        </w:rPr>
        <w:t>TEMA:</w:t>
      </w:r>
      <w:r>
        <w:rPr>
          <w:b/>
          <w:bCs/>
          <w:sz w:val="20"/>
          <w:szCs w:val="20"/>
        </w:rPr>
        <w:t xml:space="preserve"> </w:t>
      </w:r>
      <w:r w:rsidRPr="00B92ED2">
        <w:rPr>
          <w:b/>
          <w:bCs/>
          <w:sz w:val="20"/>
          <w:szCs w:val="20"/>
          <w:lang w:val="es-CO"/>
        </w:rPr>
        <w:t xml:space="preserve"> INTERACION SER HUMANO - ESPACIO GEOGRAFICO COMO ELEMENTO CONSTITUYENTE DE LA IDENTIDAD EN COLOMBIA.</w:t>
      </w:r>
    </w:p>
    <w:p w14:paraId="74E866F4" w14:textId="39D175E7" w:rsidR="00B92ED2" w:rsidRDefault="00B92ED2"/>
    <w:p w14:paraId="33A50499" w14:textId="5CAE27B7" w:rsidR="003C1C31" w:rsidRDefault="003C1C31"/>
    <w:p w14:paraId="203671EC" w14:textId="684A2680" w:rsidR="003C1C31" w:rsidRDefault="003C1C31">
      <w:r>
        <w:t>1.</w:t>
      </w:r>
      <w:r w:rsidRPr="003C1C31">
        <w:t xml:space="preserve"> </w:t>
      </w:r>
      <w:hyperlink r:id="rId8" w:history="1">
        <w:r w:rsidRPr="00720244">
          <w:rPr>
            <w:rStyle w:val="Hipervnculo"/>
          </w:rPr>
          <w:t>https://www.youtube.com/watch?v=s2po8TOreB4</w:t>
        </w:r>
      </w:hyperlink>
      <w:r>
        <w:t xml:space="preserve">  construye un esquema o mapa conceptual donde explique antecedentes del conflict armado en Colombia.</w:t>
      </w:r>
    </w:p>
    <w:p w14:paraId="32662B71" w14:textId="77777777" w:rsidR="003C1C31" w:rsidRDefault="003C1C31" w:rsidP="003B493E">
      <w:pPr>
        <w:tabs>
          <w:tab w:val="left" w:pos="1005"/>
        </w:tabs>
      </w:pPr>
    </w:p>
    <w:p w14:paraId="67E5803C" w14:textId="1AECA9E0" w:rsidR="003B493E" w:rsidRDefault="00D5776A" w:rsidP="00844E8C">
      <w:pPr>
        <w:tabs>
          <w:tab w:val="left" w:pos="1005"/>
        </w:tabs>
      </w:pPr>
      <w:r>
        <w:t>2</w:t>
      </w:r>
      <w:r w:rsidR="00844E8C">
        <w:t>.</w:t>
      </w:r>
      <w:r w:rsidR="00844E8C" w:rsidRPr="00844E8C">
        <w:t xml:space="preserve"> </w:t>
      </w:r>
      <w:hyperlink r:id="rId9" w:history="1">
        <w:r w:rsidR="00844E8C" w:rsidRPr="00720244">
          <w:rPr>
            <w:rStyle w:val="Hipervnculo"/>
          </w:rPr>
          <w:t>https://www.youtube.com/watch?v=4xvNe6MhAdA</w:t>
        </w:r>
      </w:hyperlink>
      <w:r w:rsidR="00844E8C">
        <w:t xml:space="preserve"> Explica como ha sido el desarrollo del sector Agricola en Colombia.</w:t>
      </w:r>
    </w:p>
    <w:p w14:paraId="0347A6D8" w14:textId="6ED858AD" w:rsidR="00844E8C" w:rsidRDefault="00844E8C" w:rsidP="00844E8C">
      <w:pPr>
        <w:tabs>
          <w:tab w:val="left" w:pos="1005"/>
        </w:tabs>
      </w:pPr>
    </w:p>
    <w:p w14:paraId="7CCEC521" w14:textId="3AB0962C" w:rsidR="00844E8C" w:rsidRDefault="00844E8C" w:rsidP="00844E8C">
      <w:pPr>
        <w:tabs>
          <w:tab w:val="left" w:pos="1005"/>
        </w:tabs>
      </w:pPr>
      <w:r>
        <w:t>3.porque est</w:t>
      </w:r>
      <w:r w:rsidR="003C1C31">
        <w:t>a</w:t>
      </w:r>
      <w:r>
        <w:t xml:space="preserve"> quebrando el sector Agricola en Colombia </w:t>
      </w:r>
      <w:hyperlink r:id="rId10" w:history="1">
        <w:r w:rsidR="003C1C31" w:rsidRPr="00720244">
          <w:rPr>
            <w:rStyle w:val="Hipervnculo"/>
          </w:rPr>
          <w:t>https://www.youtube.com/watch?v=zAxAdFSrmwM</w:t>
        </w:r>
      </w:hyperlink>
      <w:r w:rsidR="003C1C31">
        <w:t xml:space="preserve"> </w:t>
      </w:r>
    </w:p>
    <w:p w14:paraId="237DEC9B" w14:textId="30EAA8E3" w:rsidR="003C1C31" w:rsidRDefault="003C1C31" w:rsidP="00844E8C">
      <w:pPr>
        <w:tabs>
          <w:tab w:val="left" w:pos="1005"/>
        </w:tabs>
      </w:pPr>
    </w:p>
    <w:p w14:paraId="038F8F1E" w14:textId="4C8BE11B" w:rsidR="003C1C31" w:rsidRDefault="003C1C31" w:rsidP="003C1C31">
      <w:pPr>
        <w:tabs>
          <w:tab w:val="left" w:pos="1005"/>
        </w:tabs>
      </w:pPr>
      <w:r>
        <w:t>4.LEE Y CONSTRUYE UN ANALISIS DEL DESARROLLO RURAL EN COLOMBIA: ENTRE LA REALIDAD Y LA OPORTUNIDAD EN EL POSCONFLICTO:</w:t>
      </w:r>
    </w:p>
    <w:p w14:paraId="357215DD" w14:textId="77777777" w:rsidR="003C1C31" w:rsidRDefault="003C1C31" w:rsidP="003C1C31">
      <w:pPr>
        <w:tabs>
          <w:tab w:val="left" w:pos="1005"/>
        </w:tabs>
      </w:pPr>
      <w:r>
        <w:t xml:space="preserve">Con base en el documento que esta en explicacion en sinapsis explica lo siguiente:  </w:t>
      </w:r>
    </w:p>
    <w:p w14:paraId="74BDA050" w14:textId="77777777" w:rsidR="003C1C31" w:rsidRDefault="003C1C31" w:rsidP="003C1C31">
      <w:pPr>
        <w:pStyle w:val="Prrafodelista"/>
        <w:tabs>
          <w:tab w:val="left" w:pos="1005"/>
        </w:tabs>
        <w:jc w:val="both"/>
      </w:pPr>
      <w:r>
        <w:t xml:space="preserve">“Por qué siendo Colombia un país con al menos una cuarta parte de su población rural, siendo el área rural el principal escenario en la dinámica del conflicto armado interno, factor conexo a la pobreza en el campo, desplazamiento de población, despojo de tierras y en general conflictos alrededor del uso y tenencia de la tierra, realidad que permanece a pesar </w:t>
      </w:r>
      <w:r>
        <w:lastRenderedPageBreak/>
        <w:t>de los intentos de reforma agraria, será que Un eventual posconflicto apunta a crear las condiciones necesarias para el desarrollo social y productivo de los pobladores rurales, así, como los espacios de participación e inclusión de distintos actores sociales y políticos en la planificación del desarrollo territorial dentro del marco de un acuerdo de paz con el respaldo institucional.”</w:t>
      </w:r>
    </w:p>
    <w:p w14:paraId="205926FF" w14:textId="3A84AF8E" w:rsidR="00B92ED2" w:rsidRDefault="00D5776A" w:rsidP="00D5776A">
      <w:pPr>
        <w:tabs>
          <w:tab w:val="left" w:pos="1005"/>
        </w:tabs>
      </w:pPr>
      <w:r>
        <w:t xml:space="preserve">5.Explica origen y objetivos de las </w:t>
      </w:r>
      <w:r w:rsidR="00B92ED2">
        <w:t xml:space="preserve">Centrales obreras </w:t>
      </w:r>
      <w:r>
        <w:t xml:space="preserve">en Colombia </w:t>
      </w:r>
    </w:p>
    <w:p w14:paraId="2888B277" w14:textId="1CA2124A" w:rsidR="00B92ED2" w:rsidRPr="00B92ED2" w:rsidRDefault="00D5776A" w:rsidP="00B92ED2">
      <w:r>
        <w:t xml:space="preserve">Consulta y construye un mapa conceptual donde explique el </w:t>
      </w:r>
      <w:r w:rsidR="00B92ED2">
        <w:t xml:space="preserve">Impacto de la </w:t>
      </w:r>
      <w:r>
        <w:t>television</w:t>
      </w:r>
      <w:r w:rsidR="00B92ED2">
        <w:t xml:space="preserve"> como medio de expansión e intercambio cultural </w:t>
      </w:r>
    </w:p>
    <w:p w14:paraId="0B638D76" w14:textId="0536AA2F" w:rsidR="00B92ED2" w:rsidRDefault="00B92ED2" w:rsidP="00B92ED2"/>
    <w:p w14:paraId="27826352" w14:textId="7EACF812" w:rsidR="00B92ED2" w:rsidRDefault="00D5776A" w:rsidP="00B92ED2">
      <w:pPr>
        <w:spacing w:after="0" w:line="240" w:lineRule="auto"/>
        <w:rPr>
          <w:bCs/>
          <w:lang w:val="es-CO"/>
        </w:rPr>
      </w:pPr>
      <w:r>
        <w:rPr>
          <w:bCs/>
          <w:lang w:val="es-CO"/>
        </w:rPr>
        <w:t>6.</w:t>
      </w:r>
      <w:r w:rsidR="00B92ED2" w:rsidRPr="00661F02">
        <w:rPr>
          <w:bCs/>
          <w:lang w:val="es-CO"/>
        </w:rPr>
        <w:t xml:space="preserve">El conflicto interno y el desplazamiento forzoso </w:t>
      </w:r>
    </w:p>
    <w:p w14:paraId="50290C77" w14:textId="77777777" w:rsidR="00B92ED2" w:rsidRDefault="00B92ED2" w:rsidP="00B92ED2">
      <w:pPr>
        <w:spacing w:after="0" w:line="240" w:lineRule="auto"/>
        <w:rPr>
          <w:bCs/>
          <w:lang w:val="es-CO"/>
        </w:rPr>
      </w:pPr>
    </w:p>
    <w:p w14:paraId="51D01C9A" w14:textId="77777777" w:rsidR="00B92ED2" w:rsidRPr="00D22048" w:rsidRDefault="00D5776A" w:rsidP="00B92ED2">
      <w:pPr>
        <w:spacing w:after="0" w:line="240" w:lineRule="auto"/>
        <w:rPr>
          <w:bCs/>
          <w:lang w:val="es-CO"/>
        </w:rPr>
      </w:pPr>
      <w:hyperlink r:id="rId11" w:history="1">
        <w:r w:rsidR="00B92ED2" w:rsidRPr="00D22048">
          <w:rPr>
            <w:rStyle w:val="Hipervnculo"/>
            <w:lang w:val="es-CO"/>
          </w:rPr>
          <w:t>https://www.youtube.com/watch?v=b8ZM6R1UDZc</w:t>
        </w:r>
      </w:hyperlink>
      <w:r w:rsidR="00B92ED2" w:rsidRPr="00D22048">
        <w:rPr>
          <w:lang w:val="es-CO"/>
        </w:rPr>
        <w:t xml:space="preserve"> restituir para reparar </w:t>
      </w:r>
    </w:p>
    <w:p w14:paraId="37E624F3" w14:textId="77777777" w:rsidR="00B92ED2" w:rsidRDefault="00B92ED2" w:rsidP="00B92ED2">
      <w:pPr>
        <w:spacing w:after="0" w:line="240" w:lineRule="auto"/>
        <w:rPr>
          <w:bCs/>
          <w:lang w:val="es-CO"/>
        </w:rPr>
      </w:pPr>
      <w:r>
        <w:rPr>
          <w:bCs/>
          <w:lang w:val="es-CO"/>
        </w:rPr>
        <w:t>observar el video determinando causas, agentes efectos y consecuencias en el ámbito sociales de esta problemática.</w:t>
      </w:r>
    </w:p>
    <w:p w14:paraId="1D2B7709" w14:textId="3AB147A4" w:rsidR="00B92ED2" w:rsidRDefault="00B92ED2" w:rsidP="00B92ED2"/>
    <w:p w14:paraId="3E162B15" w14:textId="737F898F" w:rsidR="00B92ED2" w:rsidRDefault="00B92ED2" w:rsidP="00B92ED2"/>
    <w:p w14:paraId="4445887A" w14:textId="7304E5CD" w:rsidR="00B92ED2" w:rsidRDefault="00D5776A" w:rsidP="00B92ED2">
      <w:pPr>
        <w:spacing w:after="0" w:line="240" w:lineRule="auto"/>
        <w:rPr>
          <w:bCs/>
          <w:lang w:val="es-CO"/>
        </w:rPr>
      </w:pPr>
      <w:r>
        <w:rPr>
          <w:bCs/>
          <w:lang w:val="es-CO"/>
        </w:rPr>
        <w:t>7</w:t>
      </w:r>
      <w:r w:rsidR="00B92ED2">
        <w:rPr>
          <w:bCs/>
          <w:lang w:val="es-CO"/>
        </w:rPr>
        <w:t>.</w:t>
      </w:r>
      <w:r w:rsidR="00B92ED2" w:rsidRPr="000B48FD">
        <w:rPr>
          <w:lang w:val="es-CO"/>
        </w:rPr>
        <w:t xml:space="preserve"> </w:t>
      </w:r>
      <w:r w:rsidR="00B92ED2">
        <w:rPr>
          <w:bCs/>
          <w:lang w:val="es-CO"/>
        </w:rPr>
        <w:t xml:space="preserve">observa los videos y establece los beneficios que los trabajadores tienen al pertenecer a organizaciones sindicales. </w:t>
      </w:r>
    </w:p>
    <w:p w14:paraId="3A919972" w14:textId="77777777" w:rsidR="00B92ED2" w:rsidRDefault="00B92ED2" w:rsidP="00B92ED2">
      <w:pPr>
        <w:spacing w:after="0" w:line="240" w:lineRule="auto"/>
        <w:rPr>
          <w:lang w:val="es-CO"/>
        </w:rPr>
      </w:pPr>
    </w:p>
    <w:p w14:paraId="7EB87E2E" w14:textId="77777777" w:rsidR="00B92ED2" w:rsidRDefault="00D5776A" w:rsidP="00B92ED2">
      <w:pPr>
        <w:spacing w:after="0" w:line="240" w:lineRule="auto"/>
        <w:rPr>
          <w:bCs/>
          <w:lang w:val="es-CO"/>
        </w:rPr>
      </w:pPr>
      <w:hyperlink r:id="rId12" w:history="1">
        <w:r w:rsidR="00B92ED2" w:rsidRPr="000B48FD">
          <w:rPr>
            <w:rStyle w:val="Hipervnculo"/>
            <w:lang w:val="es-CO"/>
          </w:rPr>
          <w:t>https://www.youtube.com/watch?v=Y2CytZp4MvA</w:t>
        </w:r>
      </w:hyperlink>
      <w:r w:rsidR="00B92ED2" w:rsidRPr="000B48FD">
        <w:rPr>
          <w:lang w:val="es-CO"/>
        </w:rPr>
        <w:t xml:space="preserve"> origen del sindicalismo  </w:t>
      </w:r>
    </w:p>
    <w:p w14:paraId="06CDADC4" w14:textId="77777777" w:rsidR="00B92ED2" w:rsidRPr="000B48FD" w:rsidRDefault="00D5776A" w:rsidP="00B92ED2">
      <w:pPr>
        <w:spacing w:after="0" w:line="240" w:lineRule="auto"/>
        <w:rPr>
          <w:bCs/>
          <w:lang w:val="es-CO"/>
        </w:rPr>
      </w:pPr>
      <w:hyperlink r:id="rId13" w:history="1">
        <w:r w:rsidR="00B92ED2" w:rsidRPr="000B48FD">
          <w:rPr>
            <w:rStyle w:val="Hipervnculo"/>
            <w:lang w:val="es-CO"/>
          </w:rPr>
          <w:t>https://www.youtube.com/watch?v=pXeKUjY7gy0</w:t>
        </w:r>
      </w:hyperlink>
      <w:r w:rsidR="00B92ED2" w:rsidRPr="000B48FD">
        <w:rPr>
          <w:lang w:val="es-CO"/>
        </w:rPr>
        <w:t xml:space="preserve"> </w:t>
      </w:r>
      <w:r w:rsidR="00B92ED2">
        <w:rPr>
          <w:lang w:val="es-CO"/>
        </w:rPr>
        <w:t xml:space="preserve"> historia del sindicalismo en Colombia </w:t>
      </w:r>
    </w:p>
    <w:p w14:paraId="6ABB6C62" w14:textId="3339D3AE" w:rsidR="003C1C31" w:rsidRDefault="003C1C31" w:rsidP="003C1C31"/>
    <w:p w14:paraId="29694AE0" w14:textId="476A44AC" w:rsidR="00D5776A" w:rsidRDefault="00D5776A" w:rsidP="00D5776A">
      <w:pPr>
        <w:rPr>
          <w:sz w:val="18"/>
          <w:szCs w:val="18"/>
        </w:rPr>
      </w:pPr>
    </w:p>
    <w:p w14:paraId="29EE91B0" w14:textId="77777777" w:rsidR="00D5776A" w:rsidRDefault="00D5776A" w:rsidP="00D5776A">
      <w:pPr>
        <w:pStyle w:val="Prrafodelista"/>
        <w:numPr>
          <w:ilvl w:val="0"/>
          <w:numId w:val="1"/>
        </w:numPr>
      </w:pPr>
      <w:r>
        <w:t xml:space="preserve">El accionar de los grupos armados </w:t>
      </w:r>
    </w:p>
    <w:p w14:paraId="4057C954" w14:textId="77777777" w:rsidR="00D5776A" w:rsidRDefault="00D5776A" w:rsidP="00D5776A">
      <w:pPr>
        <w:pStyle w:val="Prrafodelista"/>
        <w:numPr>
          <w:ilvl w:val="0"/>
          <w:numId w:val="1"/>
        </w:numPr>
      </w:pPr>
      <w:r>
        <w:t xml:space="preserve">Narco tráfico en Colombia y sus efectos en la sociedad </w:t>
      </w:r>
    </w:p>
    <w:p w14:paraId="02D384CB" w14:textId="77777777" w:rsidR="00D5776A" w:rsidRDefault="00D5776A" w:rsidP="00D5776A">
      <w:pPr>
        <w:pStyle w:val="Prrafodelista"/>
        <w:numPr>
          <w:ilvl w:val="0"/>
          <w:numId w:val="1"/>
        </w:numPr>
      </w:pPr>
      <w:r>
        <w:t xml:space="preserve">Realidad de los campesinos cultivadores de coca </w:t>
      </w:r>
    </w:p>
    <w:p w14:paraId="079A1B18" w14:textId="77777777" w:rsidR="00D5776A" w:rsidRDefault="00D5776A" w:rsidP="00D5776A">
      <w:pPr>
        <w:pStyle w:val="Prrafodelista"/>
        <w:numPr>
          <w:ilvl w:val="0"/>
          <w:numId w:val="1"/>
        </w:numPr>
      </w:pPr>
      <w:r>
        <w:t xml:space="preserve">Influencia del narco tráfico en las comunidades étnicas de nuestro país </w:t>
      </w:r>
    </w:p>
    <w:p w14:paraId="52D95765" w14:textId="77777777" w:rsidR="00D5776A" w:rsidRPr="00D5776A" w:rsidRDefault="00D5776A" w:rsidP="00D5776A">
      <w:pPr>
        <w:rPr>
          <w:sz w:val="18"/>
          <w:szCs w:val="18"/>
        </w:rPr>
      </w:pPr>
    </w:p>
    <w:sectPr w:rsidR="00D5776A" w:rsidRPr="00D5776A" w:rsidSect="00B92ED2">
      <w:pgSz w:w="12240" w:h="15840"/>
      <w:pgMar w:top="1417" w:right="1701" w:bottom="1417" w:left="1701"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3178F"/>
    <w:multiLevelType w:val="hybridMultilevel"/>
    <w:tmpl w:val="093CC08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3660BE1"/>
    <w:multiLevelType w:val="hybridMultilevel"/>
    <w:tmpl w:val="AF54E0AC"/>
    <w:lvl w:ilvl="0" w:tplc="FA1C8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D2"/>
    <w:rsid w:val="0018390D"/>
    <w:rsid w:val="002900D1"/>
    <w:rsid w:val="003B493E"/>
    <w:rsid w:val="003C1C31"/>
    <w:rsid w:val="00844E8C"/>
    <w:rsid w:val="00B352EA"/>
    <w:rsid w:val="00B92ED2"/>
    <w:rsid w:val="00D5776A"/>
    <w:rsid w:val="00D64C6C"/>
    <w:rsid w:val="00E228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837B"/>
  <w15:chartTrackingRefBased/>
  <w15:docId w15:val="{C2FF5773-D81C-46EA-AAC7-66489D8D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D2"/>
    <w:rPr>
      <w:lang w:val="en-US"/>
    </w:rPr>
  </w:style>
  <w:style w:type="paragraph" w:styleId="Ttulo1">
    <w:name w:val="heading 1"/>
    <w:basedOn w:val="Normal"/>
    <w:next w:val="Normal"/>
    <w:link w:val="Ttulo1Car"/>
    <w:uiPriority w:val="9"/>
    <w:qFormat/>
    <w:rsid w:val="00B352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577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2ED2"/>
    <w:rPr>
      <w:color w:val="0000FF"/>
      <w:u w:val="single"/>
    </w:rPr>
  </w:style>
  <w:style w:type="paragraph" w:styleId="Prrafodelista">
    <w:name w:val="List Paragraph"/>
    <w:basedOn w:val="Normal"/>
    <w:uiPriority w:val="34"/>
    <w:qFormat/>
    <w:rsid w:val="00B92ED2"/>
    <w:pPr>
      <w:spacing w:after="200" w:line="276" w:lineRule="auto"/>
      <w:ind w:left="720"/>
      <w:contextualSpacing/>
    </w:pPr>
    <w:rPr>
      <w:lang w:val="es-CO"/>
    </w:rPr>
  </w:style>
  <w:style w:type="character" w:styleId="Mencinsinresolver">
    <w:name w:val="Unresolved Mention"/>
    <w:basedOn w:val="Fuentedeprrafopredeter"/>
    <w:uiPriority w:val="99"/>
    <w:semiHidden/>
    <w:unhideWhenUsed/>
    <w:rsid w:val="00844E8C"/>
    <w:rPr>
      <w:color w:val="605E5C"/>
      <w:shd w:val="clear" w:color="auto" w:fill="E1DFDD"/>
    </w:rPr>
  </w:style>
  <w:style w:type="character" w:customStyle="1" w:styleId="Ttulo1Car">
    <w:name w:val="Título 1 Car"/>
    <w:basedOn w:val="Fuentedeprrafopredeter"/>
    <w:link w:val="Ttulo1"/>
    <w:uiPriority w:val="9"/>
    <w:rsid w:val="00B352EA"/>
    <w:rPr>
      <w:rFonts w:asciiTheme="majorHAnsi" w:eastAsiaTheme="majorEastAsia" w:hAnsiTheme="majorHAnsi" w:cstheme="majorBidi"/>
      <w:color w:val="2F5496" w:themeColor="accent1" w:themeShade="BF"/>
      <w:sz w:val="32"/>
      <w:szCs w:val="32"/>
      <w:lang w:val="en-US"/>
    </w:rPr>
  </w:style>
  <w:style w:type="character" w:styleId="Hipervnculovisitado">
    <w:name w:val="FollowedHyperlink"/>
    <w:basedOn w:val="Fuentedeprrafopredeter"/>
    <w:uiPriority w:val="99"/>
    <w:semiHidden/>
    <w:unhideWhenUsed/>
    <w:rsid w:val="0018390D"/>
    <w:rPr>
      <w:color w:val="954F72" w:themeColor="followedHyperlink"/>
      <w:u w:val="single"/>
    </w:rPr>
  </w:style>
  <w:style w:type="paragraph" w:styleId="Sinespaciado">
    <w:name w:val="No Spacing"/>
    <w:uiPriority w:val="1"/>
    <w:qFormat/>
    <w:rsid w:val="00D5776A"/>
    <w:pPr>
      <w:spacing w:after="0" w:line="240" w:lineRule="auto"/>
    </w:pPr>
    <w:rPr>
      <w:lang w:val="en-US"/>
    </w:rPr>
  </w:style>
  <w:style w:type="character" w:customStyle="1" w:styleId="Ttulo2Car">
    <w:name w:val="Título 2 Car"/>
    <w:basedOn w:val="Fuentedeprrafopredeter"/>
    <w:link w:val="Ttulo2"/>
    <w:uiPriority w:val="9"/>
    <w:rsid w:val="00D5776A"/>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7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2po8TOreB4" TargetMode="External"/><Relationship Id="rId13" Type="http://schemas.openxmlformats.org/officeDocument/2006/relationships/hyperlink" Target="https://www.youtube.com/watch?v=pXeKUjY7gy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Y2CytZp4M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b8ZM6R1UDZc"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s://www.youtube.com/watch?v=zAxAdFSrmwM" TargetMode="External"/><Relationship Id="rId4" Type="http://schemas.openxmlformats.org/officeDocument/2006/relationships/webSettings" Target="webSettings.xml"/><Relationship Id="rId9" Type="http://schemas.openxmlformats.org/officeDocument/2006/relationships/hyperlink" Target="https://www.youtube.com/watch?v=4xvNe6MhAd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474</Words>
  <Characters>2608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2021-10-13T21:36:00Z</dcterms:created>
  <dcterms:modified xsi:type="dcterms:W3CDTF">2021-10-15T23:51:00Z</dcterms:modified>
</cp:coreProperties>
</file>