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5842" w:rsidRDefault="00315842" w:rsidP="00315842">
      <w:pPr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  <w:u w:val="single"/>
        </w:rPr>
        <w:t>TEMA:</w:t>
      </w:r>
      <w:r>
        <w:rPr>
          <w:rFonts w:ascii="Arial" w:hAnsi="Arial" w:cs="Arial"/>
          <w:sz w:val="24"/>
          <w:szCs w:val="24"/>
        </w:rPr>
        <w:t xml:space="preserve"> </w:t>
      </w:r>
    </w:p>
    <w:p w:rsidR="00315842" w:rsidRPr="00C47525" w:rsidRDefault="00315842" w:rsidP="00315842">
      <w:pPr>
        <w:jc w:val="both"/>
        <w:rPr>
          <w:rFonts w:ascii="Arial" w:hAnsi="Arial" w:cs="Arial"/>
          <w:b/>
          <w:sz w:val="24"/>
          <w:szCs w:val="24"/>
          <w:lang w:val="es-CO"/>
        </w:rPr>
      </w:pPr>
      <w:r w:rsidRPr="00C47525">
        <w:rPr>
          <w:rFonts w:ascii="Arial" w:hAnsi="Arial" w:cs="Arial"/>
          <w:b/>
          <w:sz w:val="24"/>
          <w:szCs w:val="24"/>
          <w:lang w:val="es-CO"/>
        </w:rPr>
        <w:t>MEDICIÓN</w:t>
      </w:r>
    </w:p>
    <w:p w:rsidR="00315842" w:rsidRDefault="00315842" w:rsidP="00315842">
      <w:pPr>
        <w:jc w:val="both"/>
        <w:rPr>
          <w:rFonts w:ascii="Arial" w:hAnsi="Arial" w:cs="Arial"/>
          <w:sz w:val="24"/>
          <w:szCs w:val="24"/>
          <w:u w:val="single"/>
          <w:lang w:val="es-CO"/>
        </w:rPr>
      </w:pPr>
      <w:r w:rsidRPr="0020297D">
        <w:rPr>
          <w:rFonts w:ascii="Arial" w:hAnsi="Arial" w:cs="Arial"/>
          <w:sz w:val="24"/>
          <w:szCs w:val="24"/>
          <w:u w:val="single"/>
          <w:lang w:val="es-CO"/>
        </w:rPr>
        <w:t>Qué voy aprender</w:t>
      </w:r>
      <w:r>
        <w:rPr>
          <w:rFonts w:ascii="Arial" w:hAnsi="Arial" w:cs="Arial"/>
          <w:sz w:val="24"/>
          <w:szCs w:val="24"/>
          <w:u w:val="single"/>
          <w:lang w:val="es-CO"/>
        </w:rPr>
        <w:t>:</w:t>
      </w:r>
    </w:p>
    <w:p w:rsidR="00315842" w:rsidRDefault="00315842" w:rsidP="00315842">
      <w:pPr>
        <w:spacing w:line="360" w:lineRule="auto"/>
        <w:jc w:val="both"/>
        <w:rPr>
          <w:rFonts w:ascii="Arial" w:hAnsi="Arial" w:cs="Arial"/>
          <w:sz w:val="24"/>
          <w:szCs w:val="24"/>
          <w:u w:val="single"/>
          <w:lang w:val="es-CO"/>
        </w:rPr>
      </w:pPr>
      <w:r>
        <w:rPr>
          <w:rFonts w:ascii="Arial" w:hAnsi="Arial" w:cs="Arial"/>
          <w:color w:val="212121"/>
          <w:sz w:val="24"/>
          <w:szCs w:val="24"/>
          <w:shd w:val="clear" w:color="auto" w:fill="FFFFFF"/>
        </w:rPr>
        <w:t xml:space="preserve">Solucionar situaciones de la vida cotidiana en las que se involucren el perímetro. </w:t>
      </w:r>
    </w:p>
    <w:p w:rsidR="00315842" w:rsidRDefault="00315842" w:rsidP="00315842">
      <w:pPr>
        <w:spacing w:line="360" w:lineRule="auto"/>
        <w:jc w:val="both"/>
        <w:rPr>
          <w:rFonts w:ascii="Arial" w:hAnsi="Arial" w:cs="Arial"/>
          <w:sz w:val="24"/>
          <w:szCs w:val="24"/>
          <w:lang w:val="es-CO"/>
        </w:rPr>
      </w:pPr>
      <w:r w:rsidRPr="0020297D">
        <w:rPr>
          <w:rFonts w:ascii="Arial" w:hAnsi="Arial" w:cs="Arial"/>
          <w:sz w:val="24"/>
          <w:szCs w:val="24"/>
          <w:u w:val="single"/>
          <w:lang w:val="es-CO"/>
        </w:rPr>
        <w:t xml:space="preserve">Lo </w:t>
      </w:r>
      <w:r>
        <w:rPr>
          <w:rFonts w:ascii="Arial" w:hAnsi="Arial" w:cs="Arial"/>
          <w:sz w:val="24"/>
          <w:szCs w:val="24"/>
          <w:u w:val="single"/>
          <w:lang w:val="es-CO"/>
        </w:rPr>
        <w:t>que estoy aprendiendo:</w:t>
      </w:r>
      <w:r>
        <w:rPr>
          <w:rFonts w:ascii="Arial" w:hAnsi="Arial" w:cs="Arial"/>
          <w:sz w:val="24"/>
          <w:szCs w:val="24"/>
          <w:lang w:val="es-CO"/>
        </w:rPr>
        <w:t xml:space="preserve"> </w:t>
      </w:r>
    </w:p>
    <w:p w:rsidR="00315842" w:rsidRDefault="00315842" w:rsidP="00315842">
      <w:pPr>
        <w:spacing w:line="360" w:lineRule="auto"/>
        <w:jc w:val="both"/>
        <w:rPr>
          <w:rFonts w:ascii="Arial" w:hAnsi="Arial" w:cs="Arial"/>
          <w:sz w:val="24"/>
          <w:szCs w:val="24"/>
          <w:lang w:val="es-CO"/>
        </w:rPr>
      </w:pPr>
      <w:r>
        <w:rPr>
          <w:rFonts w:ascii="Arial" w:hAnsi="Arial" w:cs="Arial"/>
          <w:sz w:val="24"/>
          <w:szCs w:val="24"/>
          <w:lang w:val="es-CO"/>
        </w:rPr>
        <w:t>En este taller desarrollado en sinapsis bajo el tema Medición encontrarás la definición de conceptos, ejemplos, contextualización los cuales están expuestos de manera sencilla y procedimental enmarcados en tablas, gráficas, mapas conceptuales, ejemplos, videos explicativos que contienen la pertinente información</w:t>
      </w:r>
    </w:p>
    <w:p w:rsidR="00315842" w:rsidRDefault="00315842" w:rsidP="00315842">
      <w:pPr>
        <w:jc w:val="both"/>
        <w:rPr>
          <w:rFonts w:ascii="Arial" w:hAnsi="Arial" w:cs="Arial"/>
          <w:b/>
          <w:sz w:val="24"/>
          <w:szCs w:val="24"/>
          <w:u w:val="single"/>
          <w:lang w:val="es-CO"/>
        </w:rPr>
      </w:pPr>
      <w:r w:rsidRPr="002222A5">
        <w:rPr>
          <w:rFonts w:ascii="Arial" w:hAnsi="Arial" w:cs="Arial"/>
          <w:b/>
          <w:sz w:val="24"/>
          <w:szCs w:val="24"/>
          <w:u w:val="single"/>
          <w:lang w:val="es-CO"/>
        </w:rPr>
        <w:t>CONTEXTUALIZACIÓN TEÓRICA</w:t>
      </w:r>
    </w:p>
    <w:p w:rsidR="00315842" w:rsidRDefault="00315842" w:rsidP="00315842">
      <w:pPr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</w:pPr>
    </w:p>
    <w:p w:rsidR="00315842" w:rsidRPr="002222A5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Una magnitud es una cualidad, característica, de un objeto que podemos medir. Ejemplo: longitud, masa, capacidad, superficie, volumen, velocidad, </w:t>
      </w:r>
      <w:proofErr w:type="spellStart"/>
      <w:r>
        <w:rPr>
          <w:rFonts w:ascii="Arial" w:eastAsia="Times New Roman" w:hAnsi="Arial" w:cs="Arial"/>
          <w:sz w:val="24"/>
          <w:szCs w:val="24"/>
          <w:lang w:eastAsia="es-ES"/>
        </w:rPr>
        <w:t>etc</w:t>
      </w:r>
      <w:proofErr w:type="spellEnd"/>
      <w:r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Pr="002222A5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Las magnitudes se expresan en unidades de medida: 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Ejemplo: metros, kilómetros, kilogramos, gramos, centilitros, metros cúbicos, kilómetros por hora, etc. 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noProof/>
          <w:lang w:val="es-CO" w:eastAsia="es-CO"/>
        </w:rPr>
        <w:lastRenderedPageBreak/>
        <w:drawing>
          <wp:inline distT="0" distB="0" distL="0" distR="0" wp14:anchorId="745B1B32" wp14:editId="662F3A68">
            <wp:extent cx="6161405" cy="3811259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9478" t="20412" r="8438" b="11284"/>
                    <a:stretch/>
                  </pic:blipFill>
                  <pic:spPr bwMode="auto">
                    <a:xfrm>
                      <a:off x="0" y="0"/>
                      <a:ext cx="6185582" cy="38262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noProof/>
          <w:lang w:val="es-CO" w:eastAsia="es-CO"/>
        </w:rPr>
        <w:lastRenderedPageBreak/>
        <w:drawing>
          <wp:inline distT="0" distB="0" distL="0" distR="0" wp14:anchorId="3CE0A1B1" wp14:editId="10A7CB16">
            <wp:extent cx="6409496" cy="441960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31806" t="17338" r="8611" b="9586"/>
                    <a:stretch/>
                  </pic:blipFill>
                  <pic:spPr bwMode="auto">
                    <a:xfrm>
                      <a:off x="0" y="0"/>
                      <a:ext cx="6417399" cy="44250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noProof/>
          <w:lang w:val="es-CO" w:eastAsia="es-CO"/>
        </w:rPr>
        <w:drawing>
          <wp:inline distT="0" distB="0" distL="0" distR="0" wp14:anchorId="1026BEEC" wp14:editId="3977127E">
            <wp:extent cx="6363479" cy="3152775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8250" t="29397" r="1668" b="8844"/>
                    <a:stretch/>
                  </pic:blipFill>
                  <pic:spPr bwMode="auto">
                    <a:xfrm>
                      <a:off x="0" y="0"/>
                      <a:ext cx="6375290" cy="31586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</w:pPr>
      <w:r w:rsidRPr="001D49AE"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  <w:t xml:space="preserve">CONVERSIÓN DE UNIDADES 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En el siguiente gráfico podemos observar las diferentes magnitudes y sus respectivas medidas de unidad: 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</w:pPr>
      <w:r>
        <w:rPr>
          <w:noProof/>
          <w:lang w:val="es-CO" w:eastAsia="es-CO"/>
        </w:rPr>
        <w:drawing>
          <wp:inline distT="0" distB="0" distL="0" distR="0" wp14:anchorId="280D2C70" wp14:editId="1C6E952A">
            <wp:extent cx="6522445" cy="3095625"/>
            <wp:effectExtent l="0" t="0" r="0" b="0"/>
            <wp:docPr id="4" name="Imagen 4" descr="Unidades de Medida. Ejercicios con Litros, Metros y Kilos.【pdf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Unidades de Medida. Ejercicios con Litros, Metros y Kilos.【pdf】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4288" cy="31012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</w:pPr>
    </w:p>
    <w:p w:rsidR="00315842" w:rsidRPr="007F2F30" w:rsidRDefault="00315842" w:rsidP="00315842">
      <w:pPr>
        <w:pStyle w:val="Prrafodelista"/>
        <w:numPr>
          <w:ilvl w:val="0"/>
          <w:numId w:val="2"/>
        </w:numPr>
        <w:tabs>
          <w:tab w:val="left" w:pos="993"/>
        </w:tabs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7F2F30">
        <w:rPr>
          <w:rFonts w:ascii="Arial" w:eastAsia="Times New Roman" w:hAnsi="Arial" w:cs="Arial"/>
          <w:sz w:val="24"/>
          <w:szCs w:val="24"/>
          <w:lang w:eastAsia="es-ES"/>
        </w:rPr>
        <w:t xml:space="preserve">Para convertir unidades ya sea de masa, longitud o capacidad de una unidad de orden superior en una de orden inferior, se </w:t>
      </w:r>
      <w:r w:rsidRPr="007F2F30"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  <w:t>multiplica</w:t>
      </w:r>
      <w:r w:rsidRPr="007F2F30">
        <w:rPr>
          <w:rFonts w:ascii="Arial" w:eastAsia="Times New Roman" w:hAnsi="Arial" w:cs="Arial"/>
          <w:sz w:val="24"/>
          <w:szCs w:val="24"/>
          <w:lang w:eastAsia="es-ES"/>
        </w:rPr>
        <w:t xml:space="preserve"> por 10, 100, 1000, </w:t>
      </w:r>
      <w:proofErr w:type="spellStart"/>
      <w:r w:rsidRPr="007F2F30">
        <w:rPr>
          <w:rFonts w:ascii="Arial" w:eastAsia="Times New Roman" w:hAnsi="Arial" w:cs="Arial"/>
          <w:sz w:val="24"/>
          <w:szCs w:val="24"/>
          <w:lang w:eastAsia="es-ES"/>
        </w:rPr>
        <w:t>etc</w:t>
      </w:r>
      <w:proofErr w:type="spellEnd"/>
      <w:r w:rsidRPr="007F2F30">
        <w:rPr>
          <w:rFonts w:ascii="Arial" w:eastAsia="Times New Roman" w:hAnsi="Arial" w:cs="Arial"/>
          <w:sz w:val="24"/>
          <w:szCs w:val="24"/>
          <w:lang w:eastAsia="es-ES"/>
        </w:rPr>
        <w:t xml:space="preserve">, según la equivalencia entre las unidades. 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Para convertir unidades ya sea de masa, longitud o capacidad de una unidad de orden inferior a una de orden superior se </w:t>
      </w:r>
      <w:r w:rsidRPr="007F2F30"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  <w:t>divide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 entre 10, 100, 1000, </w:t>
      </w:r>
      <w:proofErr w:type="spellStart"/>
      <w:r>
        <w:rPr>
          <w:rFonts w:ascii="Arial" w:eastAsia="Times New Roman" w:hAnsi="Arial" w:cs="Arial"/>
          <w:sz w:val="24"/>
          <w:szCs w:val="24"/>
          <w:lang w:eastAsia="es-ES"/>
        </w:rPr>
        <w:t>etc</w:t>
      </w:r>
      <w:proofErr w:type="spellEnd"/>
      <w:r>
        <w:rPr>
          <w:rFonts w:ascii="Arial" w:eastAsia="Times New Roman" w:hAnsi="Arial" w:cs="Arial"/>
          <w:sz w:val="24"/>
          <w:szCs w:val="24"/>
          <w:lang w:eastAsia="es-ES"/>
        </w:rPr>
        <w:t xml:space="preserve">, según la equivalencia entre las unidades. </w:t>
      </w:r>
    </w:p>
    <w:p w:rsidR="00315842" w:rsidRPr="00A077C1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Pr="002222A5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</w:pPr>
      <w:r w:rsidRPr="002222A5">
        <w:rPr>
          <w:rFonts w:ascii="Arial" w:eastAsia="Times New Roman" w:hAnsi="Arial" w:cs="Arial"/>
          <w:sz w:val="24"/>
          <w:szCs w:val="24"/>
          <w:lang w:eastAsia="es-ES"/>
        </w:rPr>
        <w:t xml:space="preserve">El Sistema Métrico Decimal es un sistema de medida </w:t>
      </w:r>
      <w:r w:rsidRPr="002222A5">
        <w:rPr>
          <w:rFonts w:ascii="Arial" w:eastAsia="Times New Roman" w:hAnsi="Arial" w:cs="Arial"/>
          <w:b/>
          <w:sz w:val="24"/>
          <w:szCs w:val="24"/>
          <w:lang w:eastAsia="es-ES"/>
        </w:rPr>
        <w:t>decimal</w:t>
      </w:r>
      <w:r w:rsidRPr="002222A5">
        <w:rPr>
          <w:rFonts w:ascii="Arial" w:eastAsia="Times New Roman" w:hAnsi="Arial" w:cs="Arial"/>
          <w:sz w:val="24"/>
          <w:szCs w:val="24"/>
          <w:lang w:eastAsia="es-ES"/>
        </w:rPr>
        <w:t xml:space="preserve"> porque las unidades se relacionan entre sí mediante </w:t>
      </w:r>
      <w:r w:rsidRPr="002222A5">
        <w:rPr>
          <w:rFonts w:ascii="Arial" w:eastAsia="Times New Roman" w:hAnsi="Arial" w:cs="Arial"/>
          <w:b/>
          <w:sz w:val="24"/>
          <w:szCs w:val="24"/>
          <w:lang w:eastAsia="es-ES"/>
        </w:rPr>
        <w:t>potencias de 10</w:t>
      </w:r>
      <w:r w:rsidRPr="002222A5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315842" w:rsidRPr="00F465B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Para </w:t>
      </w:r>
      <w:r w:rsidRPr="00F465B2">
        <w:rPr>
          <w:rFonts w:ascii="Arial" w:eastAsia="Times New Roman" w:hAnsi="Arial" w:cs="Arial"/>
          <w:b/>
          <w:sz w:val="24"/>
          <w:szCs w:val="24"/>
          <w:lang w:eastAsia="es-ES"/>
        </w:rPr>
        <w:t>multiplicar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 un número por 10, 100, 1000, </w:t>
      </w:r>
      <w:proofErr w:type="spellStart"/>
      <w:r>
        <w:rPr>
          <w:rFonts w:ascii="Arial" w:eastAsia="Times New Roman" w:hAnsi="Arial" w:cs="Arial"/>
          <w:sz w:val="24"/>
          <w:szCs w:val="24"/>
          <w:lang w:eastAsia="es-ES"/>
        </w:rPr>
        <w:t>etc</w:t>
      </w:r>
      <w:proofErr w:type="spellEnd"/>
      <w:r>
        <w:rPr>
          <w:rFonts w:ascii="Arial" w:eastAsia="Times New Roman" w:hAnsi="Arial" w:cs="Arial"/>
          <w:sz w:val="24"/>
          <w:szCs w:val="24"/>
          <w:lang w:eastAsia="es-ES"/>
        </w:rPr>
        <w:t xml:space="preserve"> se desplaza la coma a la </w:t>
      </w:r>
      <w:r w:rsidRPr="00F465B2">
        <w:rPr>
          <w:rFonts w:ascii="Arial" w:eastAsia="Times New Roman" w:hAnsi="Arial" w:cs="Arial"/>
          <w:b/>
          <w:sz w:val="24"/>
          <w:szCs w:val="24"/>
          <w:lang w:eastAsia="es-ES"/>
        </w:rPr>
        <w:t>derecha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 tantos lugares como ceros tenga la unidad y si es necesario se completa con ceros el resultado. 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Ejemplo: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Si el número es decimal: 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(3,47) (100) = 347 se desplazó la como dos lugares a la derecha 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(27,5) (1000) = 27500  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Si el número es entero, aunque no se ve, la coma se encuentra a la derecha del último número 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354 = 354,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(354) (1000) = 354000 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Para </w:t>
      </w:r>
      <w:r w:rsidRPr="00F465B2">
        <w:rPr>
          <w:rFonts w:ascii="Arial" w:eastAsia="Times New Roman" w:hAnsi="Arial" w:cs="Arial"/>
          <w:b/>
          <w:sz w:val="24"/>
          <w:szCs w:val="24"/>
          <w:lang w:eastAsia="es-ES"/>
        </w:rPr>
        <w:t>dividir</w:t>
      </w:r>
      <w:r>
        <w:rPr>
          <w:rFonts w:ascii="Arial" w:eastAsia="Times New Roman" w:hAnsi="Arial" w:cs="Arial"/>
          <w:sz w:val="24"/>
          <w:szCs w:val="24"/>
          <w:lang w:eastAsia="es-ES"/>
        </w:rPr>
        <w:t xml:space="preserve"> un número entre 10, 100, 1000, </w:t>
      </w:r>
      <w:proofErr w:type="spellStart"/>
      <w:r>
        <w:rPr>
          <w:rFonts w:ascii="Arial" w:eastAsia="Times New Roman" w:hAnsi="Arial" w:cs="Arial"/>
          <w:sz w:val="24"/>
          <w:szCs w:val="24"/>
          <w:lang w:eastAsia="es-ES"/>
        </w:rPr>
        <w:t>etc</w:t>
      </w:r>
      <w:proofErr w:type="spellEnd"/>
      <w:r>
        <w:rPr>
          <w:rFonts w:ascii="Arial" w:eastAsia="Times New Roman" w:hAnsi="Arial" w:cs="Arial"/>
          <w:sz w:val="24"/>
          <w:szCs w:val="24"/>
          <w:lang w:eastAsia="es-ES"/>
        </w:rPr>
        <w:t xml:space="preserve"> se desplaza la coma a la </w:t>
      </w:r>
      <w:r w:rsidRPr="00F465B2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izquierda </w:t>
      </w:r>
      <w:r>
        <w:rPr>
          <w:rFonts w:ascii="Arial" w:eastAsia="Times New Roman" w:hAnsi="Arial" w:cs="Arial"/>
          <w:sz w:val="24"/>
          <w:szCs w:val="24"/>
          <w:lang w:eastAsia="es-ES"/>
        </w:rPr>
        <w:t>tantos lugares como ceros tenga la unidad y si es necesario se completa con ceros el resultado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</w:pPr>
    </w:p>
    <w:p w:rsidR="00315842" w:rsidRPr="00F465B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Si el número es decimal: 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</w:pPr>
    </w:p>
    <w:p w:rsidR="00315842" w:rsidRPr="00F465B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25,87 ÷</w:t>
      </w:r>
      <w:r w:rsidRPr="00F465B2">
        <w:rPr>
          <w:rFonts w:ascii="Arial" w:eastAsia="Times New Roman" w:hAnsi="Arial" w:cs="Arial"/>
          <w:sz w:val="24"/>
          <w:szCs w:val="24"/>
          <w:lang w:eastAsia="es-ES"/>
        </w:rPr>
        <w:t xml:space="preserve"> 100 = </w:t>
      </w:r>
      <w:r>
        <w:rPr>
          <w:rFonts w:ascii="Arial" w:eastAsia="Times New Roman" w:hAnsi="Arial" w:cs="Arial"/>
          <w:sz w:val="24"/>
          <w:szCs w:val="24"/>
          <w:lang w:eastAsia="es-ES"/>
        </w:rPr>
        <w:t>0,2587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Si el número es entero: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29 = 29, 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29 ÷ 10 = 2,9 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76 ÷ 1000 = 0,076 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  <w:t xml:space="preserve">Perímetro: </w:t>
      </w:r>
      <w:r>
        <w:rPr>
          <w:rFonts w:ascii="Arial" w:eastAsia="Times New Roman" w:hAnsi="Arial" w:cs="Arial"/>
          <w:sz w:val="24"/>
          <w:szCs w:val="24"/>
          <w:lang w:eastAsia="es-ES"/>
        </w:rPr>
        <w:t>El perímetro de una figura plana es la suma de las medidas de todos sus lados.</w:t>
      </w: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15842" w:rsidRDefault="00315842" w:rsidP="00315842">
      <w:pPr>
        <w:pStyle w:val="Prrafodelista"/>
        <w:spacing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Ejemplo: </w:t>
      </w:r>
    </w:p>
    <w:p w:rsidR="00315842" w:rsidRDefault="00315842" w:rsidP="00315842">
      <w:pPr>
        <w:numPr>
          <w:ilvl w:val="0"/>
          <w:numId w:val="1"/>
        </w:numPr>
        <w:contextualSpacing/>
        <w:rPr>
          <w:rFonts w:ascii="Arial" w:hAnsi="Arial" w:cs="Arial"/>
          <w:sz w:val="24"/>
          <w:szCs w:val="24"/>
          <w:lang w:val="es-CO"/>
        </w:rPr>
      </w:pPr>
      <w:r w:rsidRPr="004A1012">
        <w:rPr>
          <w:rFonts w:ascii="Arial" w:hAnsi="Arial" w:cs="Arial"/>
          <w:sz w:val="24"/>
          <w:szCs w:val="24"/>
          <w:lang w:val="es-CO"/>
        </w:rPr>
        <w:t xml:space="preserve">Halla el perímetro </w:t>
      </w:r>
      <w:r>
        <w:rPr>
          <w:rFonts w:ascii="Arial" w:hAnsi="Arial" w:cs="Arial"/>
          <w:sz w:val="24"/>
          <w:szCs w:val="24"/>
          <w:lang w:val="es-CO"/>
        </w:rPr>
        <w:t xml:space="preserve">de las siguientes figuras, observa el ejemplo de la figura 1; </w:t>
      </w:r>
    </w:p>
    <w:p w:rsidR="00315842" w:rsidRDefault="00315842" w:rsidP="00315842">
      <w:pPr>
        <w:ind w:left="720"/>
        <w:contextualSpacing/>
        <w:rPr>
          <w:rFonts w:ascii="Arial" w:hAnsi="Arial" w:cs="Arial"/>
          <w:sz w:val="24"/>
          <w:szCs w:val="24"/>
          <w:lang w:val="es-CO"/>
        </w:rPr>
      </w:pPr>
    </w:p>
    <w:p w:rsidR="00315842" w:rsidRPr="004A1012" w:rsidRDefault="00315842" w:rsidP="00315842">
      <w:pPr>
        <w:ind w:left="720"/>
        <w:contextualSpacing/>
        <w:rPr>
          <w:rFonts w:ascii="Arial" w:hAnsi="Arial" w:cs="Arial"/>
          <w:sz w:val="24"/>
          <w:szCs w:val="24"/>
          <w:lang w:val="es-CO"/>
        </w:rPr>
      </w:pPr>
      <w:r w:rsidRPr="004A1012">
        <w:rPr>
          <w:noProof/>
          <w:lang w:val="es-CO" w:eastAsia="es-CO"/>
        </w:rPr>
        <w:drawing>
          <wp:inline distT="0" distB="0" distL="0" distR="0" wp14:anchorId="595D22E1" wp14:editId="650FFB89">
            <wp:extent cx="2329732" cy="1514306"/>
            <wp:effectExtent l="0" t="0" r="0" b="0"/>
            <wp:docPr id="5" name="Imagen 5" descr="https://es-static.z-dn.net/files/d00/c1102c1344a010cf6f9822fbdff7e68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es-static.z-dn.net/files/d00/c1102c1344a010cf6f9822fbdff7e687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41" r="69313" b="51602"/>
                    <a:stretch/>
                  </pic:blipFill>
                  <pic:spPr bwMode="auto">
                    <a:xfrm>
                      <a:off x="0" y="0"/>
                      <a:ext cx="2330094" cy="15145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15842" w:rsidRPr="004A1012" w:rsidRDefault="00315842" w:rsidP="00315842">
      <w:pPr>
        <w:ind w:left="720"/>
        <w:contextualSpacing/>
        <w:rPr>
          <w:rFonts w:ascii="Arial" w:hAnsi="Arial" w:cs="Arial"/>
          <w:sz w:val="24"/>
          <w:szCs w:val="24"/>
          <w:lang w:val="es-CO"/>
        </w:rPr>
      </w:pPr>
    </w:p>
    <w:p w:rsidR="00315842" w:rsidRPr="004A1012" w:rsidRDefault="00315842" w:rsidP="00315842">
      <w:pPr>
        <w:ind w:left="720"/>
        <w:contextualSpacing/>
        <w:rPr>
          <w:rFonts w:ascii="Arial" w:hAnsi="Arial" w:cs="Arial"/>
          <w:sz w:val="24"/>
          <w:szCs w:val="24"/>
          <w:lang w:val="es-CO"/>
        </w:rPr>
      </w:pPr>
      <w:r w:rsidRPr="004A1012">
        <w:rPr>
          <w:rFonts w:ascii="Arial" w:hAnsi="Arial" w:cs="Arial"/>
          <w:sz w:val="24"/>
          <w:szCs w:val="24"/>
          <w:lang w:val="es-CO"/>
        </w:rPr>
        <w:t xml:space="preserve">Figura 1: 45m + 45 m + 37m + 37m = 164m </w:t>
      </w:r>
    </w:p>
    <w:p w:rsidR="003A0205" w:rsidRDefault="003A0205"/>
    <w:sectPr w:rsidR="003A020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782219"/>
    <w:multiLevelType w:val="hybridMultilevel"/>
    <w:tmpl w:val="86A27A7E"/>
    <w:lvl w:ilvl="0" w:tplc="3FE49EE6">
      <w:start w:val="6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F6E1DB8"/>
    <w:multiLevelType w:val="hybridMultilevel"/>
    <w:tmpl w:val="8534B11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842"/>
    <w:rsid w:val="00315842"/>
    <w:rsid w:val="003A0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16B625F7-3185-44A1-8928-D2C45362D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5842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58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374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</cp:revision>
  <dcterms:created xsi:type="dcterms:W3CDTF">2021-10-13T13:45:00Z</dcterms:created>
  <dcterms:modified xsi:type="dcterms:W3CDTF">2021-10-13T13:45:00Z</dcterms:modified>
</cp:coreProperties>
</file>