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1B" w:rsidRDefault="00C54E1B" w:rsidP="00C54E1B">
      <w:pPr>
        <w:pStyle w:val="Prrafodelista"/>
        <w:rPr>
          <w:rFonts w:ascii="Bookman Old Style" w:hAnsi="Bookman Old Style"/>
          <w:b/>
        </w:rPr>
      </w:pPr>
      <w:r w:rsidRPr="00630384">
        <w:rPr>
          <w:rFonts w:ascii="Bookman Old Style" w:hAnsi="Bookman Old Style"/>
          <w:b/>
        </w:rPr>
        <w:t>EJERCICIOS</w:t>
      </w:r>
    </w:p>
    <w:p w:rsidR="00C54E1B" w:rsidRDefault="00C54E1B" w:rsidP="00C54E1B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Solucionar las siguientes situaciones, use la plantilla como guía en la resolución de problemas.</w:t>
      </w:r>
    </w:p>
    <w:p w:rsidR="00C54E1B" w:rsidRPr="00630384" w:rsidRDefault="00C54E1B" w:rsidP="00C54E1B">
      <w:pPr>
        <w:pStyle w:val="Prrafodelista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En un almacén reciben $ 5.865.000 por la venta de 30 chaquetas y $ 3.015.740 por la venta de 26 suéteres. ¿Cuánto más vale una chaqueta que un suéter?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  <w:i/>
          <w:u w:val="single"/>
        </w:rPr>
        <w:t>Qué me dan</w:t>
      </w:r>
      <w:r w:rsidRPr="00420FDA">
        <w:rPr>
          <w:rFonts w:ascii="Bookman Old Style" w:hAnsi="Bookman Old Style"/>
        </w:rPr>
        <w:t>: Valor de 30 chaquetas _________________________________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 xml:space="preserve">                         Valor de 26 suéteres _________________________________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 xml:space="preserve">Qué me piden: 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>El valor de una chaqueta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 xml:space="preserve">El valor de un __________________ </w:t>
      </w:r>
    </w:p>
    <w:p w:rsidR="00C54E1B" w:rsidRPr="00420FDA" w:rsidRDefault="00C54E1B" w:rsidP="00C54E1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420FDA">
        <w:rPr>
          <w:rFonts w:ascii="Bookman Old Style" w:hAnsi="Bookman Old Style"/>
        </w:rPr>
        <w:t>Cuánto más vale una ___________________que un ____________________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  <w:r w:rsidRPr="00420FDA">
        <w:rPr>
          <w:rFonts w:ascii="Bookman Old Style" w:hAnsi="Bookman Old Style"/>
        </w:rPr>
        <w:t xml:space="preserve"> Artículos que vende el almacén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noProof/>
          <w:lang w:eastAsia="es-CO"/>
        </w:rPr>
      </w:pPr>
      <w:r w:rsidRPr="00420FDA">
        <w:rPr>
          <w:rFonts w:ascii="Bookman Old Style" w:hAnsi="Bookman Old Style"/>
          <w:noProof/>
          <w:lang w:eastAsia="es-CO"/>
        </w:rPr>
        <w:t xml:space="preserve">           30 Chaquetas ------------------------- valen $ ________________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  <w:noProof/>
          <w:lang w:eastAsia="es-CO"/>
        </w:rPr>
        <w:t xml:space="preserve">              1 chaqueta   ------------------------  ?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noProof/>
          <w:lang w:eastAsia="es-CO"/>
        </w:rPr>
      </w:pPr>
      <w:r w:rsidRPr="00420FDA">
        <w:rPr>
          <w:rFonts w:ascii="Bookman Old Style" w:hAnsi="Bookman Old Style"/>
          <w:noProof/>
          <w:lang w:eastAsia="es-CO"/>
        </w:rPr>
        <w:t xml:space="preserve">          26 chaquetas  ------------------------   valen $_________________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noProof/>
          <w:lang w:eastAsia="es-CO"/>
        </w:rPr>
      </w:pPr>
      <w:r w:rsidRPr="00420FDA">
        <w:rPr>
          <w:rFonts w:ascii="Bookman Old Style" w:hAnsi="Bookman Old Style"/>
          <w:noProof/>
          <w:lang w:eastAsia="es-CO"/>
        </w:rPr>
        <w:t xml:space="preserve">            1  chaqueta  -------------------------       ?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Calcula el valor de una chaqueta ------------------- ÷ ------------------------------ = --------------------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Calcula el valor de un suéter   ------------------------ ÷ ----------------------------- = ---------------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Calcula el valor de la diferencia entre una chaqueta y un suéter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 xml:space="preserve"> ------------------  ---------------- = ------------------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La chaqueta vale $ _________________________ más.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Comprobar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Tiene sentido la solución __________ ¿por qué? ______________________________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>2. El boleto de entrada a un circo cuesta $8500 para adultos y $4500 para niños. Federico compró 4 boletos para adultos y 5 para niños. ¿Cuánto dinero invirtió?</w:t>
      </w:r>
    </w:p>
    <w:p w:rsidR="00C54E1B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</w:rPr>
        <w:t>3. Santiago compró 12 cajas de chocolates. Si desea repartirlos entre 30 niños, ¿cuántos chocolates le corresponden a cada uno?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C54E1B" w:rsidRPr="00630384" w:rsidRDefault="00C54E1B" w:rsidP="00C54E1B">
      <w:pPr>
        <w:pStyle w:val="Prrafodelista"/>
        <w:numPr>
          <w:ilvl w:val="0"/>
          <w:numId w:val="3"/>
        </w:numPr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t>Un supermercado compra 195 docenas de peras. Si en el supermercado venden cada pera a $650, ¿cuánto dinero recibirá si vende todas las peras?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C54E1B" w:rsidRPr="00C54E1B" w:rsidRDefault="00C54E1B" w:rsidP="00C54E1B">
      <w:pPr>
        <w:pStyle w:val="Prrafodelista"/>
        <w:numPr>
          <w:ilvl w:val="0"/>
          <w:numId w:val="3"/>
        </w:numPr>
        <w:rPr>
          <w:rFonts w:ascii="Bookman Old Style" w:hAnsi="Bookman Old Style"/>
        </w:rPr>
      </w:pPr>
      <w:bookmarkStart w:id="0" w:name="_GoBack"/>
      <w:bookmarkEnd w:id="0"/>
      <w:r w:rsidRPr="00C54E1B">
        <w:rPr>
          <w:rFonts w:ascii="Bookman Old Style" w:hAnsi="Bookman Old Style"/>
        </w:rPr>
        <w:t>Mariela recibió de sus padres $783.000 y de su hermano mayor $468.000. Con la suma de este dinero debe comprar cuatro vestidos de $68.000 cada uno, y repartir lo que sobra en partes iguales entre sus cinco sobrinos. ¿Cuánto dinero recibe cada sobrino de Mariela?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C54E1B" w:rsidRPr="00630384" w:rsidRDefault="00C54E1B" w:rsidP="00C54E1B">
      <w:pPr>
        <w:pStyle w:val="Prrafodelista"/>
        <w:numPr>
          <w:ilvl w:val="0"/>
          <w:numId w:val="3"/>
        </w:numPr>
        <w:rPr>
          <w:rFonts w:ascii="Bookman Old Style" w:hAnsi="Bookman Old Style"/>
        </w:rPr>
      </w:pPr>
      <w:r w:rsidRPr="00630384">
        <w:rPr>
          <w:rFonts w:ascii="Bookman Old Style" w:hAnsi="Bookman Old Style"/>
        </w:rPr>
        <w:lastRenderedPageBreak/>
        <w:t xml:space="preserve"> Para un arreglo navideño se emplearon 256.634 bombillos. En el manejo se rompieron 1134 bombillos. Si en cada arreglo se colocan 125 bombillos, ¿Para cuántos arreglos alcanzan los bombillos?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Comprender: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dan: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Qué me piden:</w:t>
      </w:r>
    </w:p>
    <w:p w:rsidR="00C54E1B" w:rsidRPr="00630384" w:rsidRDefault="00C54E1B" w:rsidP="00C54E1B">
      <w:pPr>
        <w:pStyle w:val="Prrafodelista"/>
        <w:rPr>
          <w:rFonts w:ascii="Bookman Old Style" w:hAnsi="Bookman Old Style"/>
          <w:i/>
          <w:u w:val="single"/>
        </w:rPr>
      </w:pPr>
      <w:r w:rsidRPr="00630384">
        <w:rPr>
          <w:rFonts w:ascii="Bookman Old Style" w:hAnsi="Bookman Old Style"/>
          <w:i/>
          <w:u w:val="single"/>
        </w:rPr>
        <w:t>Datos irrelevantes: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Planear: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Resolver:</w:t>
      </w: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Pr="00420FDA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C54E1B" w:rsidRDefault="00C54E1B" w:rsidP="00C54E1B">
      <w:pPr>
        <w:pStyle w:val="Prrafodelista"/>
        <w:rPr>
          <w:rFonts w:ascii="Bookman Old Style" w:hAnsi="Bookman Old Style"/>
          <w:b/>
          <w:i/>
        </w:rPr>
      </w:pPr>
      <w:r w:rsidRPr="00420FDA">
        <w:rPr>
          <w:rFonts w:ascii="Bookman Old Style" w:hAnsi="Bookman Old Style"/>
          <w:b/>
          <w:i/>
        </w:rPr>
        <w:t>Comprobar:</w:t>
      </w:r>
    </w:p>
    <w:p w:rsidR="00C54E1B" w:rsidRDefault="00C54E1B" w:rsidP="00C54E1B">
      <w:pPr>
        <w:pStyle w:val="Prrafodelista"/>
        <w:rPr>
          <w:rFonts w:ascii="Bookman Old Style" w:hAnsi="Bookman Old Style"/>
          <w:b/>
          <w:i/>
        </w:rPr>
      </w:pPr>
    </w:p>
    <w:p w:rsidR="004D5E75" w:rsidRDefault="004D5E75"/>
    <w:sectPr w:rsidR="004D5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7B1"/>
    <w:multiLevelType w:val="hybridMultilevel"/>
    <w:tmpl w:val="273EF002"/>
    <w:lvl w:ilvl="0" w:tplc="C096B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21A3E"/>
    <w:multiLevelType w:val="hybridMultilevel"/>
    <w:tmpl w:val="C9B6F37A"/>
    <w:lvl w:ilvl="0" w:tplc="53D46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B7273"/>
    <w:multiLevelType w:val="hybridMultilevel"/>
    <w:tmpl w:val="770A4060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D1"/>
    <w:rsid w:val="002F218B"/>
    <w:rsid w:val="003C64D1"/>
    <w:rsid w:val="004D5E75"/>
    <w:rsid w:val="0091124B"/>
    <w:rsid w:val="009C02AE"/>
    <w:rsid w:val="00C5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E86C56"/>
  <w15:chartTrackingRefBased/>
  <w15:docId w15:val="{FB954B41-B77E-4ED0-9466-5507F280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4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2</cp:revision>
  <dcterms:created xsi:type="dcterms:W3CDTF">2021-10-13T21:01:00Z</dcterms:created>
  <dcterms:modified xsi:type="dcterms:W3CDTF">2021-10-13T21:02:00Z</dcterms:modified>
</cp:coreProperties>
</file>