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86E2" w14:textId="77777777" w:rsidR="00B55F1B" w:rsidRPr="00634296" w:rsidRDefault="00B55F1B" w:rsidP="00B55F1B">
      <w:pPr>
        <w:jc w:val="center"/>
        <w:rPr>
          <w:b/>
          <w:lang w:val="es-ES"/>
        </w:rPr>
      </w:pPr>
      <w:r w:rsidRPr="00634296">
        <w:rPr>
          <w:b/>
          <w:lang w:val="es-ES"/>
        </w:rPr>
        <w:t>ASPECTOS CENTRALES DE LA ILUSTRACIÓN</w:t>
      </w:r>
    </w:p>
    <w:p w14:paraId="089F874A" w14:textId="77777777" w:rsidR="00B55F1B" w:rsidRDefault="00B55F1B" w:rsidP="00B55F1B">
      <w:pPr>
        <w:jc w:val="both"/>
        <w:rPr>
          <w:lang w:val="es-ES"/>
        </w:rPr>
      </w:pPr>
    </w:p>
    <w:p w14:paraId="6B15C6AC" w14:textId="77777777" w:rsidR="00B55F1B" w:rsidRPr="00B55888" w:rsidRDefault="00B55F1B" w:rsidP="00B55F1B">
      <w:pPr>
        <w:jc w:val="both"/>
        <w:rPr>
          <w:lang w:val="es-ES_tradnl"/>
        </w:rPr>
      </w:pPr>
      <w:r>
        <w:rPr>
          <w:lang w:val="es-ES_tradnl"/>
        </w:rPr>
        <w:t>Los aspectos centrales</w:t>
      </w:r>
      <w:r w:rsidRPr="00B55888">
        <w:rPr>
          <w:lang w:val="es-ES_tradnl"/>
        </w:rPr>
        <w:t xml:space="preserve"> de la Ilustración pueden resumirse en las siguientes: </w:t>
      </w:r>
    </w:p>
    <w:p w14:paraId="3D739571" w14:textId="77777777" w:rsidR="00B55F1B" w:rsidRDefault="00B55F1B" w:rsidP="00B55F1B">
      <w:pPr>
        <w:jc w:val="both"/>
        <w:rPr>
          <w:b/>
          <w:bCs/>
          <w:lang w:val="es-ES_tradnl"/>
        </w:rPr>
      </w:pPr>
    </w:p>
    <w:p w14:paraId="1638EBB1" w14:textId="77777777" w:rsidR="00B55F1B" w:rsidRPr="00B55888" w:rsidRDefault="00B55F1B" w:rsidP="00B55F1B">
      <w:pPr>
        <w:jc w:val="both"/>
        <w:rPr>
          <w:lang w:val="es-ES_tradnl"/>
        </w:rPr>
      </w:pPr>
      <w:r w:rsidRPr="00B55888">
        <w:rPr>
          <w:b/>
          <w:bCs/>
          <w:lang w:val="es-ES_tradnl"/>
        </w:rPr>
        <w:t>1.- Racionalismo</w:t>
      </w:r>
    </w:p>
    <w:p w14:paraId="20B69E66" w14:textId="77777777" w:rsidR="00B55F1B" w:rsidRPr="00B55888" w:rsidRDefault="00B55F1B" w:rsidP="00B55F1B">
      <w:pPr>
        <w:jc w:val="both"/>
        <w:rPr>
          <w:lang w:val="es-ES_tradnl"/>
        </w:rPr>
      </w:pPr>
      <w:r w:rsidRPr="00B55888">
        <w:rPr>
          <w:b/>
          <w:bCs/>
          <w:lang w:val="es-ES_tradnl"/>
        </w:rPr>
        <w:t>2.- Búsqueda de la felicidad</w:t>
      </w:r>
    </w:p>
    <w:p w14:paraId="18E77245" w14:textId="77777777" w:rsidR="00B55F1B" w:rsidRPr="00B55888" w:rsidRDefault="00B55F1B" w:rsidP="00B55F1B">
      <w:pPr>
        <w:jc w:val="both"/>
        <w:rPr>
          <w:lang w:val="es-ES_tradnl"/>
        </w:rPr>
      </w:pPr>
      <w:r w:rsidRPr="00B55888">
        <w:rPr>
          <w:b/>
          <w:bCs/>
          <w:lang w:val="es-ES_tradnl"/>
        </w:rPr>
        <w:t>3.- Creencia en la bondad natural del hombre</w:t>
      </w:r>
    </w:p>
    <w:p w14:paraId="021771EC" w14:textId="77777777" w:rsidR="00B55F1B" w:rsidRPr="00B55888" w:rsidRDefault="00B55F1B" w:rsidP="00B55F1B">
      <w:pPr>
        <w:jc w:val="both"/>
        <w:rPr>
          <w:lang w:val="es-ES_tradnl"/>
        </w:rPr>
      </w:pPr>
      <w:r w:rsidRPr="00B55888">
        <w:rPr>
          <w:b/>
          <w:bCs/>
          <w:lang w:val="es-ES_tradnl"/>
        </w:rPr>
        <w:t>4.- El  Optimismo</w:t>
      </w:r>
    </w:p>
    <w:p w14:paraId="587A2EB1" w14:textId="77777777" w:rsidR="00B55F1B" w:rsidRPr="00B55888" w:rsidRDefault="00B55F1B" w:rsidP="00B55F1B">
      <w:pPr>
        <w:jc w:val="both"/>
        <w:rPr>
          <w:lang w:val="es-ES_tradnl"/>
        </w:rPr>
      </w:pPr>
      <w:r w:rsidRPr="00B55888">
        <w:rPr>
          <w:b/>
          <w:bCs/>
          <w:lang w:val="es-ES_tradnl"/>
        </w:rPr>
        <w:t>5.- El  Laicismo</w:t>
      </w:r>
    </w:p>
    <w:p w14:paraId="625E32D7" w14:textId="77777777" w:rsidR="00B55F1B" w:rsidRPr="00B55888" w:rsidRDefault="00B55F1B" w:rsidP="00B55F1B">
      <w:pPr>
        <w:jc w:val="both"/>
        <w:rPr>
          <w:lang w:val="es-ES_tradnl"/>
        </w:rPr>
      </w:pPr>
    </w:p>
    <w:p w14:paraId="52D13A38" w14:textId="77777777" w:rsidR="00B55F1B" w:rsidRPr="00B55888" w:rsidRDefault="00B55F1B" w:rsidP="00B55F1B">
      <w:pPr>
        <w:pStyle w:val="Prrafodelista"/>
        <w:numPr>
          <w:ilvl w:val="0"/>
          <w:numId w:val="4"/>
        </w:numPr>
        <w:jc w:val="both"/>
        <w:rPr>
          <w:lang w:val="es-ES"/>
        </w:rPr>
      </w:pPr>
      <w:r w:rsidRPr="00B55888">
        <w:rPr>
          <w:lang w:val="es-ES"/>
        </w:rPr>
        <w:t xml:space="preserve">El racionalismo </w:t>
      </w:r>
    </w:p>
    <w:p w14:paraId="3FB36790" w14:textId="77777777" w:rsidR="00B55F1B" w:rsidRPr="00B55888" w:rsidRDefault="00B55F1B" w:rsidP="00B55F1B">
      <w:pPr>
        <w:jc w:val="both"/>
        <w:rPr>
          <w:lang w:val="es-ES"/>
        </w:rPr>
      </w:pPr>
    </w:p>
    <w:p w14:paraId="6098C465" w14:textId="77777777" w:rsidR="00B55F1B" w:rsidRPr="00B55888" w:rsidRDefault="00B55F1B" w:rsidP="00B55F1B">
      <w:pPr>
        <w:jc w:val="both"/>
        <w:rPr>
          <w:lang w:val="es-ES"/>
        </w:rPr>
      </w:pPr>
      <w:r w:rsidRPr="00B55888">
        <w:rPr>
          <w:lang w:val="es-ES"/>
        </w:rPr>
        <w:t>Sin duda, el vocablo más utilizado en  el siglo XVIII en literatura, filosofía y ciencia, es el de “racional”. Los intelectuales de éste siglo dieron a su época en nombre de “siglo de las luces”, refiriéndose a las luces de la lógica, de la inteligencia, que debía iluminarlo todo.</w:t>
      </w:r>
      <w:r>
        <w:rPr>
          <w:lang w:val="es-ES"/>
        </w:rPr>
        <w:t xml:space="preserve"> </w:t>
      </w:r>
      <w:r w:rsidRPr="00B55888">
        <w:rPr>
          <w:lang w:val="es-ES"/>
        </w:rPr>
        <w:t>Se da enorme importancia a la razón: el hombre puede comprenderlo todo a través de su inteligencia; sólo es real lo que puede ser entendido por la razón. Aquello que no sea racional debe ser rechazado como falso e inútil.</w:t>
      </w:r>
      <w:r>
        <w:rPr>
          <w:lang w:val="es-ES"/>
        </w:rPr>
        <w:t xml:space="preserve"> </w:t>
      </w:r>
      <w:r w:rsidRPr="00B55888">
        <w:rPr>
          <w:lang w:val="es-ES"/>
        </w:rPr>
        <w:t>Este racionalismo llevó a la lucha contra las supersticiones, por eso en este siglo termina la denominada “caza y quema de brujas”.</w:t>
      </w:r>
    </w:p>
    <w:p w14:paraId="5FB342A9" w14:textId="77777777" w:rsidR="00B55F1B" w:rsidRPr="00B55888" w:rsidRDefault="00B55F1B" w:rsidP="00B55F1B">
      <w:pPr>
        <w:jc w:val="both"/>
        <w:rPr>
          <w:lang w:val="es-ES"/>
        </w:rPr>
      </w:pPr>
    </w:p>
    <w:p w14:paraId="7B1143C7" w14:textId="77777777" w:rsidR="00B55F1B" w:rsidRPr="00B55888" w:rsidRDefault="00B55F1B" w:rsidP="00B55F1B">
      <w:pPr>
        <w:jc w:val="both"/>
        <w:rPr>
          <w:lang w:val="es-ES"/>
        </w:rPr>
      </w:pPr>
      <w:r w:rsidRPr="00B55888">
        <w:rPr>
          <w:lang w:val="es-ES"/>
        </w:rPr>
        <w:t>En el campo de la religión, la postura racionalista hizo que apareciese el deísmo: la mayor parte de los ilustrados son deistas, que afirman la existencia de un Dios creador y justo, pero consideran que el hombre no puede entrar en contacto con la divinidad, y por tanto no sabe nada de ella.</w:t>
      </w:r>
      <w:r>
        <w:rPr>
          <w:lang w:val="es-ES"/>
        </w:rPr>
        <w:t xml:space="preserve"> </w:t>
      </w:r>
      <w:r w:rsidRPr="00B55888">
        <w:rPr>
          <w:lang w:val="es-ES"/>
        </w:rPr>
        <w:t>De acuerdo con esto, los deistas rechazan las religiones  reveladas, pero al mismo tiempo practican la tolerancia religiosa, pues si todas las religiones valen lo mismo, todas deben ser  permitidas.</w:t>
      </w:r>
    </w:p>
    <w:p w14:paraId="60622932" w14:textId="77777777" w:rsidR="00B55F1B" w:rsidRPr="00B55888" w:rsidRDefault="00B55F1B" w:rsidP="00B55F1B">
      <w:pPr>
        <w:jc w:val="both"/>
        <w:rPr>
          <w:lang w:val="es-ES"/>
        </w:rPr>
      </w:pPr>
    </w:p>
    <w:p w14:paraId="30D33F67" w14:textId="77777777" w:rsidR="00B55F1B" w:rsidRPr="003A6F6C" w:rsidRDefault="00B55F1B" w:rsidP="00B55F1B">
      <w:pPr>
        <w:pStyle w:val="Prrafodelista"/>
        <w:numPr>
          <w:ilvl w:val="0"/>
          <w:numId w:val="4"/>
        </w:numPr>
        <w:jc w:val="both"/>
        <w:rPr>
          <w:b/>
          <w:lang w:val="es-ES"/>
        </w:rPr>
      </w:pPr>
      <w:r w:rsidRPr="003A6F6C">
        <w:rPr>
          <w:b/>
          <w:lang w:val="es-ES"/>
        </w:rPr>
        <w:t>Búsqueda de la felicidad</w:t>
      </w:r>
    </w:p>
    <w:p w14:paraId="33341CE6" w14:textId="77777777" w:rsidR="00B55F1B" w:rsidRPr="00B55888" w:rsidRDefault="00B55F1B" w:rsidP="00B55F1B">
      <w:pPr>
        <w:jc w:val="both"/>
        <w:rPr>
          <w:lang w:val="es-ES"/>
        </w:rPr>
      </w:pPr>
    </w:p>
    <w:p w14:paraId="71456C28" w14:textId="77777777" w:rsidR="00B55F1B" w:rsidRPr="00B55888" w:rsidRDefault="00B55F1B" w:rsidP="00B55F1B">
      <w:pPr>
        <w:jc w:val="both"/>
        <w:rPr>
          <w:lang w:val="es-ES"/>
        </w:rPr>
      </w:pPr>
      <w:r w:rsidRPr="00B55888">
        <w:rPr>
          <w:lang w:val="es-ES"/>
        </w:rPr>
        <w:t>Se considera que la Naturaleza ha creado al hombre para que sea feliz. Pero de acuerdo con la mentalidad burguesa, esta felicidad para que sea auténtica debe basarse en la propiedad privada, la libertad y la igualdad.</w:t>
      </w:r>
      <w:r>
        <w:rPr>
          <w:lang w:val="es-ES"/>
        </w:rPr>
        <w:t xml:space="preserve"> </w:t>
      </w:r>
      <w:r w:rsidRPr="00B55888">
        <w:rPr>
          <w:lang w:val="es-ES"/>
        </w:rPr>
        <w:t>Cuando los ilustrados citan la igualdad, no se refieren a la igualdad económica, sino a la política y legal: igualdad ante la ley.</w:t>
      </w:r>
    </w:p>
    <w:p w14:paraId="0F533B1D" w14:textId="77777777" w:rsidR="00B55F1B" w:rsidRPr="00B55888" w:rsidRDefault="00B55F1B" w:rsidP="00B55F1B">
      <w:pPr>
        <w:jc w:val="both"/>
        <w:rPr>
          <w:lang w:val="es-ES"/>
        </w:rPr>
      </w:pPr>
    </w:p>
    <w:p w14:paraId="070F6F53" w14:textId="77777777" w:rsidR="00B55F1B" w:rsidRPr="003A6F6C" w:rsidRDefault="00B55F1B" w:rsidP="00B55F1B">
      <w:pPr>
        <w:pStyle w:val="Prrafodelista"/>
        <w:numPr>
          <w:ilvl w:val="0"/>
          <w:numId w:val="4"/>
        </w:numPr>
        <w:jc w:val="both"/>
        <w:rPr>
          <w:b/>
          <w:lang w:val="es-ES"/>
        </w:rPr>
      </w:pPr>
      <w:r w:rsidRPr="003A6F6C">
        <w:rPr>
          <w:b/>
          <w:lang w:val="es-ES"/>
        </w:rPr>
        <w:t>Creencia en la bondad natural del hombre</w:t>
      </w:r>
    </w:p>
    <w:p w14:paraId="762E87EF" w14:textId="77777777" w:rsidR="00B55F1B" w:rsidRPr="00B55888" w:rsidRDefault="00B55F1B" w:rsidP="00B55F1B">
      <w:pPr>
        <w:jc w:val="both"/>
        <w:rPr>
          <w:lang w:val="es-ES"/>
        </w:rPr>
      </w:pPr>
    </w:p>
    <w:p w14:paraId="7221D248" w14:textId="77777777" w:rsidR="00B55F1B" w:rsidRPr="00B55888" w:rsidRDefault="00B55F1B" w:rsidP="00B55F1B">
      <w:pPr>
        <w:jc w:val="both"/>
        <w:rPr>
          <w:lang w:val="es-ES"/>
        </w:rPr>
      </w:pPr>
      <w:r w:rsidRPr="00B55888">
        <w:rPr>
          <w:lang w:val="es-ES"/>
        </w:rPr>
        <w:t>Los filósofos de la época piensan que el hombre es bueno por naturaleza.</w:t>
      </w:r>
    </w:p>
    <w:p w14:paraId="168D1B1B" w14:textId="77777777" w:rsidR="00B55F1B" w:rsidRPr="00B55888" w:rsidRDefault="00B55F1B" w:rsidP="00B55F1B">
      <w:pPr>
        <w:jc w:val="both"/>
        <w:rPr>
          <w:lang w:val="es-ES"/>
        </w:rPr>
      </w:pPr>
    </w:p>
    <w:p w14:paraId="3E559388" w14:textId="77777777" w:rsidR="00B55F1B" w:rsidRPr="003A6F6C" w:rsidRDefault="00B55F1B" w:rsidP="00B55F1B">
      <w:pPr>
        <w:pStyle w:val="Prrafodelista"/>
        <w:numPr>
          <w:ilvl w:val="0"/>
          <w:numId w:val="4"/>
        </w:numPr>
        <w:jc w:val="both"/>
        <w:rPr>
          <w:b/>
          <w:lang w:val="es-ES"/>
        </w:rPr>
      </w:pPr>
      <w:r w:rsidRPr="003A6F6C">
        <w:rPr>
          <w:b/>
          <w:lang w:val="es-ES"/>
        </w:rPr>
        <w:t>El  optimismo</w:t>
      </w:r>
    </w:p>
    <w:p w14:paraId="74098F23" w14:textId="77777777" w:rsidR="00B55F1B" w:rsidRPr="00B55888" w:rsidRDefault="00B55F1B" w:rsidP="00B55F1B">
      <w:pPr>
        <w:jc w:val="both"/>
        <w:rPr>
          <w:lang w:val="es-ES"/>
        </w:rPr>
      </w:pPr>
    </w:p>
    <w:p w14:paraId="2DC51D8A" w14:textId="77777777" w:rsidR="00B55F1B" w:rsidRPr="00B55888" w:rsidRDefault="00B55F1B" w:rsidP="00B55F1B">
      <w:pPr>
        <w:jc w:val="both"/>
        <w:rPr>
          <w:lang w:val="es-ES"/>
        </w:rPr>
      </w:pPr>
      <w:r w:rsidRPr="00B55888">
        <w:rPr>
          <w:lang w:val="es-ES"/>
        </w:rPr>
        <w:t xml:space="preserve">El hombre del siglo XVIII piensa que la naturaleza es una especie de máquina perfecta que lo hace todo bien.; hay motivos, por tanto, para sentirse optimista. Por otro lado, se considera que la  historia supone la evolución progresiva de la humanidad, es decir, que el hombre con el transcurso de los siglos se va perfeccionando continuamente; así llegará el </w:t>
      </w:r>
      <w:r w:rsidRPr="00B55888">
        <w:rPr>
          <w:lang w:val="es-ES"/>
        </w:rPr>
        <w:lastRenderedPageBreak/>
        <w:t>momento en que se logrará construir la sociedad perfecta, una especie de paraíso en la tierra.</w:t>
      </w:r>
    </w:p>
    <w:p w14:paraId="7E0AF94B" w14:textId="77777777" w:rsidR="00B55F1B" w:rsidRPr="00B55888" w:rsidRDefault="00B55F1B" w:rsidP="00B55F1B">
      <w:pPr>
        <w:jc w:val="both"/>
        <w:rPr>
          <w:lang w:val="es-ES"/>
        </w:rPr>
      </w:pPr>
    </w:p>
    <w:p w14:paraId="060A9B00" w14:textId="77777777" w:rsidR="00B55F1B" w:rsidRPr="003A6F6C" w:rsidRDefault="00B55F1B" w:rsidP="00B55F1B">
      <w:pPr>
        <w:pStyle w:val="Prrafodelista"/>
        <w:numPr>
          <w:ilvl w:val="0"/>
          <w:numId w:val="4"/>
        </w:numPr>
        <w:jc w:val="both"/>
        <w:rPr>
          <w:b/>
          <w:lang w:val="es-ES"/>
        </w:rPr>
      </w:pPr>
      <w:r w:rsidRPr="003A6F6C">
        <w:rPr>
          <w:b/>
          <w:lang w:val="es-ES"/>
        </w:rPr>
        <w:t>El  laicismo</w:t>
      </w:r>
    </w:p>
    <w:p w14:paraId="5FE90014" w14:textId="77777777" w:rsidR="00B55F1B" w:rsidRPr="00B55888" w:rsidRDefault="00B55F1B" w:rsidP="00B55F1B">
      <w:pPr>
        <w:jc w:val="both"/>
        <w:rPr>
          <w:lang w:val="es-ES"/>
        </w:rPr>
      </w:pPr>
    </w:p>
    <w:p w14:paraId="08B4D822" w14:textId="77777777" w:rsidR="00B55F1B" w:rsidRPr="00B55888" w:rsidRDefault="00B55F1B" w:rsidP="00B55F1B">
      <w:pPr>
        <w:jc w:val="both"/>
        <w:rPr>
          <w:lang w:val="es-ES"/>
        </w:rPr>
      </w:pPr>
      <w:r w:rsidRPr="00B55888">
        <w:rPr>
          <w:lang w:val="es-ES"/>
        </w:rPr>
        <w:t>La Ilustración es la primera cultura laica de la historia de Europa; cultura al margen del cristianismo, y en algunos aspectos anticristiana. Esto tiene su explicación en cierto rechazo por parte dela Iglesia, de la forma de vida burguesa.</w:t>
      </w:r>
      <w:r>
        <w:rPr>
          <w:lang w:val="es-ES"/>
        </w:rPr>
        <w:t xml:space="preserve"> </w:t>
      </w:r>
      <w:r w:rsidRPr="00B55888">
        <w:rPr>
          <w:lang w:val="es-ES"/>
        </w:rPr>
        <w:t>La burguesía constituye una clase que, desde su aparición, vive del comercio, del préstamo con interés y del lucro. Todavía en el siglo XVIII nos encontramos con teólogos que consideraban al préstamo con interés como usura; con moralistas que seguían hablando de ganancias ilícitas y, con sacerdotes que predicaban que era más fácil salvarse a un hombre dedicado al ocio, que no al comerciante.</w:t>
      </w:r>
    </w:p>
    <w:p w14:paraId="1CD4542A" w14:textId="77777777" w:rsidR="00B55F1B" w:rsidRPr="00B55888" w:rsidRDefault="00B55F1B" w:rsidP="00B55F1B">
      <w:pPr>
        <w:jc w:val="both"/>
        <w:rPr>
          <w:lang w:val="es-ES"/>
        </w:rPr>
      </w:pPr>
    </w:p>
    <w:p w14:paraId="18AD917F" w14:textId="77777777" w:rsidR="00B55F1B" w:rsidRDefault="00B55F1B" w:rsidP="00B55F1B">
      <w:pPr>
        <w:jc w:val="both"/>
        <w:rPr>
          <w:lang w:val="es-ES"/>
        </w:rPr>
      </w:pPr>
      <w:r w:rsidRPr="00B55888">
        <w:rPr>
          <w:lang w:val="es-ES"/>
        </w:rPr>
        <w:t>Las virtudes cristianas son transformadas en virtudes laicas; los ilustrados nunca hablan de caridad (amor al prójimo por amor a Dios), sino que emplean la palabra filantropía (amor al hombre por el hombre mismo). El carácter no religioso de la Ilustración se nota también en las lecturas de la época: en el siglo XVII los libros que más se editaban eran  las vidas de santos y las obras de piedad; en cambio en el siglo XVIII las obras más editadas son de filosofía, ciencias naturales y apenas libros religiosos.</w:t>
      </w:r>
    </w:p>
    <w:p w14:paraId="55B37E7E" w14:textId="77777777" w:rsidR="00B55F1B" w:rsidRDefault="00B55F1B" w:rsidP="00B55F1B">
      <w:pPr>
        <w:jc w:val="both"/>
        <w:rPr>
          <w:lang w:val="es-ES"/>
        </w:rPr>
      </w:pPr>
    </w:p>
    <w:p w14:paraId="62087AF1" w14:textId="77777777" w:rsidR="00B55F1B" w:rsidRPr="00770A1C" w:rsidRDefault="00B55F1B" w:rsidP="00B55F1B">
      <w:pPr>
        <w:jc w:val="both"/>
        <w:rPr>
          <w:b/>
          <w:bCs/>
          <w:lang w:val="es-ES"/>
        </w:rPr>
      </w:pPr>
      <w:r w:rsidRPr="00770A1C">
        <w:rPr>
          <w:b/>
          <w:bCs/>
          <w:lang w:val="es-ES"/>
        </w:rPr>
        <w:t>A MODO DE SÍNTESIS</w:t>
      </w:r>
    </w:p>
    <w:p w14:paraId="7A616137" w14:textId="77777777" w:rsidR="00B55F1B" w:rsidRDefault="00B55F1B" w:rsidP="00B55F1B">
      <w:pPr>
        <w:jc w:val="both"/>
        <w:rPr>
          <w:lang w:val="es-ES"/>
        </w:rPr>
      </w:pPr>
    </w:p>
    <w:p w14:paraId="04DB69E1" w14:textId="77777777" w:rsidR="00B55F1B" w:rsidRDefault="00B55F1B" w:rsidP="00B55F1B">
      <w:pPr>
        <w:pStyle w:val="Prrafodelista"/>
        <w:numPr>
          <w:ilvl w:val="0"/>
          <w:numId w:val="5"/>
        </w:numPr>
        <w:jc w:val="both"/>
        <w:rPr>
          <w:lang w:val="es-ES_tradnl"/>
        </w:rPr>
      </w:pPr>
      <w:r w:rsidRPr="007A4E56">
        <w:rPr>
          <w:lang w:val="es-ES_tradnl"/>
        </w:rPr>
        <w:t>La Ilustración se basa en la creencia de que la ciencia y la educación al margen de la Iglesia llevará al hombre a su perfección moral. </w:t>
      </w:r>
    </w:p>
    <w:p w14:paraId="7079899E" w14:textId="77777777" w:rsidR="00B55F1B" w:rsidRDefault="00B55F1B" w:rsidP="00B55F1B">
      <w:pPr>
        <w:pStyle w:val="Prrafodelista"/>
        <w:numPr>
          <w:ilvl w:val="0"/>
          <w:numId w:val="5"/>
        </w:numPr>
        <w:jc w:val="both"/>
        <w:rPr>
          <w:lang w:val="es-ES_tradnl"/>
        </w:rPr>
      </w:pPr>
      <w:r w:rsidRPr="007A4E56">
        <w:rPr>
          <w:lang w:val="es-ES_tradnl"/>
        </w:rPr>
        <w:t>Es el intento, imperante en las clases altas y en los gobiernos absolutistas de la </w:t>
      </w:r>
      <w:r w:rsidRPr="007A4E56">
        <w:rPr>
          <w:b/>
          <w:bCs/>
          <w:lang w:val="es-ES_tradnl"/>
        </w:rPr>
        <w:t>segunda mitad del XVIII</w:t>
      </w:r>
      <w:r w:rsidRPr="007A4E56">
        <w:rPr>
          <w:lang w:val="es-ES_tradnl"/>
        </w:rPr>
        <w:t>, de cimentar todos los aspectos de la vida social en un naturalismo racionalista. </w:t>
      </w:r>
      <w:r>
        <w:rPr>
          <w:lang w:val="es-ES_tradnl"/>
        </w:rPr>
        <w:t xml:space="preserve"> </w:t>
      </w:r>
      <w:r w:rsidRPr="007A4E56">
        <w:rPr>
          <w:lang w:val="es-ES_tradnl"/>
        </w:rPr>
        <w:t>Naturalismo es descartar, en la práctica, a Dios y a su Iglesia, descartar lo sobrenatural. </w:t>
      </w:r>
    </w:p>
    <w:p w14:paraId="01A16B0A" w14:textId="77777777" w:rsidR="00B55F1B" w:rsidRDefault="00B55F1B" w:rsidP="00B55F1B">
      <w:pPr>
        <w:pStyle w:val="Prrafodelista"/>
        <w:numPr>
          <w:ilvl w:val="0"/>
          <w:numId w:val="5"/>
        </w:numPr>
        <w:jc w:val="both"/>
        <w:rPr>
          <w:lang w:val="es-ES_tradnl"/>
        </w:rPr>
      </w:pPr>
      <w:r w:rsidRPr="007A4E56">
        <w:rPr>
          <w:lang w:val="es-ES_tradnl"/>
        </w:rPr>
        <w:t>Racionalismo es, en la práctica, la creencia de que la razón humana es lo máximo existente</w:t>
      </w:r>
      <w:r>
        <w:rPr>
          <w:lang w:val="es-ES_tradnl"/>
        </w:rPr>
        <w:t xml:space="preserve">. </w:t>
      </w:r>
    </w:p>
    <w:p w14:paraId="2893FCD5" w14:textId="77777777" w:rsidR="00B55F1B" w:rsidRPr="007A4E56" w:rsidRDefault="00B55F1B" w:rsidP="00B55F1B">
      <w:pPr>
        <w:pStyle w:val="Prrafodelista"/>
        <w:numPr>
          <w:ilvl w:val="0"/>
          <w:numId w:val="5"/>
        </w:numPr>
        <w:jc w:val="both"/>
        <w:rPr>
          <w:lang w:val="es-ES_tradnl"/>
        </w:rPr>
      </w:pPr>
      <w:r w:rsidRPr="007A4E56">
        <w:rPr>
          <w:color w:val="000000" w:themeColor="text1"/>
          <w:lang w:val="es-ES_tradnl"/>
        </w:rPr>
        <w:t>El</w:t>
      </w:r>
      <w:r w:rsidRPr="007A4E56">
        <w:rPr>
          <w:bCs/>
          <w:color w:val="000000" w:themeColor="text1"/>
          <w:lang w:val="es-ES_tradnl"/>
        </w:rPr>
        <w:t> regalismo</w:t>
      </w:r>
      <w:r w:rsidRPr="007A4E56">
        <w:rPr>
          <w:lang w:val="es-ES_tradnl"/>
        </w:rPr>
        <w:t>, incluido en el absolutismo de los ilustrados, es la política de control del gobierno del rey sobre la Iglesia, imponiéndole las regalías o supuestos derechos absolutos del rey a mandar en la Iglesia como en todos los demás asuntos y personas de sus dominios.</w:t>
      </w:r>
    </w:p>
    <w:p w14:paraId="50573293" w14:textId="77777777" w:rsidR="00B55F1B" w:rsidRPr="007A4E56" w:rsidRDefault="00B55F1B" w:rsidP="00B55F1B">
      <w:pPr>
        <w:pStyle w:val="Prrafodelista"/>
        <w:numPr>
          <w:ilvl w:val="0"/>
          <w:numId w:val="5"/>
        </w:numPr>
        <w:jc w:val="both"/>
        <w:rPr>
          <w:lang w:val="es-ES_tradnl"/>
        </w:rPr>
      </w:pPr>
      <w:r w:rsidRPr="007A4E56">
        <w:rPr>
          <w:lang w:val="es-ES_tradnl"/>
        </w:rPr>
        <w:t>La </w:t>
      </w:r>
      <w:r w:rsidRPr="007A4E56">
        <w:rPr>
          <w:b/>
          <w:bCs/>
          <w:lang w:val="es-ES_tradnl"/>
        </w:rPr>
        <w:t>educación</w:t>
      </w:r>
      <w:r w:rsidRPr="007A4E56">
        <w:rPr>
          <w:lang w:val="es-ES_tradnl"/>
        </w:rPr>
        <w:t> es para los ilustrados la clave para llevar al pueblo a ser feliz bajo su poder absoluto. Además de </w:t>
      </w:r>
      <w:r w:rsidRPr="007A4E56">
        <w:rPr>
          <w:b/>
          <w:bCs/>
          <w:lang w:val="es-ES_tradnl"/>
        </w:rPr>
        <w:t>controlar</w:t>
      </w:r>
      <w:r w:rsidRPr="007A4E56">
        <w:rPr>
          <w:lang w:val="es-ES_tradnl"/>
        </w:rPr>
        <w:t> la enseñanza universitaria y sacerdotal, crearon entidades culturales y científicas, con una mentalidad redentora, en la creencia de que la cultura y sus aplicaciones económicas llevan a la virtud. </w:t>
      </w:r>
    </w:p>
    <w:p w14:paraId="3C3C0369" w14:textId="77777777" w:rsidR="00B55F1B" w:rsidRPr="00A63D4A" w:rsidRDefault="00B55F1B" w:rsidP="00B55F1B">
      <w:pPr>
        <w:pStyle w:val="Prrafodelista"/>
        <w:numPr>
          <w:ilvl w:val="0"/>
          <w:numId w:val="5"/>
        </w:numPr>
        <w:jc w:val="both"/>
        <w:rPr>
          <w:lang w:val="es-ES_tradnl"/>
        </w:rPr>
      </w:pPr>
      <w:r w:rsidRPr="00A63D4A">
        <w:rPr>
          <w:b/>
          <w:bCs/>
          <w:lang w:val="es-ES_tradnl"/>
        </w:rPr>
        <w:t>Sociológicamente </w:t>
      </w:r>
      <w:r w:rsidRPr="00A63D4A">
        <w:rPr>
          <w:lang w:val="es-ES_tradnl"/>
        </w:rPr>
        <w:t>la Ilustración es sostenida por la mayor parte de la alta sociedad (gran parte de la aristocracia con la realeza al frente, la mayor parte de los intelectuales y de la burguesía, donde la hay, e incluso parte del alto clero).</w:t>
      </w:r>
    </w:p>
    <w:p w14:paraId="655BB8BF" w14:textId="77777777" w:rsidR="00B55F1B" w:rsidRDefault="00B55F1B" w:rsidP="00B55F1B">
      <w:pPr>
        <w:pStyle w:val="Prrafodelista"/>
        <w:numPr>
          <w:ilvl w:val="0"/>
          <w:numId w:val="5"/>
        </w:numPr>
        <w:jc w:val="both"/>
        <w:rPr>
          <w:lang w:val="es-ES_tradnl"/>
        </w:rPr>
      </w:pPr>
      <w:r w:rsidRPr="00A63D4A">
        <w:rPr>
          <w:lang w:val="es-ES_tradnl"/>
        </w:rPr>
        <w:t>La Ilustración es un intento de hacer </w:t>
      </w:r>
      <w:r w:rsidRPr="00A63D4A">
        <w:rPr>
          <w:b/>
          <w:bCs/>
          <w:lang w:val="es-ES_tradnl"/>
        </w:rPr>
        <w:t>una revolución con orden, una revolución desde arriba</w:t>
      </w:r>
      <w:r w:rsidRPr="00A63D4A">
        <w:rPr>
          <w:lang w:val="es-ES_tradnl"/>
        </w:rPr>
        <w:t>.</w:t>
      </w:r>
    </w:p>
    <w:p w14:paraId="0ACB5CEB" w14:textId="77777777" w:rsidR="00B55F1B" w:rsidRPr="00770A1C" w:rsidRDefault="00B55F1B" w:rsidP="00B55F1B">
      <w:pPr>
        <w:pStyle w:val="Prrafodelista"/>
        <w:numPr>
          <w:ilvl w:val="0"/>
          <w:numId w:val="5"/>
        </w:numPr>
        <w:jc w:val="both"/>
        <w:rPr>
          <w:lang w:val="es-ES_tradnl"/>
        </w:rPr>
      </w:pPr>
      <w:r w:rsidRPr="00770A1C">
        <w:rPr>
          <w:lang w:val="es-ES_tradnl"/>
        </w:rPr>
        <w:lastRenderedPageBreak/>
        <w:t xml:space="preserve">El sistema político de la Ilustración es el despotismo ilustrado, que es la culminación de la monarquía absoluta cuando los ilustrados son dueños del Antiguo Régimen en la segunda mitad del XVIII. Su objetivo  es "hacer a los individuos virtuosos y a los pueblos felices", arrancándoles de sus tradiciones populares a las que los ilustrados llaman supersticiones, especialmente a la religión católica. </w:t>
      </w:r>
    </w:p>
    <w:p w14:paraId="36B85B91" w14:textId="77777777" w:rsidR="00B55F1B" w:rsidRPr="007A4E56" w:rsidRDefault="00B55F1B" w:rsidP="00B55F1B">
      <w:pPr>
        <w:pStyle w:val="Prrafodelista"/>
        <w:jc w:val="both"/>
        <w:rPr>
          <w:lang w:val="es-ES_tradnl"/>
        </w:rPr>
      </w:pPr>
      <w:r w:rsidRPr="00770A1C">
        <w:rPr>
          <w:lang w:val="es-ES_tradnl"/>
        </w:rPr>
        <w:t>Todo para el pueblo, pero sin el pueblo.</w:t>
      </w:r>
    </w:p>
    <w:p w14:paraId="599DAC5B" w14:textId="77777777" w:rsidR="00B55F1B" w:rsidRDefault="00B55F1B" w:rsidP="00B55F1B">
      <w:pPr>
        <w:jc w:val="both"/>
        <w:rPr>
          <w:lang w:val="es-ES"/>
        </w:rPr>
      </w:pPr>
    </w:p>
    <w:p w14:paraId="05137496" w14:textId="77777777" w:rsidR="00467F25" w:rsidRPr="00DB39C3" w:rsidRDefault="00467F25" w:rsidP="00467F25">
      <w:pPr>
        <w:jc w:val="both"/>
        <w:rPr>
          <w:rFonts w:ascii="Arial" w:hAnsi="Arial" w:cs="Arial"/>
          <w:lang w:val="es-ES"/>
        </w:rPr>
      </w:pPr>
    </w:p>
    <w:p w14:paraId="566C430E" w14:textId="77777777" w:rsidR="00467F25" w:rsidRPr="002D6254" w:rsidRDefault="00467F25" w:rsidP="00467F25">
      <w:pPr>
        <w:jc w:val="both"/>
        <w:rPr>
          <w:rFonts w:ascii="Arial" w:hAnsi="Arial" w:cs="Arial"/>
          <w:b/>
          <w:bCs/>
          <w:lang w:val="es-ES"/>
        </w:rPr>
      </w:pPr>
      <w:r w:rsidRPr="002D6254">
        <w:rPr>
          <w:rFonts w:ascii="Arial" w:hAnsi="Arial" w:cs="Arial"/>
          <w:b/>
          <w:bCs/>
          <w:lang w:val="es-ES"/>
        </w:rPr>
        <w:t>ACTIVIDAD</w:t>
      </w:r>
    </w:p>
    <w:p w14:paraId="12556281" w14:textId="77777777" w:rsidR="00467F25" w:rsidRPr="00DB39C3" w:rsidRDefault="00467F25" w:rsidP="00467F25">
      <w:pPr>
        <w:jc w:val="both"/>
        <w:rPr>
          <w:rFonts w:ascii="Arial" w:hAnsi="Arial" w:cs="Arial"/>
          <w:lang w:val="es-ES"/>
        </w:rPr>
      </w:pPr>
    </w:p>
    <w:p w14:paraId="70B0B059"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¿Qué es la Ilustración?</w:t>
      </w:r>
    </w:p>
    <w:p w14:paraId="456A3D18"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¿Por qué se le denomina al siglo XVIII el siglo de las luces?</w:t>
      </w:r>
    </w:p>
    <w:p w14:paraId="17B697D0"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¿Cuál es el fundamento del pensamiento científico?</w:t>
      </w:r>
    </w:p>
    <w:p w14:paraId="52EAD516"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¿A qué se refiere la lectura cuando habla del Antiguo Régimen?</w:t>
      </w:r>
    </w:p>
    <w:p w14:paraId="15FD949F"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¿Qué aspectos son cuestionados bajo la Ilustración?</w:t>
      </w:r>
    </w:p>
    <w:p w14:paraId="3C3B5341"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¿Con sus palabras plantee las características de la Ilustración?</w:t>
      </w:r>
    </w:p>
    <w:p w14:paraId="4AF5C6FE"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¿Qué perseguían transformar desde el orden político, social y económico las nuevas ideas?</w:t>
      </w:r>
    </w:p>
    <w:p w14:paraId="51DFEB12"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¿Qué fue la enciclopedia y que ideas difundió?</w:t>
      </w:r>
    </w:p>
    <w:p w14:paraId="7072F89D" w14:textId="77777777" w:rsidR="004B403A" w:rsidRPr="00467F25" w:rsidRDefault="004B403A">
      <w:pPr>
        <w:rPr>
          <w:lang w:val="es-ES"/>
        </w:rPr>
      </w:pPr>
    </w:p>
    <w:sectPr w:rsidR="004B403A" w:rsidRPr="00467F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309E"/>
    <w:multiLevelType w:val="hybridMultilevel"/>
    <w:tmpl w:val="AB9C20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9F40F03"/>
    <w:multiLevelType w:val="hybridMultilevel"/>
    <w:tmpl w:val="897AAD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65737AF"/>
    <w:multiLevelType w:val="hybridMultilevel"/>
    <w:tmpl w:val="0A7EDF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DD64860"/>
    <w:multiLevelType w:val="hybridMultilevel"/>
    <w:tmpl w:val="5E52F1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0612E38"/>
    <w:multiLevelType w:val="hybridMultilevel"/>
    <w:tmpl w:val="B1742B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25"/>
    <w:rsid w:val="00467F25"/>
    <w:rsid w:val="004B403A"/>
    <w:rsid w:val="00B55F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471938D"/>
  <w15:chartTrackingRefBased/>
  <w15:docId w15:val="{EBD67364-57CD-5A46-BCE5-599CC51D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F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7F25"/>
    <w:pPr>
      <w:ind w:left="720"/>
      <w:contextualSpacing/>
    </w:pPr>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4989</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RODRIGUEZ VELÁSQUEZ</dc:creator>
  <cp:keywords/>
  <dc:description/>
  <cp:lastModifiedBy>FRANCISCO RODRIGUEZ VELÁSQUEZ</cp:lastModifiedBy>
  <cp:revision>2</cp:revision>
  <dcterms:created xsi:type="dcterms:W3CDTF">2021-10-29T11:54:00Z</dcterms:created>
  <dcterms:modified xsi:type="dcterms:W3CDTF">2021-10-29T11:59:00Z</dcterms:modified>
</cp:coreProperties>
</file>