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AEA" w:rsidRPr="003A6399" w:rsidRDefault="003A6399" w:rsidP="003A6399">
      <w:pPr>
        <w:jc w:val="center"/>
      </w:pPr>
      <w:r w:rsidRPr="003A6399">
        <w:t>INSTITUCION EDUCATIVA LA SAGRADA FAMILIA</w:t>
      </w:r>
    </w:p>
    <w:p w:rsidR="003A6399" w:rsidRPr="003A6399" w:rsidRDefault="003A6399" w:rsidP="003A6399">
      <w:pPr>
        <w:jc w:val="center"/>
        <w:rPr>
          <w:i/>
        </w:rPr>
      </w:pPr>
      <w:r w:rsidRPr="003A6399">
        <w:rPr>
          <w:i/>
        </w:rPr>
        <w:t>ANALISIS DEL TEXTO ENSAYO SOBRE LA CEGUERA (JOSE SARAMAGO)</w:t>
      </w:r>
    </w:p>
    <w:p w:rsidR="003A6399" w:rsidRDefault="003A6399" w:rsidP="003A6399">
      <w:pPr>
        <w:jc w:val="center"/>
      </w:pPr>
      <w:r>
        <w:t>GRADO 10___         NOMBRE ___________________________________________</w:t>
      </w:r>
    </w:p>
    <w:p w:rsidR="003A6399" w:rsidRDefault="003A6399" w:rsidP="003A6399"/>
    <w:p w:rsidR="003A6399" w:rsidRDefault="003A6399" w:rsidP="003A6399"/>
    <w:p w:rsidR="003A6399" w:rsidRDefault="003A6399" w:rsidP="003A6399">
      <w:r>
        <w:t>1. Saramago en su libro señala ciertos instintos del ser humano, identifica tres de ellos y explícalos.</w:t>
      </w:r>
    </w:p>
    <w:p w:rsidR="003A6399" w:rsidRDefault="003A6399" w:rsidP="003A6399">
      <w:r>
        <w:t>2.</w:t>
      </w:r>
      <w:r w:rsidR="008428F8">
        <w:t xml:space="preserve"> </w:t>
      </w:r>
      <w:r w:rsidR="00840FDB">
        <w:t>¿Cuál</w:t>
      </w:r>
      <w:r w:rsidR="008428F8">
        <w:t xml:space="preserve"> crees que sea la finalidad del autor al describir  escenas tan crudas?</w:t>
      </w:r>
    </w:p>
    <w:p w:rsidR="008428F8" w:rsidRDefault="008428F8" w:rsidP="003A6399">
      <w:r>
        <w:t>3. A pesar de no encontrar diálogos continuos o separaciones en la narración. En la lectura se pueden visualizar pequeñas frases que se identifican con el modo de actua</w:t>
      </w:r>
      <w:r w:rsidR="00840FDB">
        <w:t>r</w:t>
      </w:r>
      <w:r>
        <w:t xml:space="preserve"> del ser humano, explícalas: </w:t>
      </w:r>
    </w:p>
    <w:p w:rsidR="00840FDB" w:rsidRDefault="00840FDB" w:rsidP="003A6399">
      <w:pPr>
        <w:rPr>
          <w:i/>
        </w:rPr>
      </w:pPr>
      <w:r>
        <w:t xml:space="preserve">a.  </w:t>
      </w:r>
      <w:r w:rsidRPr="00840FDB">
        <w:rPr>
          <w:i/>
        </w:rPr>
        <w:t>“Si bien es cierto que la ocasión hace al ladrón, también es cierto que ayuda mucho”</w:t>
      </w:r>
    </w:p>
    <w:p w:rsidR="00840FDB" w:rsidRDefault="00840FDB" w:rsidP="003A6399">
      <w:pPr>
        <w:rPr>
          <w:i/>
        </w:rPr>
      </w:pPr>
      <w:r>
        <w:rPr>
          <w:i/>
        </w:rPr>
        <w:t>b. “Creo que nos quedamos ciegos, creo que estamos ciegos, ciegos que ven, ciegos que viendo no ven”</w:t>
      </w:r>
    </w:p>
    <w:p w:rsidR="00840FDB" w:rsidRDefault="00840FDB" w:rsidP="003A6399">
      <w:pPr>
        <w:rPr>
          <w:i/>
        </w:rPr>
      </w:pPr>
      <w:r>
        <w:rPr>
          <w:i/>
        </w:rPr>
        <w:t>c. “Dentro de nosotros hay una cosa que no tiene nombre, y esa cosa somos nosotros”</w:t>
      </w:r>
    </w:p>
    <w:p w:rsidR="00840FDB" w:rsidRDefault="00BD3C8C" w:rsidP="00BD3C8C">
      <w:r>
        <w:rPr>
          <w:i/>
        </w:rPr>
        <w:t>4. ¿</w:t>
      </w:r>
      <w:r>
        <w:t>Cuál es el tema central de la obra?</w:t>
      </w:r>
    </w:p>
    <w:p w:rsidR="00840FDB" w:rsidRPr="00840FDB" w:rsidRDefault="00BD3C8C" w:rsidP="003A6399">
      <w:pPr>
        <w:rPr>
          <w:i/>
        </w:rPr>
      </w:pPr>
      <w:r>
        <w:t>5. ¿Crees que este libro nos alerta sobre la responsabilidad de tener  ojos cuando otros los pierdan”? Explica.</w:t>
      </w:r>
      <w:bookmarkStart w:id="0" w:name="_GoBack"/>
      <w:bookmarkEnd w:id="0"/>
    </w:p>
    <w:sectPr w:rsidR="00840FDB" w:rsidRPr="00840F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399"/>
    <w:rsid w:val="002A2AEA"/>
    <w:rsid w:val="003A6399"/>
    <w:rsid w:val="00840FDB"/>
    <w:rsid w:val="008428F8"/>
    <w:rsid w:val="00BD3C8C"/>
    <w:rsid w:val="00FC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elena rojas tovar</dc:creator>
  <cp:lastModifiedBy>beatriz elena rojas tovar</cp:lastModifiedBy>
  <cp:revision>2</cp:revision>
  <cp:lastPrinted>2018-08-26T01:55:00Z</cp:lastPrinted>
  <dcterms:created xsi:type="dcterms:W3CDTF">2018-08-26T01:14:00Z</dcterms:created>
  <dcterms:modified xsi:type="dcterms:W3CDTF">2018-08-26T01:56:00Z</dcterms:modified>
</cp:coreProperties>
</file>