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91D" w:rsidRDefault="00A0191D" w:rsidP="00A0191D">
      <w:pPr>
        <w:rPr>
          <w:rFonts w:ascii="Arial" w:hAnsi="Arial" w:cs="Arial"/>
          <w:sz w:val="28"/>
          <w:szCs w:val="28"/>
        </w:rPr>
      </w:pPr>
      <w:r w:rsidRPr="00A0191D">
        <w:rPr>
          <w:rFonts w:ascii="Arial" w:hAnsi="Arial" w:cs="Arial"/>
          <w:sz w:val="28"/>
          <w:szCs w:val="28"/>
        </w:rPr>
        <w:t>Analiza y responde las preguntas propuestas.</w:t>
      </w:r>
    </w:p>
    <w:p w:rsidR="00E36B0C" w:rsidRDefault="00E36B0C" w:rsidP="00A0191D">
      <w:pPr>
        <w:rPr>
          <w:rFonts w:ascii="Arial" w:hAnsi="Arial" w:cs="Arial"/>
          <w:sz w:val="28"/>
          <w:szCs w:val="28"/>
        </w:rPr>
      </w:pPr>
    </w:p>
    <w:p w:rsidR="00E36B0C" w:rsidRPr="00A0191D" w:rsidRDefault="00E36B0C" w:rsidP="00A0191D">
      <w:pPr>
        <w:rPr>
          <w:rFonts w:ascii="Arial" w:hAnsi="Arial" w:cs="Arial"/>
          <w:sz w:val="28"/>
          <w:szCs w:val="28"/>
        </w:rPr>
      </w:pPr>
    </w:p>
    <w:p w:rsidR="00A0191D" w:rsidRPr="00E36B0C" w:rsidRDefault="00A0191D" w:rsidP="00E36B0C">
      <w:pPr>
        <w:jc w:val="center"/>
        <w:rPr>
          <w:rFonts w:ascii="Arial" w:hAnsi="Arial" w:cs="Arial"/>
          <w:sz w:val="28"/>
          <w:szCs w:val="28"/>
        </w:rPr>
      </w:pPr>
      <w:r w:rsidRPr="00BB56E3">
        <w:rPr>
          <w:rFonts w:ascii="Arial" w:hAnsi="Arial" w:cs="Arial"/>
          <w:color w:val="FF0000"/>
          <w:sz w:val="28"/>
          <w:szCs w:val="28"/>
        </w:rPr>
        <w:t>¿Moraleja del cuento?</w:t>
      </w:r>
    </w:p>
    <w:p w:rsidR="00E36B0C" w:rsidRDefault="00E36B0C" w:rsidP="00BB56E3">
      <w:pPr>
        <w:jc w:val="center"/>
        <w:rPr>
          <w:rFonts w:ascii="Arial" w:hAnsi="Arial" w:cs="Arial"/>
          <w:sz w:val="28"/>
          <w:szCs w:val="28"/>
        </w:rPr>
      </w:pPr>
      <w:r w:rsidRPr="00E36B0C">
        <w:rPr>
          <w:rFonts w:ascii="Arial" w:hAnsi="Arial" w:cs="Arial"/>
          <w:sz w:val="28"/>
          <w:szCs w:val="28"/>
        </w:rPr>
        <w:t>La amistad se demuestra en lo bueno y en lo malo. Si alguien a quien consideras tu amigo te abandona en un momento de peligro o en que necesitas ayuda, no confíes demasiado en él porque probablemente, no es un amigo de verdad.</w:t>
      </w:r>
    </w:p>
    <w:p w:rsidR="00E36B0C" w:rsidRDefault="00E36B0C" w:rsidP="00BB56E3">
      <w:pPr>
        <w:jc w:val="center"/>
        <w:rPr>
          <w:rFonts w:ascii="Arial" w:hAnsi="Arial" w:cs="Arial"/>
          <w:sz w:val="28"/>
          <w:szCs w:val="28"/>
        </w:rPr>
      </w:pPr>
      <w:r w:rsidRPr="00BB56E3">
        <w:rPr>
          <w:rFonts w:ascii="Arial" w:hAnsi="Arial" w:cs="Arial"/>
          <w:color w:val="FF0000"/>
          <w:sz w:val="28"/>
          <w:szCs w:val="28"/>
        </w:rPr>
        <w:t>¿Qué hubiera hecho tú en el lugar de cada personaje?</w:t>
      </w:r>
    </w:p>
    <w:p w:rsidR="00E36B0C" w:rsidRDefault="00E36B0C" w:rsidP="00E36B0C">
      <w:pPr>
        <w:rPr>
          <w:rFonts w:ascii="Arial" w:hAnsi="Arial" w:cs="Arial"/>
          <w:sz w:val="28"/>
          <w:szCs w:val="28"/>
        </w:rPr>
      </w:pPr>
    </w:p>
    <w:p w:rsidR="00E36B0C" w:rsidRPr="00E36B0C" w:rsidRDefault="00E36B0C" w:rsidP="00BB56E3">
      <w:pPr>
        <w:jc w:val="center"/>
        <w:rPr>
          <w:rFonts w:ascii="Arial" w:hAnsi="Arial" w:cs="Arial"/>
          <w:sz w:val="28"/>
          <w:szCs w:val="28"/>
        </w:rPr>
      </w:pPr>
      <w:r w:rsidRPr="00E36B0C">
        <w:rPr>
          <w:rFonts w:ascii="Arial" w:hAnsi="Arial" w:cs="Arial"/>
          <w:sz w:val="28"/>
          <w:szCs w:val="28"/>
        </w:rPr>
        <w:t xml:space="preserve">Yo hubiera buscado una forma de ayudar a mi </w:t>
      </w:r>
      <w:r w:rsidR="00BB56E3" w:rsidRPr="00E36B0C">
        <w:rPr>
          <w:rFonts w:ascii="Arial" w:hAnsi="Arial" w:cs="Arial"/>
          <w:sz w:val="28"/>
          <w:szCs w:val="28"/>
        </w:rPr>
        <w:t>amigo, por</w:t>
      </w:r>
      <w:r w:rsidRPr="00E36B0C">
        <w:rPr>
          <w:rFonts w:ascii="Arial" w:hAnsi="Arial" w:cs="Arial"/>
          <w:sz w:val="28"/>
          <w:szCs w:val="28"/>
        </w:rPr>
        <w:t xml:space="preserve"> ejemplo distrallendo al oso para que mi amigo se escondiera o buscara un lugar seguro</w:t>
      </w:r>
    </w:p>
    <w:p w:rsidR="00E36B0C" w:rsidRPr="00E36B0C" w:rsidRDefault="00BB56E3" w:rsidP="00BB56E3">
      <w:pPr>
        <w:jc w:val="center"/>
        <w:rPr>
          <w:rFonts w:ascii="Arial" w:hAnsi="Arial" w:cs="Arial"/>
          <w:sz w:val="28"/>
          <w:szCs w:val="28"/>
        </w:rPr>
      </w:pPr>
      <w:r w:rsidRPr="00E36B0C">
        <w:rPr>
          <w:rFonts w:ascii="Arial" w:hAnsi="Arial" w:cs="Arial"/>
          <w:sz w:val="28"/>
          <w:szCs w:val="28"/>
        </w:rPr>
        <w:t>Una</w:t>
      </w:r>
      <w:r w:rsidR="00E36B0C" w:rsidRPr="00E36B0C">
        <w:rPr>
          <w:rFonts w:ascii="Arial" w:hAnsi="Arial" w:cs="Arial"/>
          <w:sz w:val="28"/>
          <w:szCs w:val="28"/>
        </w:rPr>
        <w:t xml:space="preserve"> amistad sincera, desafiando aún los </w:t>
      </w:r>
      <w:r w:rsidR="00E36B0C" w:rsidRPr="00E36B0C">
        <w:rPr>
          <w:rFonts w:ascii="Arial" w:hAnsi="Arial" w:cs="Arial"/>
          <w:sz w:val="28"/>
          <w:szCs w:val="28"/>
        </w:rPr>
        <w:t>avatares</w:t>
      </w:r>
      <w:r w:rsidR="00E36B0C" w:rsidRPr="00E36B0C">
        <w:rPr>
          <w:rFonts w:ascii="Arial" w:hAnsi="Arial" w:cs="Arial"/>
          <w:sz w:val="28"/>
          <w:szCs w:val="28"/>
        </w:rPr>
        <w:t xml:space="preserve"> penúricos, solidificando y fraternizando la excelsitud de la mutua comprensión y la solidaridad.</w:t>
      </w:r>
    </w:p>
    <w:p w:rsidR="00E36B0C" w:rsidRDefault="00E36B0C" w:rsidP="00BB56E3">
      <w:pPr>
        <w:jc w:val="center"/>
        <w:rPr>
          <w:rFonts w:ascii="Arial" w:hAnsi="Arial" w:cs="Arial"/>
          <w:sz w:val="28"/>
          <w:szCs w:val="28"/>
        </w:rPr>
      </w:pPr>
      <w:r w:rsidRPr="00E36B0C">
        <w:rPr>
          <w:rFonts w:ascii="Arial" w:hAnsi="Arial" w:cs="Arial"/>
          <w:sz w:val="28"/>
          <w:szCs w:val="28"/>
        </w:rPr>
        <w:t>La</w:t>
      </w:r>
      <w:r w:rsidRPr="00E36B0C">
        <w:rPr>
          <w:rFonts w:ascii="Arial" w:hAnsi="Arial" w:cs="Arial"/>
          <w:sz w:val="28"/>
          <w:szCs w:val="28"/>
        </w:rPr>
        <w:t xml:space="preserve"> amistad es algo hermoso que debe ser sincera pura apoyándose uno al otro creo</w:t>
      </w:r>
    </w:p>
    <w:p w:rsidR="00E36B0C" w:rsidRPr="00A0191D" w:rsidRDefault="00E36B0C" w:rsidP="00E36B0C">
      <w:pPr>
        <w:rPr>
          <w:rFonts w:ascii="Arial" w:hAnsi="Arial" w:cs="Arial"/>
          <w:sz w:val="28"/>
          <w:szCs w:val="28"/>
        </w:rPr>
      </w:pPr>
    </w:p>
    <w:p w:rsidR="00E07322" w:rsidRDefault="00A0191D" w:rsidP="00BB56E3">
      <w:pPr>
        <w:jc w:val="center"/>
        <w:rPr>
          <w:rFonts w:ascii="Arial" w:hAnsi="Arial" w:cs="Arial"/>
          <w:color w:val="FF0000"/>
          <w:sz w:val="28"/>
          <w:szCs w:val="28"/>
        </w:rPr>
      </w:pPr>
      <w:r w:rsidRPr="00BB56E3">
        <w:rPr>
          <w:rFonts w:ascii="Arial" w:hAnsi="Arial" w:cs="Arial"/>
          <w:color w:val="FF0000"/>
          <w:sz w:val="28"/>
          <w:szCs w:val="28"/>
        </w:rPr>
        <w:t>¿Por qué la amistad e un acto de suprema bondad?</w:t>
      </w:r>
    </w:p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t>La magnanimidad y diafanidad de los sentimientos humanos, impolutas virtudes de la mente y el corazón, nobleza virtual de la razón que perpetua la fe en la semejanza de los seres y vincula un lazo perdurable entre las almas que fraternalmente y con fluidez cultivan un amor eterno y una amistad sincera, desafiando aún los abatares penúricos, solidificando y fraternizando la excelsitud de la mutua comprensión y la solidaridad.</w:t>
      </w:r>
    </w:p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lastRenderedPageBreak/>
        <w:t>Para que el amor y la amistad constituyan un acto perpetuo de fe, precisa la decisiva concreción y prevalencia al brindar la exquisitez de nuestros sentimientos, rubricando con fecundidad y convicción el dilectivo ejemplo de un Hacedor Supremo, que cimentó con dolor y sacrificio el amor, la caridad, la igualdad, la generosidad y la paz en la tierra, y a la vez, perpetuando la ley soberana de que el misterio del amor es más sublime que el misterio de la muerte.</w:t>
      </w:r>
      <w:bookmarkStart w:id="0" w:name="_GoBack"/>
    </w:p>
    <w:bookmarkEnd w:id="0"/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t>Cuando el amor y la amistad son luz, las obras son más elocuentes que las palabras y fluyen con la simplicidad de lo bello, la perfección de lo natural y se germina un testimonio de sublime generosidad.</w:t>
      </w:r>
    </w:p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t>La Historia Clásica y Moderna constituyen un compendio, un legado y un veredicto de heroicos y nefastos episodios y facetas que la humanidad ha tallado en rocas de granito etéreo y milenario, con caracteres imperecederos con actos de luminosidad y amor entrañable, así como vivencias holocáusticas de miseria y destrucción consumados y patetizados en nombre del amor o del odio.</w:t>
      </w:r>
    </w:p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t>Donde hay amor, hay perdón, como una expresión genuina y de espontaneidad de luz y esperanza, sendero luminoso en las tinieblas e incomprensión, timón y oriente de la humanidad que sucumbe en un mar borrascoso de confusión de los valores morales y éticos superiores.</w:t>
      </w:r>
    </w:p>
    <w:p w:rsidR="00BB56E3" w:rsidRPr="00BB56E3" w:rsidRDefault="00BB56E3" w:rsidP="00BB56E3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BB56E3">
        <w:rPr>
          <w:rFonts w:ascii="Arial" w:hAnsi="Arial" w:cs="Arial"/>
          <w:color w:val="000000" w:themeColor="text1"/>
          <w:sz w:val="28"/>
          <w:szCs w:val="28"/>
        </w:rPr>
        <w:t>Reconciliemos nuestras actitudes sentimentales y mediante la sublimidad congénita y expresiva de nuestra esencia humana, de la concordancia de la razón y la materia, elevemos una plegaria de hermandad cimentada en una prodigiosa convivencia en el planeta, grabando huellas indelebles y prendiendo la antorcha inextinguible de las instancias del amor y la amistad en la constelación infinita del Universo.</w:t>
      </w:r>
    </w:p>
    <w:sectPr w:rsidR="00BB56E3" w:rsidRPr="00BB56E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0296B"/>
    <w:multiLevelType w:val="hybridMultilevel"/>
    <w:tmpl w:val="8C0051EA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91D"/>
    <w:rsid w:val="00A0191D"/>
    <w:rsid w:val="00BB56E3"/>
    <w:rsid w:val="00E07322"/>
    <w:rsid w:val="00E36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36B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36B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448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RO-bot</dc:creator>
  <cp:lastModifiedBy>RO-bot</cp:lastModifiedBy>
  <cp:revision>1</cp:revision>
  <dcterms:created xsi:type="dcterms:W3CDTF">2021-10-12T21:09:00Z</dcterms:created>
  <dcterms:modified xsi:type="dcterms:W3CDTF">2021-10-12T21:40:00Z</dcterms:modified>
</cp:coreProperties>
</file>