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6BE1" w14:textId="5854E54B" w:rsidR="00C55500" w:rsidRDefault="00E33D77" w:rsidP="00E33D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E33D77">
        <w:rPr>
          <w:rFonts w:ascii="Times New Roman" w:hAnsi="Times New Roman" w:cs="Times New Roman"/>
          <w:b/>
          <w:bCs/>
          <w:sz w:val="28"/>
          <w:szCs w:val="28"/>
          <w:lang w:val="es-ES"/>
        </w:rPr>
        <w:t>La eutanasia</w:t>
      </w:r>
    </w:p>
    <w:p w14:paraId="4BED446A" w14:textId="68666C00" w:rsidR="00E33D77" w:rsidRPr="00E33D77" w:rsidRDefault="00E33D77" w:rsidP="00E33D77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3C4A1F81" w14:textId="02A77A19" w:rsidR="00E33D77" w:rsidRDefault="00E33D77" w:rsidP="00E33D77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E03C993" w14:textId="6D24DC2F" w:rsidR="00E33D77" w:rsidRDefault="000B4068" w:rsidP="000B4068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Intervención</w:t>
      </w:r>
      <w:r w:rsidR="008609B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deliberada</w:t>
      </w:r>
      <w:r w:rsidR="008609BA">
        <w:rPr>
          <w:rFonts w:ascii="Times New Roman" w:hAnsi="Times New Roman" w:cs="Times New Roman"/>
          <w:sz w:val="24"/>
          <w:szCs w:val="24"/>
          <w:lang w:val="es-ES"/>
        </w:rPr>
        <w:t xml:space="preserve"> para poner fin a la vida de un paciente sin perspectiva de cura.</w:t>
      </w:r>
    </w:p>
    <w:p w14:paraId="07622FBB" w14:textId="4C04817A" w:rsidR="008609BA" w:rsidRDefault="008609BA" w:rsidP="000B4068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Hay dos clases de </w:t>
      </w:r>
      <w:r w:rsidRPr="000B4068">
        <w:rPr>
          <w:rFonts w:ascii="Times New Roman" w:hAnsi="Times New Roman" w:cs="Times New Roman"/>
          <w:b/>
          <w:bCs/>
          <w:sz w:val="28"/>
          <w:szCs w:val="28"/>
          <w:lang w:val="es-ES"/>
        </w:rPr>
        <w:t>eutanasia la pasiva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: no se induce la </w:t>
      </w:r>
      <w:r w:rsidR="000B4068">
        <w:rPr>
          <w:rFonts w:ascii="Times New Roman" w:hAnsi="Times New Roman" w:cs="Times New Roman"/>
          <w:sz w:val="24"/>
          <w:szCs w:val="24"/>
          <w:lang w:val="es-ES"/>
        </w:rPr>
        <w:t>muerte, si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no que se dejan de aplicar los </w:t>
      </w:r>
      <w:r w:rsidR="005738B9">
        <w:rPr>
          <w:rFonts w:ascii="Times New Roman" w:hAnsi="Times New Roman" w:cs="Times New Roman"/>
          <w:sz w:val="24"/>
          <w:szCs w:val="24"/>
          <w:lang w:val="es-ES"/>
        </w:rPr>
        <w:t>medicamentos, tratamientos, u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operaciones que prolonguen la vida del paciente.</w:t>
      </w:r>
    </w:p>
    <w:p w14:paraId="7F038AB0" w14:textId="5DCDB5AC" w:rsidR="008609BA" w:rsidRDefault="008609BA" w:rsidP="000B4068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="005738B9">
        <w:rPr>
          <w:rFonts w:ascii="Times New Roman" w:hAnsi="Times New Roman" w:cs="Times New Roman"/>
          <w:sz w:val="24"/>
          <w:szCs w:val="24"/>
          <w:lang w:val="es-ES"/>
        </w:rPr>
        <w:t>ejemplo: un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respirador artificial o una persona con alimentación </w:t>
      </w:r>
      <w:r w:rsidR="005738B9">
        <w:rPr>
          <w:rFonts w:ascii="Times New Roman" w:hAnsi="Times New Roman" w:cs="Times New Roman"/>
          <w:sz w:val="24"/>
          <w:szCs w:val="24"/>
          <w:lang w:val="es-ES"/>
        </w:rPr>
        <w:t>parental</w:t>
      </w:r>
      <w:r>
        <w:rPr>
          <w:rFonts w:ascii="Times New Roman" w:hAnsi="Times New Roman" w:cs="Times New Roman"/>
          <w:sz w:val="24"/>
          <w:szCs w:val="24"/>
          <w:lang w:val="es-ES"/>
        </w:rPr>
        <w:t>. Se podría resumir como la táctica de dejar morir al paciente.</w:t>
      </w:r>
    </w:p>
    <w:p w14:paraId="29EFA277" w14:textId="479D9F8A" w:rsidR="008609BA" w:rsidRDefault="008609BA" w:rsidP="000B4068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B4068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Eutanasia </w:t>
      </w:r>
      <w:r w:rsidR="005738B9" w:rsidRPr="000B4068">
        <w:rPr>
          <w:rFonts w:ascii="Times New Roman" w:hAnsi="Times New Roman" w:cs="Times New Roman"/>
          <w:b/>
          <w:bCs/>
          <w:sz w:val="28"/>
          <w:szCs w:val="28"/>
          <w:lang w:val="es-ES"/>
        </w:rPr>
        <w:t>activa</w:t>
      </w:r>
      <w:r w:rsidR="005738B9">
        <w:rPr>
          <w:rFonts w:ascii="Times New Roman" w:hAnsi="Times New Roman" w:cs="Times New Roman"/>
          <w:sz w:val="24"/>
          <w:szCs w:val="24"/>
          <w:lang w:val="es-ES"/>
        </w:rPr>
        <w:t>. Promover</w:t>
      </w:r>
      <w:r w:rsidR="00D363EA">
        <w:rPr>
          <w:rFonts w:ascii="Times New Roman" w:hAnsi="Times New Roman" w:cs="Times New Roman"/>
          <w:sz w:val="24"/>
          <w:szCs w:val="24"/>
          <w:lang w:val="es-ES"/>
        </w:rPr>
        <w:t xml:space="preserve"> la muerte del </w:t>
      </w:r>
      <w:r w:rsidR="005738B9">
        <w:rPr>
          <w:rFonts w:ascii="Times New Roman" w:hAnsi="Times New Roman" w:cs="Times New Roman"/>
          <w:sz w:val="24"/>
          <w:szCs w:val="24"/>
          <w:lang w:val="es-ES"/>
        </w:rPr>
        <w:t>paciente, solo</w:t>
      </w:r>
      <w:r w:rsidR="00D363EA">
        <w:rPr>
          <w:rFonts w:ascii="Times New Roman" w:hAnsi="Times New Roman" w:cs="Times New Roman"/>
          <w:sz w:val="24"/>
          <w:szCs w:val="24"/>
          <w:lang w:val="es-ES"/>
        </w:rPr>
        <w:t xml:space="preserve"> es legal en los países </w:t>
      </w:r>
      <w:r w:rsidR="005738B9">
        <w:rPr>
          <w:rFonts w:ascii="Times New Roman" w:hAnsi="Times New Roman" w:cs="Times New Roman"/>
          <w:sz w:val="24"/>
          <w:szCs w:val="24"/>
          <w:lang w:val="es-ES"/>
        </w:rPr>
        <w:t>bajos.</w:t>
      </w:r>
    </w:p>
    <w:p w14:paraId="588BD142" w14:textId="71883D17" w:rsidR="00D363EA" w:rsidRDefault="005738B9" w:rsidP="000B4068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Como: Colombia, Canadá, Luxemburgo, Bélgica. fueron</w:t>
      </w:r>
      <w:r w:rsidR="00D363EA">
        <w:rPr>
          <w:rFonts w:ascii="Times New Roman" w:hAnsi="Times New Roman" w:cs="Times New Roman"/>
          <w:sz w:val="24"/>
          <w:szCs w:val="24"/>
          <w:lang w:val="es-ES"/>
        </w:rPr>
        <w:t xml:space="preserve"> los primeros en permitirla en 2002.</w:t>
      </w:r>
    </w:p>
    <w:p w14:paraId="153939F6" w14:textId="4E80F22F" w:rsidR="00D363EA" w:rsidRDefault="003E7B10" w:rsidP="000B40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para realizar la eutanasia es necesario:</w:t>
      </w:r>
    </w:p>
    <w:p w14:paraId="43D7C506" w14:textId="73752D36" w:rsidR="003E7B10" w:rsidRPr="003E7B10" w:rsidRDefault="003E7B10" w:rsidP="000B406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E7B10">
        <w:rPr>
          <w:rFonts w:ascii="Times New Roman" w:hAnsi="Times New Roman" w:cs="Times New Roman"/>
          <w:sz w:val="24"/>
          <w:szCs w:val="24"/>
          <w:lang w:val="es-ES"/>
        </w:rPr>
        <w:t>pedido voluntario del paciente.</w:t>
      </w:r>
    </w:p>
    <w:p w14:paraId="71546AF9" w14:textId="2870CB13" w:rsidR="003E7B10" w:rsidRPr="003E7B10" w:rsidRDefault="005738B9" w:rsidP="000B406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E7B10">
        <w:rPr>
          <w:rFonts w:ascii="Times New Roman" w:hAnsi="Times New Roman" w:cs="Times New Roman"/>
          <w:sz w:val="24"/>
          <w:szCs w:val="24"/>
          <w:lang w:val="es-ES"/>
        </w:rPr>
        <w:t>Convicción</w:t>
      </w:r>
      <w:r w:rsidR="003E7B10" w:rsidRPr="003E7B10">
        <w:rPr>
          <w:rFonts w:ascii="Times New Roman" w:hAnsi="Times New Roman" w:cs="Times New Roman"/>
          <w:sz w:val="24"/>
          <w:szCs w:val="24"/>
          <w:lang w:val="es-ES"/>
        </w:rPr>
        <w:t xml:space="preserve"> de sufrimiento.</w:t>
      </w:r>
    </w:p>
    <w:p w14:paraId="4EE38148" w14:textId="17D500CD" w:rsidR="003E7B10" w:rsidRPr="003E7B10" w:rsidRDefault="003E7B10" w:rsidP="000B406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E7B10">
        <w:rPr>
          <w:rFonts w:ascii="Times New Roman" w:hAnsi="Times New Roman" w:cs="Times New Roman"/>
          <w:sz w:val="24"/>
          <w:szCs w:val="24"/>
          <w:lang w:val="es-ES"/>
        </w:rPr>
        <w:t>Que el paciente tenga información de perspectiva futura.</w:t>
      </w:r>
    </w:p>
    <w:p w14:paraId="618C7517" w14:textId="1965389A" w:rsidR="003E7B10" w:rsidRPr="003E7B10" w:rsidRDefault="003E7B10" w:rsidP="000B406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E7B10">
        <w:rPr>
          <w:rFonts w:ascii="Times New Roman" w:hAnsi="Times New Roman" w:cs="Times New Roman"/>
          <w:sz w:val="24"/>
          <w:szCs w:val="24"/>
          <w:lang w:val="es-ES"/>
        </w:rPr>
        <w:t xml:space="preserve">Saber con claridad la situación que lo </w:t>
      </w:r>
      <w:r w:rsidR="005738B9" w:rsidRPr="003E7B10">
        <w:rPr>
          <w:rFonts w:ascii="Times New Roman" w:hAnsi="Times New Roman" w:cs="Times New Roman"/>
          <w:sz w:val="24"/>
          <w:szCs w:val="24"/>
          <w:lang w:val="es-ES"/>
        </w:rPr>
        <w:t>aqueja.</w:t>
      </w:r>
    </w:p>
    <w:p w14:paraId="3917544B" w14:textId="49AC83EE" w:rsidR="003E7B10" w:rsidRPr="003E7B10" w:rsidRDefault="003E7B10" w:rsidP="000B406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E7B10">
        <w:rPr>
          <w:rFonts w:ascii="Times New Roman" w:hAnsi="Times New Roman" w:cs="Times New Roman"/>
          <w:sz w:val="24"/>
          <w:szCs w:val="24"/>
          <w:lang w:val="es-ES"/>
        </w:rPr>
        <w:t>La opinión de otro doctor que apruebe los otros cuatro requisitos.</w:t>
      </w:r>
    </w:p>
    <w:p w14:paraId="0AFD17A5" w14:textId="0B729460" w:rsidR="003E7B10" w:rsidRDefault="003E7B10" w:rsidP="000B4068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E7B10">
        <w:rPr>
          <w:rFonts w:ascii="Times New Roman" w:hAnsi="Times New Roman" w:cs="Times New Roman"/>
          <w:sz w:val="24"/>
          <w:szCs w:val="24"/>
          <w:lang w:val="es-ES"/>
        </w:rPr>
        <w:t>La muerte es consecuencia directa del suicidio asistido por la aplicación de la eutanasia.</w:t>
      </w:r>
    </w:p>
    <w:p w14:paraId="45B2D28F" w14:textId="45151588" w:rsidR="003E7B10" w:rsidRDefault="00F42D27" w:rsidP="000B4068">
      <w:pPr>
        <w:pStyle w:val="Prrafodelista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Según comités de revisión regional de eutanasia de los países bajos entre el año 2002 al 2017 los casos de eutanasia y suicidio asistido por año pasaron de 1882 a 6.306.</w:t>
      </w:r>
    </w:p>
    <w:p w14:paraId="54E7D1D4" w14:textId="52ED5B4D" w:rsidR="00F42D27" w:rsidRDefault="00F42D27" w:rsidP="000B4068">
      <w:pPr>
        <w:pStyle w:val="Prrafodelista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 estos un 68%de </w:t>
      </w:r>
      <w:r w:rsidR="005738B9">
        <w:rPr>
          <w:rFonts w:ascii="Times New Roman" w:hAnsi="Times New Roman" w:cs="Times New Roman"/>
          <w:sz w:val="24"/>
          <w:szCs w:val="24"/>
          <w:lang w:val="es-ES"/>
        </w:rPr>
        <w:t>pacientes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tenían </w:t>
      </w:r>
      <w:r w:rsidR="005738B9">
        <w:rPr>
          <w:rFonts w:ascii="Times New Roman" w:hAnsi="Times New Roman" w:cs="Times New Roman"/>
          <w:sz w:val="24"/>
          <w:szCs w:val="24"/>
          <w:lang w:val="es-ES"/>
        </w:rPr>
        <w:t>cáncer.</w:t>
      </w:r>
    </w:p>
    <w:p w14:paraId="1B6948CB" w14:textId="181BD758" w:rsidR="00F42D27" w:rsidRDefault="005738B9" w:rsidP="000B40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Ha si</w:t>
      </w:r>
      <w:r w:rsidR="000B4068">
        <w:rPr>
          <w:rFonts w:ascii="Times New Roman" w:hAnsi="Times New Roman" w:cs="Times New Roman"/>
          <w:sz w:val="24"/>
          <w:szCs w:val="24"/>
          <w:lang w:val="es-ES"/>
        </w:rPr>
        <w:t xml:space="preserve"> mismo ambas clasifican como eutanasia voluntaria o involuntaria.</w:t>
      </w:r>
    </w:p>
    <w:p w14:paraId="52506430" w14:textId="57FB3269" w:rsidR="005738B9" w:rsidRDefault="005738B9" w:rsidP="000B40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72750">
        <w:rPr>
          <w:rFonts w:ascii="Times New Roman" w:hAnsi="Times New Roman" w:cs="Times New Roman"/>
          <w:b/>
          <w:bCs/>
          <w:sz w:val="28"/>
          <w:szCs w:val="28"/>
          <w:lang w:val="es-ES"/>
        </w:rPr>
        <w:t>La eutanasia en Colombia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EA61A68" w14:textId="5BACE635" w:rsidR="005738B9" w:rsidRDefault="005738B9" w:rsidP="000B40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Colombia y con base </w:t>
      </w:r>
      <w:r w:rsidR="00572750">
        <w:rPr>
          <w:rFonts w:ascii="Times New Roman" w:hAnsi="Times New Roman" w:cs="Times New Roman"/>
          <w:sz w:val="24"/>
          <w:szCs w:val="24"/>
          <w:lang w:val="es-ES"/>
        </w:rPr>
        <w:t>a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72750">
        <w:rPr>
          <w:rFonts w:ascii="Times New Roman" w:hAnsi="Times New Roman" w:cs="Times New Roman"/>
          <w:sz w:val="24"/>
          <w:szCs w:val="24"/>
          <w:lang w:val="es-ES"/>
        </w:rPr>
        <w:t>constitución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política de 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1991,la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 corte constitucional en cumplimiento de la sentencia </w:t>
      </w:r>
      <w:r w:rsidR="00E63020">
        <w:rPr>
          <w:rFonts w:ascii="Times New Roman" w:hAnsi="Times New Roman" w:cs="Times New Roman"/>
          <w:sz w:val="24"/>
          <w:szCs w:val="24"/>
          <w:lang w:val="es-ES"/>
        </w:rPr>
        <w:t xml:space="preserve">c239 de 1997,dezpenalizo </w:t>
      </w:r>
      <w:r w:rsidR="00DE26C4">
        <w:rPr>
          <w:rFonts w:ascii="Times New Roman" w:hAnsi="Times New Roman" w:cs="Times New Roman"/>
          <w:sz w:val="24"/>
          <w:szCs w:val="24"/>
          <w:lang w:val="es-ES"/>
        </w:rPr>
        <w:t xml:space="preserve">la eutanasia y abrió la puerta para que las personas que sufren </w:t>
      </w:r>
      <w:r w:rsidR="00DD2DE8">
        <w:rPr>
          <w:rFonts w:ascii="Times New Roman" w:hAnsi="Times New Roman" w:cs="Times New Roman"/>
          <w:sz w:val="24"/>
          <w:szCs w:val="24"/>
          <w:lang w:val="es-ES"/>
        </w:rPr>
        <w:t>frente a una enfermedad incurable y en fase terminal que puedan poner fin a su vida .</w:t>
      </w:r>
    </w:p>
    <w:p w14:paraId="192AC437" w14:textId="692F8A0C" w:rsidR="00DD2DE8" w:rsidRDefault="00DD2DE8" w:rsidP="000B40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Plantea que con respecto </w:t>
      </w:r>
      <w:r w:rsidR="00572750">
        <w:rPr>
          <w:rFonts w:ascii="Times New Roman" w:hAnsi="Times New Roman" w:cs="Times New Roman"/>
          <w:sz w:val="24"/>
          <w:szCs w:val="24"/>
          <w:lang w:val="es-ES"/>
        </w:rPr>
        <w:t>a lo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informes terminales que experimentan intensos </w:t>
      </w:r>
      <w:r w:rsidR="00572750">
        <w:rPr>
          <w:rFonts w:ascii="Times New Roman" w:hAnsi="Times New Roman" w:cs="Times New Roman"/>
          <w:sz w:val="24"/>
          <w:szCs w:val="24"/>
          <w:lang w:val="es-ES"/>
        </w:rPr>
        <w:t>sufrimientos, 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deber estatal de proteger la vida cede frente al consentimiento informado de </w:t>
      </w:r>
      <w:r w:rsidR="00572750">
        <w:rPr>
          <w:rFonts w:ascii="Times New Roman" w:hAnsi="Times New Roman" w:cs="Times New Roman"/>
          <w:sz w:val="24"/>
          <w:szCs w:val="24"/>
          <w:lang w:val="es-ES"/>
        </w:rPr>
        <w:t>pacientes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que desean morir en gorma digna y en este caso el derecho fundamental a vivir en forma </w:t>
      </w:r>
      <w:r w:rsidR="00572750">
        <w:rPr>
          <w:rFonts w:ascii="Times New Roman" w:hAnsi="Times New Roman" w:cs="Times New Roman"/>
          <w:sz w:val="24"/>
          <w:szCs w:val="24"/>
          <w:lang w:val="es-ES"/>
        </w:rPr>
        <w:t>digna, implica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entonces el derecho a morir digna mente pues condenar a una persona a prolongar por cuando no lo desee y padece intensas aflicciones ,equivale no solo a un trato cruel e in humano si no a una anulación de su dignidad y de su autonomía como sujeto moral.</w:t>
      </w:r>
    </w:p>
    <w:p w14:paraId="78B09CB7" w14:textId="1A530C4E" w:rsidR="00DD2DE8" w:rsidRDefault="00DD2DE8" w:rsidP="000B40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 esta forma autorizo la eutanasia que </w:t>
      </w:r>
      <w:r w:rsidR="00572750">
        <w:rPr>
          <w:rFonts w:ascii="Times New Roman" w:hAnsi="Times New Roman" w:cs="Times New Roman"/>
          <w:sz w:val="24"/>
          <w:szCs w:val="24"/>
          <w:lang w:val="es-ES"/>
        </w:rPr>
        <w:t>estableciendo unos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parámetros esenciales de regulación legal cumpliendo la orden 20 de abril de 2015 este ministerio expidió la resolución 1216 que obliga a los hospitales a crear un comité para atender las </w:t>
      </w:r>
      <w:r w:rsidR="00572750">
        <w:rPr>
          <w:rFonts w:ascii="Times New Roman" w:hAnsi="Times New Roman" w:cs="Times New Roman"/>
          <w:sz w:val="24"/>
          <w:szCs w:val="24"/>
          <w:lang w:val="es-ES"/>
        </w:rPr>
        <w:t>solicitudes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eutanasia </w:t>
      </w:r>
      <w:r w:rsidR="00572750">
        <w:rPr>
          <w:rFonts w:ascii="Times New Roman" w:hAnsi="Times New Roman" w:cs="Times New Roman"/>
          <w:sz w:val="24"/>
          <w:szCs w:val="24"/>
          <w:lang w:val="es-ES"/>
        </w:rPr>
        <w:t>activa, así como presentar los lineamientos generales para hacer efectivo el derecho a morir con dignidad del paciente con fase terminal.</w:t>
      </w:r>
    </w:p>
    <w:p w14:paraId="3B0F3587" w14:textId="054B0C61" w:rsidR="00572750" w:rsidRDefault="00572750" w:rsidP="000B40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De esta forma Colombia se convierte en el primer país en desarrollo en legalizar la eutanasia activa.</w:t>
      </w:r>
    </w:p>
    <w:p w14:paraId="2B26956B" w14:textId="5617736C" w:rsidR="00572750" w:rsidRPr="000B4068" w:rsidRDefault="00572750" w:rsidP="000B40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Etimológicamente se define como “buena muerte”</w:t>
      </w:r>
    </w:p>
    <w:sectPr w:rsidR="00572750" w:rsidRPr="000B40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5A20" w14:textId="77777777" w:rsidR="00925114" w:rsidRDefault="00925114" w:rsidP="00E33D77">
      <w:pPr>
        <w:spacing w:after="0" w:line="240" w:lineRule="auto"/>
      </w:pPr>
      <w:r>
        <w:separator/>
      </w:r>
    </w:p>
  </w:endnote>
  <w:endnote w:type="continuationSeparator" w:id="0">
    <w:p w14:paraId="1250843C" w14:textId="77777777" w:rsidR="00925114" w:rsidRDefault="00925114" w:rsidP="00E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41D9" w14:textId="77777777" w:rsidR="00925114" w:rsidRDefault="00925114" w:rsidP="00E33D77">
      <w:pPr>
        <w:spacing w:after="0" w:line="240" w:lineRule="auto"/>
      </w:pPr>
      <w:r>
        <w:separator/>
      </w:r>
    </w:p>
  </w:footnote>
  <w:footnote w:type="continuationSeparator" w:id="0">
    <w:p w14:paraId="3B97B786" w14:textId="77777777" w:rsidR="00925114" w:rsidRDefault="00925114" w:rsidP="00E3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C631F"/>
    <w:multiLevelType w:val="hybridMultilevel"/>
    <w:tmpl w:val="C73276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05CE9"/>
    <w:multiLevelType w:val="hybridMultilevel"/>
    <w:tmpl w:val="3558C1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77"/>
    <w:rsid w:val="000B4068"/>
    <w:rsid w:val="003E7B10"/>
    <w:rsid w:val="00572750"/>
    <w:rsid w:val="005738B9"/>
    <w:rsid w:val="008609BA"/>
    <w:rsid w:val="00925114"/>
    <w:rsid w:val="00C55500"/>
    <w:rsid w:val="00D363EA"/>
    <w:rsid w:val="00DD2DE8"/>
    <w:rsid w:val="00DE26C4"/>
    <w:rsid w:val="00E33D77"/>
    <w:rsid w:val="00E63020"/>
    <w:rsid w:val="00F4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FB15"/>
  <w15:chartTrackingRefBased/>
  <w15:docId w15:val="{5F55A052-72A4-4402-8E98-8CA0A44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3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D77"/>
  </w:style>
  <w:style w:type="paragraph" w:styleId="Piedepgina">
    <w:name w:val="footer"/>
    <w:basedOn w:val="Normal"/>
    <w:link w:val="PiedepginaCar"/>
    <w:uiPriority w:val="99"/>
    <w:unhideWhenUsed/>
    <w:rsid w:val="00E33D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D77"/>
  </w:style>
  <w:style w:type="paragraph" w:styleId="Prrafodelista">
    <w:name w:val="List Paragraph"/>
    <w:basedOn w:val="Normal"/>
    <w:uiPriority w:val="34"/>
    <w:qFormat/>
    <w:rsid w:val="003E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2021-10-11T15:34:00Z</dcterms:created>
  <dcterms:modified xsi:type="dcterms:W3CDTF">2021-10-11T17:43:00Z</dcterms:modified>
</cp:coreProperties>
</file>