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9E" w:rsidRPr="00B0039E" w:rsidRDefault="00B0039E" w:rsidP="00B0039E">
      <w:pPr>
        <w:pStyle w:val="Textoindependiente"/>
        <w:spacing w:before="76"/>
        <w:ind w:left="2353" w:right="2434"/>
        <w:rPr>
          <w:rFonts w:ascii="Times New Roman" w:hAnsi="Times New Roman"/>
          <w:b/>
        </w:rPr>
      </w:pPr>
      <w:r w:rsidRPr="00B0039E">
        <w:rPr>
          <w:rFonts w:ascii="Times New Roman" w:hAnsi="Times New Roman"/>
          <w:b/>
        </w:rPr>
        <w:t xml:space="preserve">CAROLINA LOPEZ OSORIO </w:t>
      </w:r>
    </w:p>
    <w:p w:rsidR="00B0039E" w:rsidRPr="00B0039E" w:rsidRDefault="00B0039E" w:rsidP="00B0039E">
      <w:pPr>
        <w:pStyle w:val="Textoindependiente"/>
        <w:spacing w:before="76"/>
        <w:ind w:left="2353" w:right="2434"/>
        <w:rPr>
          <w:rFonts w:ascii="Times New Roman" w:hAnsi="Times New Roman"/>
          <w:b/>
        </w:rPr>
      </w:pPr>
      <w:r w:rsidRPr="00B0039E">
        <w:rPr>
          <w:rFonts w:ascii="Times New Roman" w:hAnsi="Times New Roman"/>
          <w:b/>
        </w:rPr>
        <w:t>JORNADA SABATINA</w:t>
      </w:r>
    </w:p>
    <w:p w:rsidR="00B0039E" w:rsidRDefault="00B0039E">
      <w:pPr>
        <w:pStyle w:val="Textoindependiente"/>
        <w:spacing w:before="76"/>
        <w:ind w:left="2353" w:right="2434"/>
        <w:jc w:val="center"/>
        <w:rPr>
          <w:rFonts w:ascii="Times New Roman" w:hAnsi="Times New Roman"/>
        </w:rPr>
      </w:pPr>
    </w:p>
    <w:p w:rsidR="00500364" w:rsidRDefault="00B0039E">
      <w:pPr>
        <w:pStyle w:val="Textoindependiente"/>
        <w:spacing w:before="76"/>
        <w:ind w:left="2353" w:right="2434"/>
        <w:jc w:val="center"/>
        <w:rPr>
          <w:rFonts w:ascii="Times New Roman" w:hAnsi="Times New Roman"/>
          <w:b/>
        </w:rPr>
      </w:pPr>
      <w:r w:rsidRPr="00B0039E">
        <w:rPr>
          <w:rFonts w:ascii="Times New Roman" w:hAnsi="Times New Roman"/>
          <w:b/>
        </w:rPr>
        <w:t>Guía</w:t>
      </w:r>
      <w:r w:rsidRPr="00B0039E">
        <w:rPr>
          <w:rFonts w:ascii="Times New Roman" w:hAnsi="Times New Roman"/>
          <w:b/>
          <w:spacing w:val="-3"/>
        </w:rPr>
        <w:t xml:space="preserve"> </w:t>
      </w:r>
      <w:r w:rsidRPr="00B0039E">
        <w:rPr>
          <w:rFonts w:ascii="Times New Roman" w:hAnsi="Times New Roman"/>
          <w:b/>
        </w:rPr>
        <w:t>de</w:t>
      </w:r>
      <w:r w:rsidRPr="00B0039E">
        <w:rPr>
          <w:rFonts w:ascii="Times New Roman" w:hAnsi="Times New Roman"/>
          <w:b/>
          <w:spacing w:val="-2"/>
        </w:rPr>
        <w:t xml:space="preserve"> </w:t>
      </w:r>
      <w:r w:rsidRPr="00B0039E">
        <w:rPr>
          <w:rFonts w:ascii="Times New Roman" w:hAnsi="Times New Roman"/>
          <w:b/>
        </w:rPr>
        <w:t>Aprendizaje No</w:t>
      </w:r>
      <w:r w:rsidRPr="00B0039E">
        <w:rPr>
          <w:rFonts w:ascii="Times New Roman" w:hAnsi="Times New Roman"/>
          <w:b/>
          <w:spacing w:val="2"/>
        </w:rPr>
        <w:t xml:space="preserve"> </w:t>
      </w:r>
      <w:r w:rsidRPr="00B0039E">
        <w:rPr>
          <w:rFonts w:ascii="Times New Roman" w:hAnsi="Times New Roman"/>
          <w:b/>
        </w:rPr>
        <w:t>5</w:t>
      </w:r>
      <w:r w:rsidRPr="00B0039E">
        <w:rPr>
          <w:rFonts w:ascii="Times New Roman" w:hAnsi="Times New Roman"/>
          <w:b/>
          <w:spacing w:val="-1"/>
        </w:rPr>
        <w:t xml:space="preserve"> </w:t>
      </w:r>
      <w:r w:rsidRPr="00B0039E">
        <w:rPr>
          <w:rFonts w:ascii="Times New Roman" w:hAnsi="Times New Roman"/>
          <w:b/>
        </w:rPr>
        <w:t>Matemáticas</w:t>
      </w:r>
    </w:p>
    <w:p w:rsidR="00B0039E" w:rsidRPr="00B0039E" w:rsidRDefault="00B0039E">
      <w:pPr>
        <w:pStyle w:val="Textoindependiente"/>
        <w:spacing w:before="76"/>
        <w:ind w:left="2353" w:right="2434"/>
        <w:jc w:val="center"/>
        <w:rPr>
          <w:rFonts w:ascii="Times New Roman" w:hAnsi="Times New Roman"/>
          <w:b/>
        </w:rPr>
      </w:pPr>
    </w:p>
    <w:p w:rsidR="00500364" w:rsidRDefault="00B0039E">
      <w:pPr>
        <w:pStyle w:val="Textoindependiente"/>
        <w:spacing w:before="183" w:line="259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Halla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derivada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siguientes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funciones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teniendo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cuenta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explicación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dada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clase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 según 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guía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aprendizaje:</w:t>
      </w:r>
    </w:p>
    <w:p w:rsidR="00500364" w:rsidRDefault="00B0039E">
      <w:pPr>
        <w:pStyle w:val="Textoindependiente"/>
        <w:spacing w:line="276" w:lineRule="exact"/>
        <w:ind w:left="381"/>
        <w:rPr>
          <w:rFonts w:ascii="Times New Roman"/>
        </w:rPr>
      </w:pPr>
      <w:r>
        <w:rPr>
          <w:rFonts w:ascii="Times New Roman"/>
        </w:rPr>
        <w:t>a.</w:t>
      </w:r>
    </w:p>
    <w:p w:rsidR="00500364" w:rsidRDefault="00B0039E">
      <w:pPr>
        <w:pStyle w:val="Textoindependiente"/>
        <w:spacing w:before="15"/>
      </w:pPr>
      <w:r>
        <w:t>𝑓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15"/>
          <w:position w:val="1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4</w:t>
      </w:r>
      <w:r>
        <w:t>𝑥</w:t>
      </w:r>
      <w:r>
        <w:rPr>
          <w:spacing w:val="11"/>
        </w:rPr>
        <w:t xml:space="preserve"> </w:t>
      </w:r>
      <w:r>
        <w:t>−</w:t>
      </w:r>
      <w:r>
        <w:rPr>
          <w:spacing w:val="3"/>
        </w:rPr>
        <w:t xml:space="preserve"> </w:t>
      </w:r>
      <w:r>
        <w:t>2</w:t>
      </w:r>
    </w:p>
    <w:p w:rsidR="00500364" w:rsidRDefault="00B0039E">
      <w:pPr>
        <w:pStyle w:val="Textoindependiente"/>
        <w:spacing w:before="13"/>
      </w:pPr>
      <w:r>
        <w:t>𝑓</w:t>
      </w:r>
      <w:r>
        <w:rPr>
          <w:vertAlign w:val="superscript"/>
        </w:rPr>
        <w:t>,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3"/>
          <w:position w:val="1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4</w:t>
      </w:r>
    </w:p>
    <w:p w:rsidR="00500364" w:rsidRDefault="00B0039E">
      <w:pPr>
        <w:pStyle w:val="Textoindependiente"/>
        <w:spacing w:before="18"/>
        <w:ind w:left="381"/>
        <w:rPr>
          <w:rFonts w:ascii="Times New Roman"/>
        </w:rPr>
      </w:pPr>
      <w:r>
        <w:rPr>
          <w:rFonts w:ascii="Times New Roman"/>
        </w:rPr>
        <w:t>b.</w:t>
      </w:r>
    </w:p>
    <w:p w:rsidR="00500364" w:rsidRDefault="00B0039E">
      <w:pPr>
        <w:pStyle w:val="Textoindependiente"/>
        <w:spacing w:before="17"/>
      </w:pPr>
      <w:r>
        <w:t>𝑓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16"/>
          <w:position w:val="1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32</w:t>
      </w:r>
      <w:r>
        <w:t>𝑥</w:t>
      </w:r>
    </w:p>
    <w:p w:rsidR="00500364" w:rsidRDefault="00B0039E">
      <w:pPr>
        <w:pStyle w:val="Textoindependiente"/>
        <w:spacing w:before="11"/>
      </w:pPr>
      <w:r>
        <w:t>𝑓</w:t>
      </w:r>
      <w:r>
        <w:rPr>
          <w:vertAlign w:val="superscript"/>
        </w:rPr>
        <w:t>,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2"/>
          <w:position w:val="1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32</w:t>
      </w:r>
    </w:p>
    <w:p w:rsidR="00500364" w:rsidRDefault="00B0039E">
      <w:pPr>
        <w:pStyle w:val="Textoindependiente"/>
        <w:spacing w:before="20"/>
        <w:ind w:left="381"/>
        <w:rPr>
          <w:rFonts w:ascii="Times New Roman"/>
        </w:rPr>
      </w:pPr>
      <w:r>
        <w:rPr>
          <w:rFonts w:ascii="Times New Roman"/>
        </w:rPr>
        <w:t>c.</w:t>
      </w:r>
    </w:p>
    <w:p w:rsidR="00500364" w:rsidRDefault="00B0039E">
      <w:pPr>
        <w:pStyle w:val="Textoindependiente"/>
        <w:spacing w:before="15"/>
      </w:pPr>
      <w:r>
        <w:t>𝑓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16"/>
          <w:position w:val="1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506432</w:t>
      </w:r>
    </w:p>
    <w:p w:rsidR="00500364" w:rsidRDefault="00B0039E">
      <w:pPr>
        <w:pStyle w:val="Textoindependiente"/>
        <w:spacing w:before="11"/>
      </w:pPr>
      <w:r>
        <w:t>𝑓</w:t>
      </w:r>
      <w:r>
        <w:rPr>
          <w:vertAlign w:val="superscript"/>
        </w:rPr>
        <w:t>,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3"/>
          <w:position w:val="1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0</w:t>
      </w:r>
    </w:p>
    <w:p w:rsidR="00500364" w:rsidRDefault="00B0039E">
      <w:pPr>
        <w:pStyle w:val="Textoindependiente"/>
        <w:spacing w:before="21"/>
        <w:ind w:left="381"/>
        <w:rPr>
          <w:rFonts w:ascii="Times New Roman"/>
        </w:rPr>
      </w:pPr>
      <w:r>
        <w:rPr>
          <w:rFonts w:ascii="Times New Roman"/>
        </w:rPr>
        <w:t>d.</w:t>
      </w:r>
    </w:p>
    <w:p w:rsidR="00500364" w:rsidRDefault="00500364">
      <w:pPr>
        <w:rPr>
          <w:rFonts w:ascii="Times New Roman"/>
        </w:rPr>
        <w:sectPr w:rsidR="00500364">
          <w:type w:val="continuous"/>
          <w:pgSz w:w="11910" w:h="16840"/>
          <w:pgMar w:top="1320" w:right="1600" w:bottom="280" w:left="1680" w:header="720" w:footer="720" w:gutter="0"/>
          <w:cols w:space="720"/>
        </w:sectPr>
      </w:pPr>
    </w:p>
    <w:p w:rsidR="00500364" w:rsidRDefault="00B0039E">
      <w:pPr>
        <w:pStyle w:val="Textoindependiente"/>
        <w:spacing w:before="164"/>
      </w:pPr>
      <w:r>
        <w:lastRenderedPageBreak/>
        <w:t>𝑓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10"/>
          <w:position w:val="1"/>
        </w:rPr>
        <w:t xml:space="preserve"> </w:t>
      </w:r>
      <w:r>
        <w:t>=</w:t>
      </w:r>
    </w:p>
    <w:p w:rsidR="00500364" w:rsidRDefault="00B0039E">
      <w:pPr>
        <w:tabs>
          <w:tab w:val="left" w:pos="595"/>
        </w:tabs>
        <w:spacing w:line="223" w:lineRule="exact"/>
        <w:ind w:right="6343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sz w:val="24"/>
        </w:rPr>
        <w:tab/>
        <w:t>4</w:t>
      </w:r>
    </w:p>
    <w:p w:rsidR="00500364" w:rsidRDefault="00B0039E">
      <w:pPr>
        <w:pStyle w:val="Textoindependiente"/>
        <w:spacing w:line="172" w:lineRule="exact"/>
        <w:ind w:left="0" w:right="6357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2036445</wp:posOffset>
                </wp:positionH>
                <wp:positionV relativeFrom="paragraph">
                  <wp:posOffset>64770</wp:posOffset>
                </wp:positionV>
                <wp:extent cx="83820" cy="107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443FB" id="Rectangle 4" o:spid="_x0000_s1026" style="position:absolute;margin-left:160.35pt;margin-top:5.1pt;width:6.6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2414905</wp:posOffset>
                </wp:positionH>
                <wp:positionV relativeFrom="paragraph">
                  <wp:posOffset>64770</wp:posOffset>
                </wp:positionV>
                <wp:extent cx="83820" cy="107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64D5" id="Rectangle 3" o:spid="_x0000_s1026" style="position:absolute;margin-left:190.15pt;margin-top:5.1pt;width:6.6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t>𝑥</w:t>
      </w:r>
      <w:r>
        <w:rPr>
          <w:spacing w:val="9"/>
        </w:rPr>
        <w:t xml:space="preserve"> </w:t>
      </w:r>
      <w:r>
        <w:t>+</w:t>
      </w:r>
    </w:p>
    <w:p w:rsidR="00500364" w:rsidRDefault="00B0039E">
      <w:pPr>
        <w:pStyle w:val="Textoindependiente"/>
        <w:tabs>
          <w:tab w:val="left" w:pos="595"/>
        </w:tabs>
        <w:spacing w:line="202" w:lineRule="exact"/>
        <w:ind w:left="0" w:right="6343"/>
        <w:jc w:val="center"/>
      </w:pPr>
      <w:r>
        <w:t>2</w:t>
      </w:r>
      <w:r>
        <w:tab/>
        <w:t>3</w:t>
      </w:r>
    </w:p>
    <w:p w:rsidR="00500364" w:rsidRDefault="00500364">
      <w:pPr>
        <w:spacing w:line="202" w:lineRule="exact"/>
        <w:jc w:val="center"/>
        <w:sectPr w:rsidR="00500364">
          <w:type w:val="continuous"/>
          <w:pgSz w:w="11910" w:h="16840"/>
          <w:pgMar w:top="1320" w:right="1600" w:bottom="280" w:left="1680" w:header="720" w:footer="720" w:gutter="0"/>
          <w:cols w:num="2" w:space="720" w:equalWidth="0">
            <w:col w:w="1462" w:space="40"/>
            <w:col w:w="7128"/>
          </w:cols>
        </w:sectPr>
      </w:pPr>
    </w:p>
    <w:p w:rsidR="00500364" w:rsidRDefault="00B0039E">
      <w:pPr>
        <w:pStyle w:val="Textoindependiente"/>
        <w:spacing w:line="362" w:lineRule="exact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558144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ragraph">
                  <wp:posOffset>186055</wp:posOffset>
                </wp:positionV>
                <wp:extent cx="83820" cy="10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02ABE" id="Rectangle 2" o:spid="_x0000_s1026" style="position:absolute;margin-left:163pt;margin-top:14.65pt;width:6.6pt;height: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t>𝑓</w:t>
      </w:r>
      <w:r>
        <w:rPr>
          <w:vertAlign w:val="superscript"/>
        </w:rPr>
        <w:t>,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3"/>
          <w:position w:val="1"/>
        </w:rPr>
        <w:t xml:space="preserve"> </w:t>
      </w:r>
      <w:r>
        <w:t>=</w:t>
      </w:r>
      <w:r>
        <w:rPr>
          <w:spacing w:val="22"/>
        </w:rPr>
        <w:t xml:space="preserve"> </w:t>
      </w:r>
      <w:r>
        <w:rPr>
          <w:position w:val="18"/>
        </w:rPr>
        <w:t>1</w:t>
      </w:r>
    </w:p>
    <w:p w:rsidR="00500364" w:rsidRDefault="00B0039E">
      <w:pPr>
        <w:pStyle w:val="Textoindependiente"/>
        <w:spacing w:line="205" w:lineRule="exact"/>
        <w:ind w:left="1579"/>
      </w:pPr>
      <w:r>
        <w:t>2</w:t>
      </w:r>
    </w:p>
    <w:p w:rsidR="00500364" w:rsidRDefault="00B0039E">
      <w:pPr>
        <w:pStyle w:val="Textoindependiente"/>
        <w:spacing w:line="260" w:lineRule="exact"/>
        <w:ind w:left="381"/>
        <w:rPr>
          <w:rFonts w:ascii="Times New Roman"/>
        </w:rPr>
      </w:pPr>
      <w:r>
        <w:rPr>
          <w:rFonts w:ascii="Times New Roman"/>
        </w:rPr>
        <w:t>e.</w:t>
      </w:r>
    </w:p>
    <w:p w:rsidR="00500364" w:rsidRDefault="00B0039E">
      <w:pPr>
        <w:pStyle w:val="Textoindependiente"/>
        <w:spacing w:before="17"/>
      </w:pPr>
      <w:r>
        <w:t>𝑓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17"/>
          <w:position w:val="1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56</w:t>
      </w:r>
      <w:r>
        <w:t>𝑥</w:t>
      </w:r>
      <w:r>
        <w:rPr>
          <w:vertAlign w:val="superscript"/>
        </w:rPr>
        <w:t>2</w:t>
      </w:r>
      <w:r>
        <w:rPr>
          <w:spacing w:val="16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3</w:t>
      </w:r>
      <w:r>
        <w:t>𝑥</w:t>
      </w:r>
      <w:r>
        <w:rPr>
          <w:spacing w:val="13"/>
        </w:rPr>
        <w:t xml:space="preserve"> </w:t>
      </w:r>
      <w:r>
        <w:t>−</w:t>
      </w:r>
      <w:r>
        <w:rPr>
          <w:spacing w:val="4"/>
        </w:rPr>
        <w:t xml:space="preserve"> </w:t>
      </w:r>
      <w:r>
        <w:t>102</w:t>
      </w:r>
    </w:p>
    <w:p w:rsidR="00500364" w:rsidRDefault="00B0039E">
      <w:pPr>
        <w:pStyle w:val="Textoindependiente"/>
        <w:spacing w:before="11"/>
      </w:pPr>
      <w:r>
        <w:t>𝑓</w:t>
      </w:r>
      <w:r>
        <w:rPr>
          <w:vertAlign w:val="superscript"/>
        </w:rPr>
        <w:t>,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19"/>
          <w:position w:val="1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112</w:t>
      </w:r>
      <w:r>
        <w:t>𝑥</w:t>
      </w:r>
      <w:r>
        <w:rPr>
          <w:spacing w:val="18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3</w:t>
      </w:r>
    </w:p>
    <w:p w:rsidR="00500364" w:rsidRDefault="00B0039E">
      <w:pPr>
        <w:pStyle w:val="Textoindependiente"/>
        <w:spacing w:before="20"/>
        <w:ind w:left="381"/>
        <w:rPr>
          <w:rFonts w:ascii="Times New Roman"/>
        </w:rPr>
      </w:pPr>
      <w:r>
        <w:rPr>
          <w:rFonts w:ascii="Times New Roman"/>
        </w:rPr>
        <w:t>f.</w:t>
      </w:r>
    </w:p>
    <w:p w:rsidR="00500364" w:rsidRDefault="00B0039E">
      <w:pPr>
        <w:pStyle w:val="Textoindependiente"/>
        <w:spacing w:before="20"/>
      </w:pPr>
      <w:r>
        <w:t>𝑓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0"/>
          <w:position w:val="1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10</w:t>
      </w:r>
      <w:r>
        <w:t>𝑥</w:t>
      </w:r>
      <w:r>
        <w:rPr>
          <w:vertAlign w:val="superscript"/>
        </w:rPr>
        <w:t>5</w:t>
      </w:r>
      <w:r>
        <w:rPr>
          <w:spacing w:val="20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32</w:t>
      </w:r>
      <w:r>
        <w:t>𝑥</w:t>
      </w:r>
      <w:r>
        <w:rPr>
          <w:vertAlign w:val="superscript"/>
        </w:rPr>
        <w:t>4</w:t>
      </w:r>
      <w:r>
        <w:rPr>
          <w:spacing w:val="18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21</w:t>
      </w:r>
      <w:r>
        <w:t>𝑥</w:t>
      </w:r>
      <w:r>
        <w:rPr>
          <w:vertAlign w:val="superscript"/>
        </w:rPr>
        <w:t>3</w:t>
      </w:r>
      <w:r>
        <w:rPr>
          <w:spacing w:val="18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22</w:t>
      </w:r>
      <w:r>
        <w:t>𝑥</w:t>
      </w:r>
      <w:r>
        <w:rPr>
          <w:vertAlign w:val="superscript"/>
        </w:rPr>
        <w:t>2</w:t>
      </w:r>
      <w:r>
        <w:rPr>
          <w:spacing w:val="18"/>
        </w:rPr>
        <w:t xml:space="preserve"> </w:t>
      </w:r>
      <w:r>
        <w:t>−</w:t>
      </w:r>
      <w:r>
        <w:rPr>
          <w:spacing w:val="8"/>
        </w:rPr>
        <w:t xml:space="preserve"> </w:t>
      </w:r>
      <w:r>
        <w:t>7</w:t>
      </w:r>
      <w:r>
        <w:t>𝑥</w:t>
      </w:r>
      <w:r>
        <w:rPr>
          <w:spacing w:val="16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7</w:t>
      </w:r>
    </w:p>
    <w:p w:rsidR="00500364" w:rsidRDefault="00B0039E">
      <w:pPr>
        <w:pStyle w:val="Textoindependiente"/>
        <w:spacing w:before="16"/>
      </w:pPr>
      <w:r>
        <w:t>𝑓</w:t>
      </w:r>
      <w:r>
        <w:rPr>
          <w:vertAlign w:val="superscript"/>
        </w:rPr>
        <w:t>,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2"/>
          <w:position w:val="1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50</w:t>
      </w:r>
      <w:r>
        <w:t>𝑥</w:t>
      </w:r>
      <w:r>
        <w:rPr>
          <w:vertAlign w:val="superscript"/>
        </w:rPr>
        <w:t>4</w:t>
      </w:r>
      <w:r>
        <w:rPr>
          <w:spacing w:val="21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128</w:t>
      </w:r>
      <w:r>
        <w:t>𝑥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63</w:t>
      </w:r>
      <w:r>
        <w:t>𝑥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44</w:t>
      </w:r>
      <w:r>
        <w:t>𝑥</w:t>
      </w:r>
      <w:r>
        <w:rPr>
          <w:spacing w:val="18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7</w:t>
      </w:r>
    </w:p>
    <w:p w:rsidR="00500364" w:rsidRDefault="00B0039E">
      <w:pPr>
        <w:pStyle w:val="Textoindependiente"/>
        <w:spacing w:before="20"/>
        <w:ind w:left="381"/>
        <w:rPr>
          <w:rFonts w:ascii="Times New Roman"/>
        </w:rPr>
      </w:pPr>
      <w:r>
        <w:rPr>
          <w:rFonts w:ascii="Times New Roman"/>
        </w:rPr>
        <w:t>g.</w:t>
      </w:r>
    </w:p>
    <w:p w:rsidR="00500364" w:rsidRDefault="00B0039E">
      <w:pPr>
        <w:pStyle w:val="Textoindependiente"/>
        <w:spacing w:before="18"/>
      </w:pPr>
      <w:r>
        <w:t>𝑓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2"/>
          <w:position w:val="1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−</w:t>
      </w:r>
      <w:r>
        <w:t>82</w:t>
      </w:r>
      <w:r>
        <w:t>𝑥</w:t>
      </w:r>
      <w:r>
        <w:rPr>
          <w:vertAlign w:val="superscript"/>
        </w:rPr>
        <w:t>6</w:t>
      </w:r>
      <w:r>
        <w:rPr>
          <w:spacing w:val="21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73</w:t>
      </w:r>
      <w:r>
        <w:t>𝑥</w:t>
      </w:r>
      <w:r>
        <w:rPr>
          <w:vertAlign w:val="superscript"/>
        </w:rPr>
        <w:t>4</w:t>
      </w:r>
      <w:r>
        <w:rPr>
          <w:spacing w:val="20"/>
        </w:rPr>
        <w:t xml:space="preserve"> </w:t>
      </w:r>
      <w:r>
        <w:t>−</w:t>
      </w:r>
      <w:r>
        <w:rPr>
          <w:spacing w:val="8"/>
        </w:rPr>
        <w:t xml:space="preserve"> </w:t>
      </w:r>
      <w:r>
        <w:t>11</w:t>
      </w:r>
      <w:r>
        <w:t>𝑥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22</w:t>
      </w:r>
      <w:r>
        <w:t>𝑥</w:t>
      </w:r>
      <w:r>
        <w:rPr>
          <w:vertAlign w:val="superscript"/>
        </w:rPr>
        <w:t>2</w:t>
      </w:r>
      <w:r>
        <w:rPr>
          <w:spacing w:val="21"/>
        </w:rPr>
        <w:t xml:space="preserve"> </w:t>
      </w:r>
      <w:r>
        <w:t>−</w:t>
      </w:r>
      <w:r>
        <w:rPr>
          <w:spacing w:val="8"/>
        </w:rPr>
        <w:t xml:space="preserve"> </w:t>
      </w:r>
      <w:r>
        <w:t>𝑥</w:t>
      </w:r>
    </w:p>
    <w:p w:rsidR="00500364" w:rsidRDefault="00B0039E">
      <w:pPr>
        <w:pStyle w:val="Textoindependiente"/>
        <w:spacing w:before="15"/>
      </w:pPr>
      <w:r>
        <w:t>𝑓</w:t>
      </w:r>
      <w:r>
        <w:rPr>
          <w:vertAlign w:val="superscript"/>
        </w:rPr>
        <w:t>,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2"/>
          <w:position w:val="1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−</w:t>
      </w:r>
      <w:r>
        <w:t>492</w:t>
      </w:r>
      <w:r>
        <w:t>𝑥</w:t>
      </w:r>
      <w:r>
        <w:rPr>
          <w:vertAlign w:val="superscript"/>
        </w:rPr>
        <w:t>5</w:t>
      </w:r>
      <w:r>
        <w:rPr>
          <w:spacing w:val="20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292</w:t>
      </w:r>
      <w:r>
        <w:t>𝑥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33</w:t>
      </w:r>
      <w:r>
        <w:t>𝑥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44</w:t>
      </w:r>
      <w:r>
        <w:t>𝑥</w:t>
      </w:r>
      <w:r>
        <w:rPr>
          <w:spacing w:val="18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1</w:t>
      </w:r>
    </w:p>
    <w:p w:rsidR="00500364" w:rsidRDefault="00B0039E">
      <w:pPr>
        <w:pStyle w:val="Textoindependiente"/>
        <w:spacing w:before="21"/>
        <w:ind w:left="381"/>
        <w:rPr>
          <w:rFonts w:ascii="Times New Roman"/>
        </w:rPr>
      </w:pPr>
      <w:r>
        <w:rPr>
          <w:rFonts w:ascii="Times New Roman"/>
        </w:rPr>
        <w:t>h.</w:t>
      </w:r>
    </w:p>
    <w:p w:rsidR="00500364" w:rsidRDefault="00B0039E">
      <w:pPr>
        <w:pStyle w:val="Textoindependiente"/>
        <w:spacing w:before="19"/>
      </w:pPr>
      <w:r>
        <w:t>𝑓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1"/>
          <w:position w:val="1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−</w:t>
      </w:r>
      <w:r>
        <w:t>𝑥</w:t>
      </w:r>
      <w:r>
        <w:rPr>
          <w:vertAlign w:val="superscript"/>
        </w:rPr>
        <w:t>4</w:t>
      </w:r>
      <w:r>
        <w:rPr>
          <w:spacing w:val="19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𝑥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200</w:t>
      </w:r>
      <w:bookmarkStart w:id="0" w:name="_GoBack"/>
      <w:bookmarkEnd w:id="0"/>
      <w:r>
        <w:t>𝑥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13</w:t>
      </w:r>
    </w:p>
    <w:p w:rsidR="00500364" w:rsidRDefault="00B0039E">
      <w:pPr>
        <w:pStyle w:val="Textoindependiente"/>
        <w:spacing w:before="11"/>
      </w:pPr>
      <w:r>
        <w:t>𝑓</w:t>
      </w:r>
      <w:r>
        <w:rPr>
          <w:vertAlign w:val="superscript"/>
        </w:rPr>
        <w:t>,</w:t>
      </w:r>
      <w:r>
        <w:rPr>
          <w:position w:val="1"/>
        </w:rPr>
        <w:t>(</w:t>
      </w:r>
      <w:r>
        <w:t>𝑥</w:t>
      </w:r>
      <w:r>
        <w:rPr>
          <w:position w:val="1"/>
        </w:rPr>
        <w:t>)</w:t>
      </w:r>
      <w:r>
        <w:rPr>
          <w:spacing w:val="23"/>
          <w:position w:val="1"/>
        </w:rPr>
        <w:t xml:space="preserve"> </w:t>
      </w:r>
      <w:r>
        <w:t>=</w:t>
      </w:r>
      <w:r>
        <w:rPr>
          <w:spacing w:val="23"/>
        </w:rPr>
        <w:t xml:space="preserve"> </w:t>
      </w:r>
      <w:r>
        <w:t>−</w:t>
      </w:r>
      <w:r>
        <w:t>4</w:t>
      </w:r>
      <w:r>
        <w:t>𝑥</w:t>
      </w:r>
      <w:r>
        <w:rPr>
          <w:vertAlign w:val="superscript"/>
        </w:rPr>
        <w:t>3</w:t>
      </w:r>
      <w:r>
        <w:rPr>
          <w:spacing w:val="22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3</w:t>
      </w:r>
      <w:r>
        <w:t>𝑥</w:t>
      </w:r>
      <w:r>
        <w:rPr>
          <w:vertAlign w:val="superscript"/>
        </w:rPr>
        <w:t>2</w:t>
      </w:r>
      <w:r>
        <w:rPr>
          <w:spacing w:val="21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400</w:t>
      </w:r>
      <w:r>
        <w:t>𝑥</w:t>
      </w:r>
    </w:p>
    <w:sectPr w:rsidR="00500364">
      <w:type w:val="continuous"/>
      <w:pgSz w:w="11910" w:h="16840"/>
      <w:pgMar w:top="132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4"/>
    <w:rsid w:val="00500364"/>
    <w:rsid w:val="00B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3C25169-B750-477D-B191-21D9E61E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4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Gonzalez</dc:creator>
  <cp:lastModifiedBy>12</cp:lastModifiedBy>
  <cp:revision>2</cp:revision>
  <dcterms:created xsi:type="dcterms:W3CDTF">2021-11-02T19:34:00Z</dcterms:created>
  <dcterms:modified xsi:type="dcterms:W3CDTF">2021-11-02T19:34:00Z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2021-11-02T00:00:00Z</vt:filetime>
  </property>
</Properties>
</file>