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B82D" w14:textId="06C27A72" w:rsidR="00041CD9" w:rsidRDefault="00052D1B">
      <w:r>
        <w:rPr>
          <w:noProof/>
        </w:rPr>
        <w:drawing>
          <wp:inline distT="0" distB="0" distL="0" distR="0" wp14:anchorId="6DE018A4" wp14:editId="491E3261">
            <wp:extent cx="5307965" cy="8892540"/>
            <wp:effectExtent l="0" t="0" r="6985" b="3810"/>
            <wp:docPr id="1" name="Imagen 1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, pizarr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52B8" w14:textId="77777777" w:rsidR="00041CD9" w:rsidRDefault="00041CD9"/>
    <w:p w14:paraId="3155DD26" w14:textId="77777777" w:rsidR="00041CD9" w:rsidRDefault="00041CD9"/>
    <w:p w14:paraId="23BECF54" w14:textId="44142CF0" w:rsidR="00DD0BB7" w:rsidRPr="00DD0BB7" w:rsidRDefault="00DD0BB7">
      <w:pPr>
        <w:rPr>
          <w:b/>
          <w:bCs/>
          <w:i/>
          <w:iCs/>
          <w:color w:val="FF0000"/>
          <w:sz w:val="44"/>
          <w:szCs w:val="44"/>
        </w:rPr>
      </w:pPr>
      <w:r w:rsidRPr="00DD0BB7">
        <w:rPr>
          <w:i/>
          <w:iCs/>
        </w:rPr>
        <w:t xml:space="preserve">                                                        </w:t>
      </w:r>
      <w:r>
        <w:rPr>
          <w:b/>
          <w:bCs/>
          <w:i/>
          <w:iCs/>
          <w:color w:val="FF0000"/>
          <w:sz w:val="44"/>
          <w:szCs w:val="44"/>
        </w:rPr>
        <w:t>MERCADEO</w:t>
      </w:r>
    </w:p>
    <w:p w14:paraId="6593381C" w14:textId="77777777" w:rsidR="00041CD9" w:rsidRDefault="00041CD9"/>
    <w:p w14:paraId="35C1018A" w14:textId="77777777" w:rsidR="00041CD9" w:rsidRDefault="00041CD9"/>
    <w:p w14:paraId="103C5D0D" w14:textId="12B751C7" w:rsidR="0053581A" w:rsidRPr="00DD0BB7" w:rsidRDefault="0053581A">
      <w:pPr>
        <w:rPr>
          <w:rFonts w:ascii="Arial" w:hAnsi="Arial" w:cs="Arial"/>
          <w:color w:val="202124"/>
          <w:shd w:val="clear" w:color="auto" w:fill="FFFFFF"/>
        </w:rPr>
      </w:pPr>
      <w:r w:rsidRPr="0096550F">
        <w:rPr>
          <w:rFonts w:ascii="Arial" w:hAnsi="Arial" w:cs="Arial"/>
          <w:color w:val="FF0000"/>
        </w:rPr>
        <w:t>1</w:t>
      </w:r>
      <w:r w:rsidR="0096550F" w:rsidRPr="0096550F">
        <w:rPr>
          <w:rFonts w:ascii="Arial" w:hAnsi="Arial" w:cs="Arial"/>
          <w:color w:val="FF0000"/>
        </w:rPr>
        <w:t>)</w:t>
      </w:r>
      <w:r w:rsidR="0096550F" w:rsidRPr="00DD0BB7">
        <w:rPr>
          <w:rFonts w:ascii="Arial" w:hAnsi="Arial" w:cs="Arial"/>
        </w:rPr>
        <w:t>De acuerdo con el</w:t>
      </w:r>
      <w:r w:rsidRPr="00DD0BB7">
        <w:rPr>
          <w:rFonts w:ascii="Arial" w:hAnsi="Arial" w:cs="Arial"/>
        </w:rPr>
        <w:t xml:space="preserve"> producto que va a presentar realizar la lista y cantidad de insumos que se requiere para preparar una porción</w:t>
      </w:r>
      <w:r w:rsidRPr="0096550F">
        <w:rPr>
          <w:rFonts w:ascii="Arial" w:hAnsi="Arial" w:cs="Arial"/>
          <w:color w:val="FF0000"/>
        </w:rPr>
        <w:t>.</w:t>
      </w:r>
    </w:p>
    <w:p w14:paraId="2024502C" w14:textId="147536AA" w:rsidR="00173672" w:rsidRPr="00DD0BB7" w:rsidRDefault="0096550F">
      <w:pPr>
        <w:rPr>
          <w:rFonts w:ascii="Arial" w:hAnsi="Arial" w:cs="Arial"/>
          <w:color w:val="202124"/>
          <w:shd w:val="clear" w:color="auto" w:fill="FFFFFF"/>
        </w:rPr>
      </w:pPr>
      <w:r w:rsidRPr="0096550F">
        <w:rPr>
          <w:rFonts w:ascii="Arial" w:hAnsi="Arial" w:cs="Arial"/>
          <w:color w:val="FF0000"/>
          <w:shd w:val="clear" w:color="auto" w:fill="FFFFFF"/>
        </w:rPr>
        <w:t>RT//</w:t>
      </w:r>
      <w:r w:rsidR="0053581A" w:rsidRPr="00DD0BB7">
        <w:rPr>
          <w:rFonts w:ascii="Arial" w:hAnsi="Arial" w:cs="Arial"/>
          <w:color w:val="202124"/>
          <w:shd w:val="clear" w:color="auto" w:fill="FFFFFF"/>
        </w:rPr>
        <w:t>Aumenta gradualmente el porcentaje de alimento nuevo para que sea 50/50 después de cuatro días, y, 75 % de alimento nuevo y 25 % del anterior, después de seis días. Finalmente, si tu perro ya tolera bien las raciones, empieza a darle un 100 % del alimento nuevo una vez transcurridos siete u ocho días</w:t>
      </w:r>
      <w:r w:rsidR="0053581A" w:rsidRPr="002B6CB6">
        <w:rPr>
          <w:rFonts w:ascii="Arial" w:hAnsi="Arial" w:cs="Arial"/>
          <w:color w:val="FF0000"/>
          <w:shd w:val="clear" w:color="auto" w:fill="FFFFFF"/>
        </w:rPr>
        <w:t>.</w:t>
      </w:r>
    </w:p>
    <w:p w14:paraId="2D9608CE" w14:textId="6FDC865F" w:rsidR="0053581A" w:rsidRPr="00DD0BB7" w:rsidRDefault="0053581A">
      <w:pPr>
        <w:rPr>
          <w:rFonts w:ascii="Arial" w:hAnsi="Arial" w:cs="Arial"/>
          <w:color w:val="202124"/>
          <w:shd w:val="clear" w:color="auto" w:fill="FFFFFF"/>
        </w:rPr>
      </w:pPr>
    </w:p>
    <w:p w14:paraId="7A1BEBE9" w14:textId="0FB2B0E9" w:rsidR="0053581A" w:rsidRPr="0096550F" w:rsidRDefault="0096550F">
      <w:pPr>
        <w:rPr>
          <w:rFonts w:ascii="Arial" w:hAnsi="Arial" w:cs="Arial"/>
          <w:color w:val="FF0000"/>
        </w:rPr>
      </w:pPr>
      <w:r w:rsidRPr="0096550F">
        <w:rPr>
          <w:rFonts w:ascii="Arial" w:hAnsi="Arial" w:cs="Arial"/>
          <w:color w:val="FF0000"/>
        </w:rPr>
        <w:t>2) ¿</w:t>
      </w:r>
      <w:r w:rsidR="0053581A" w:rsidRPr="00DD0BB7">
        <w:rPr>
          <w:rFonts w:ascii="Arial" w:hAnsi="Arial" w:cs="Arial"/>
        </w:rPr>
        <w:t>Cuánto cuesta una porción y a como la venderá para obtener ganancia</w:t>
      </w:r>
      <w:r w:rsidR="0053581A" w:rsidRPr="0096550F">
        <w:rPr>
          <w:rFonts w:ascii="Arial" w:hAnsi="Arial" w:cs="Arial"/>
          <w:color w:val="FF0000"/>
        </w:rPr>
        <w:t>?</w:t>
      </w:r>
    </w:p>
    <w:p w14:paraId="4EA95C40" w14:textId="6392EFBE" w:rsidR="0053581A" w:rsidRPr="00DD0BB7" w:rsidRDefault="0096550F">
      <w:pPr>
        <w:rPr>
          <w:rFonts w:ascii="Arial" w:hAnsi="Arial" w:cs="Arial"/>
        </w:rPr>
      </w:pPr>
      <w:r w:rsidRPr="0096550F">
        <w:rPr>
          <w:rFonts w:ascii="Arial" w:hAnsi="Arial" w:cs="Arial"/>
          <w:color w:val="FF0000"/>
        </w:rPr>
        <w:t>RT//</w:t>
      </w:r>
      <w:r w:rsidR="00A714D8" w:rsidRPr="00DD0BB7">
        <w:rPr>
          <w:rFonts w:ascii="Arial" w:hAnsi="Arial" w:cs="Arial"/>
        </w:rPr>
        <w:t>Dependiendo la comida del animal, por libra y por quilo, y el bulto</w:t>
      </w:r>
      <w:r w:rsidR="002B6CB6" w:rsidRPr="002B6CB6">
        <w:rPr>
          <w:rFonts w:ascii="Arial" w:hAnsi="Arial" w:cs="Arial"/>
          <w:color w:val="FF0000"/>
        </w:rPr>
        <w:t>.</w:t>
      </w:r>
    </w:p>
    <w:p w14:paraId="25B79A86" w14:textId="77777777" w:rsidR="00A714D8" w:rsidRPr="00DD0BB7" w:rsidRDefault="00A714D8">
      <w:pPr>
        <w:rPr>
          <w:rFonts w:ascii="Arial" w:hAnsi="Arial" w:cs="Arial"/>
        </w:rPr>
      </w:pPr>
    </w:p>
    <w:p w14:paraId="665F815A" w14:textId="77777777" w:rsidR="00A714D8" w:rsidRPr="00DD0BB7" w:rsidRDefault="00A714D8">
      <w:pPr>
        <w:rPr>
          <w:rFonts w:ascii="Arial" w:hAnsi="Arial" w:cs="Arial"/>
        </w:rPr>
      </w:pPr>
    </w:p>
    <w:p w14:paraId="28124EE2" w14:textId="7D4E2DB9" w:rsidR="00A714D8" w:rsidRPr="00DD0BB7" w:rsidRDefault="0096550F">
      <w:pPr>
        <w:rPr>
          <w:rFonts w:ascii="Arial" w:hAnsi="Arial" w:cs="Arial"/>
        </w:rPr>
      </w:pPr>
      <w:r w:rsidRPr="0096550F">
        <w:rPr>
          <w:rFonts w:ascii="Arial" w:hAnsi="Arial" w:cs="Arial"/>
          <w:color w:val="FF0000"/>
        </w:rPr>
        <w:t>3) ¿</w:t>
      </w:r>
      <w:r w:rsidR="00A714D8" w:rsidRPr="00DD0BB7">
        <w:rPr>
          <w:rFonts w:ascii="Arial" w:hAnsi="Arial" w:cs="Arial"/>
        </w:rPr>
        <w:t>Cómo es su presentación personal para presentar el producto a vender</w:t>
      </w:r>
      <w:r w:rsidR="00A714D8" w:rsidRPr="0096550F">
        <w:rPr>
          <w:rFonts w:ascii="Arial" w:hAnsi="Arial" w:cs="Arial"/>
          <w:color w:val="FF0000"/>
        </w:rPr>
        <w:t>?</w:t>
      </w:r>
    </w:p>
    <w:p w14:paraId="10D966D2" w14:textId="344F75DE" w:rsidR="00A714D8" w:rsidRPr="00DD0BB7" w:rsidRDefault="002B6CB6">
      <w:pPr>
        <w:rPr>
          <w:rFonts w:ascii="Arial" w:hAnsi="Arial" w:cs="Arial"/>
          <w:color w:val="202124"/>
          <w:shd w:val="clear" w:color="auto" w:fill="FFFFFF"/>
        </w:rPr>
      </w:pPr>
      <w:r w:rsidRPr="002B6CB6">
        <w:rPr>
          <w:rFonts w:ascii="Arial" w:hAnsi="Arial" w:cs="Arial"/>
          <w:color w:val="FF0000"/>
          <w:shd w:val="clear" w:color="auto" w:fill="FFFFFF"/>
        </w:rPr>
        <w:t>RT//</w:t>
      </w:r>
      <w:r w:rsidR="0046746B" w:rsidRPr="00DD0BB7">
        <w:rPr>
          <w:rFonts w:ascii="Arial" w:hAnsi="Arial" w:cs="Arial"/>
          <w:color w:val="202124"/>
          <w:shd w:val="clear" w:color="auto" w:fill="FFFFFF"/>
        </w:rPr>
        <w:t>Una bata</w:t>
      </w:r>
      <w:r w:rsidR="0046746B" w:rsidRPr="002B6CB6">
        <w:rPr>
          <w:rFonts w:ascii="Arial" w:hAnsi="Arial" w:cs="Arial"/>
          <w:color w:val="FF0000"/>
          <w:shd w:val="clear" w:color="auto" w:fill="FFFFFF"/>
        </w:rPr>
        <w:t>,</w:t>
      </w:r>
      <w:r w:rsidR="00052D1B" w:rsidRPr="00DD0BB7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DD0BB7" w:rsidRPr="00DD0BB7">
        <w:rPr>
          <w:rFonts w:ascii="Arial" w:hAnsi="Arial" w:cs="Arial"/>
          <w:color w:val="202124"/>
          <w:shd w:val="clear" w:color="auto" w:fill="FFFFFF"/>
        </w:rPr>
        <w:t>guantes</w:t>
      </w:r>
      <w:r w:rsidR="00DD0BB7" w:rsidRPr="002B6CB6">
        <w:rPr>
          <w:rFonts w:ascii="Arial" w:hAnsi="Arial" w:cs="Arial"/>
          <w:color w:val="FF0000"/>
          <w:shd w:val="clear" w:color="auto" w:fill="FFFFFF"/>
        </w:rPr>
        <w:t>,</w:t>
      </w:r>
      <w:r w:rsidR="00DD0BB7" w:rsidRPr="00DD0BB7">
        <w:rPr>
          <w:rFonts w:ascii="Arial" w:hAnsi="Arial" w:cs="Arial"/>
          <w:color w:val="202124"/>
          <w:shd w:val="clear" w:color="auto" w:fill="FFFFFF"/>
        </w:rPr>
        <w:t xml:space="preserve"> tapabocas</w:t>
      </w:r>
      <w:r w:rsidR="0046746B" w:rsidRPr="00DD0BB7">
        <w:rPr>
          <w:rFonts w:ascii="Arial" w:hAnsi="Arial" w:cs="Arial"/>
          <w:color w:val="202124"/>
          <w:shd w:val="clear" w:color="auto" w:fill="FFFFFF"/>
        </w:rPr>
        <w:t xml:space="preserve"> y </w:t>
      </w:r>
      <w:r w:rsidR="00052D1B" w:rsidRPr="00DD0BB7">
        <w:rPr>
          <w:rFonts w:ascii="Arial" w:hAnsi="Arial" w:cs="Arial"/>
          <w:color w:val="202124"/>
          <w:shd w:val="clear" w:color="auto" w:fill="FFFFFF"/>
        </w:rPr>
        <w:t>desinfección</w:t>
      </w:r>
      <w:r w:rsidR="0046746B" w:rsidRPr="00DD0BB7">
        <w:rPr>
          <w:rFonts w:ascii="Arial" w:hAnsi="Arial" w:cs="Arial"/>
          <w:color w:val="202124"/>
          <w:shd w:val="clear" w:color="auto" w:fill="FFFFFF"/>
        </w:rPr>
        <w:t xml:space="preserve"> del cliente</w:t>
      </w:r>
      <w:r w:rsidRPr="002B6CB6">
        <w:rPr>
          <w:rFonts w:ascii="Arial" w:hAnsi="Arial" w:cs="Arial"/>
          <w:color w:val="FF0000"/>
          <w:shd w:val="clear" w:color="auto" w:fill="FFFFFF"/>
        </w:rPr>
        <w:t>.</w:t>
      </w:r>
    </w:p>
    <w:p w14:paraId="45AF0636" w14:textId="668E2A78" w:rsidR="0046746B" w:rsidRPr="00DD0BB7" w:rsidRDefault="0046746B">
      <w:pPr>
        <w:rPr>
          <w:rFonts w:ascii="Arial" w:hAnsi="Arial" w:cs="Arial"/>
          <w:color w:val="202124"/>
          <w:shd w:val="clear" w:color="auto" w:fill="FFFFFF"/>
        </w:rPr>
      </w:pPr>
    </w:p>
    <w:p w14:paraId="77002A29" w14:textId="0DF7DF52" w:rsidR="0046746B" w:rsidRPr="00DD0BB7" w:rsidRDefault="00DD0BB7">
      <w:pPr>
        <w:rPr>
          <w:rFonts w:ascii="Arial" w:hAnsi="Arial" w:cs="Arial"/>
        </w:rPr>
      </w:pPr>
      <w:r w:rsidRPr="0096550F">
        <w:rPr>
          <w:rFonts w:ascii="Arial" w:hAnsi="Arial" w:cs="Arial"/>
          <w:color w:val="FF0000"/>
        </w:rPr>
        <w:t>4)</w:t>
      </w:r>
      <w:r w:rsidR="0046746B" w:rsidRPr="00DD0BB7">
        <w:rPr>
          <w:rFonts w:ascii="Arial" w:hAnsi="Arial" w:cs="Arial"/>
        </w:rPr>
        <w:t>Buscar todo lo pertinente y escribirlo dentro del trabajo sobre la manipulación de alimentos o la seguridad industrial</w:t>
      </w:r>
      <w:r w:rsidR="0046746B" w:rsidRPr="0096550F">
        <w:rPr>
          <w:rFonts w:ascii="Arial" w:hAnsi="Arial" w:cs="Arial"/>
          <w:color w:val="FF0000"/>
        </w:rPr>
        <w:t>.</w:t>
      </w:r>
    </w:p>
    <w:p w14:paraId="2E5F3419" w14:textId="155E72CF" w:rsidR="0046746B" w:rsidRPr="00DD0BB7" w:rsidRDefault="0046746B">
      <w:pPr>
        <w:rPr>
          <w:rFonts w:ascii="Arial" w:hAnsi="Arial" w:cs="Arial"/>
        </w:rPr>
      </w:pPr>
    </w:p>
    <w:p w14:paraId="63672CDD" w14:textId="19680788" w:rsidR="0046746B" w:rsidRPr="00DD0BB7" w:rsidRDefault="002B6CB6">
      <w:pPr>
        <w:rPr>
          <w:rFonts w:ascii="Arial" w:hAnsi="Arial" w:cs="Arial"/>
        </w:rPr>
      </w:pPr>
      <w:r w:rsidRPr="002B6CB6">
        <w:rPr>
          <w:rFonts w:ascii="Arial" w:hAnsi="Arial" w:cs="Arial"/>
          <w:color w:val="FF0000"/>
        </w:rPr>
        <w:t>RT//</w:t>
      </w:r>
      <w:r w:rsidR="00041CD9" w:rsidRPr="00DD0BB7">
        <w:rPr>
          <w:rFonts w:ascii="Arial" w:hAnsi="Arial" w:cs="Arial"/>
        </w:rPr>
        <w:t>La Seguridad Industrial es una realidad compleja</w:t>
      </w:r>
      <w:r w:rsidR="00041CD9" w:rsidRPr="0096550F">
        <w:rPr>
          <w:rFonts w:ascii="Arial" w:hAnsi="Arial" w:cs="Arial"/>
          <w:color w:val="FF0000"/>
        </w:rPr>
        <w:t>,</w:t>
      </w:r>
      <w:r w:rsidR="00041CD9" w:rsidRPr="00DD0BB7">
        <w:rPr>
          <w:rFonts w:ascii="Arial" w:hAnsi="Arial" w:cs="Arial"/>
        </w:rPr>
        <w:t xml:space="preserve"> que abarca desde problemática estrictamente técnica hasta diversos tipos de efectos humanos y sociales. A la vez</w:t>
      </w:r>
      <w:r w:rsidR="00041CD9" w:rsidRPr="0096550F">
        <w:rPr>
          <w:rFonts w:ascii="Arial" w:hAnsi="Arial" w:cs="Arial"/>
          <w:color w:val="FF0000"/>
        </w:rPr>
        <w:t>,</w:t>
      </w:r>
      <w:r w:rsidR="00041CD9" w:rsidRPr="00DD0BB7">
        <w:rPr>
          <w:rFonts w:ascii="Arial" w:hAnsi="Arial" w:cs="Arial"/>
        </w:rPr>
        <w:t xml:space="preserve"> debe ser una disciplina de estudio en la que se han de formar los especialistas apropiados, aunque su naturaleza no corresponde a las asignaturas académicas clásicas</w:t>
      </w:r>
      <w:r w:rsidR="00041CD9" w:rsidRPr="0096550F">
        <w:rPr>
          <w:rFonts w:ascii="Arial" w:hAnsi="Arial" w:cs="Arial"/>
          <w:color w:val="FF0000"/>
        </w:rPr>
        <w:t xml:space="preserve">, </w:t>
      </w:r>
      <w:r w:rsidR="00041CD9" w:rsidRPr="00DD0BB7">
        <w:rPr>
          <w:rFonts w:ascii="Arial" w:hAnsi="Arial" w:cs="Arial"/>
        </w:rPr>
        <w:t>sino a un tipo de disciplina de corte profesional</w:t>
      </w:r>
      <w:r w:rsidR="00041CD9" w:rsidRPr="0096550F">
        <w:rPr>
          <w:rFonts w:ascii="Arial" w:hAnsi="Arial" w:cs="Arial"/>
          <w:color w:val="FF0000"/>
        </w:rPr>
        <w:t>,</w:t>
      </w:r>
      <w:r w:rsidR="00041CD9" w:rsidRPr="00DD0BB7">
        <w:rPr>
          <w:rFonts w:ascii="Arial" w:hAnsi="Arial" w:cs="Arial"/>
        </w:rPr>
        <w:t xml:space="preserve"> aplicado y con interrelaciones legales muy significativas</w:t>
      </w:r>
    </w:p>
    <w:p w14:paraId="79EC9F1A" w14:textId="6A4DC191" w:rsidR="00041CD9" w:rsidRPr="00DD0BB7" w:rsidRDefault="00041CD9">
      <w:pPr>
        <w:rPr>
          <w:rFonts w:ascii="Arial" w:hAnsi="Arial" w:cs="Arial"/>
          <w:color w:val="202124"/>
          <w:shd w:val="clear" w:color="auto" w:fill="FFFFFF"/>
        </w:rPr>
      </w:pPr>
      <w:r w:rsidRPr="00DD0BB7">
        <w:rPr>
          <w:rFonts w:ascii="Arial" w:hAnsi="Arial" w:cs="Arial"/>
        </w:rPr>
        <w:t>La propia complejidad de la Seguridad Industrial aconseja su clasificación o estructuración sistemática</w:t>
      </w:r>
      <w:r w:rsidRPr="0096550F">
        <w:rPr>
          <w:rFonts w:ascii="Arial" w:hAnsi="Arial" w:cs="Arial"/>
          <w:color w:val="FF0000"/>
        </w:rPr>
        <w:t>.</w:t>
      </w:r>
    </w:p>
    <w:sectPr w:rsidR="00041CD9" w:rsidRPr="00DD0BB7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81A"/>
    <w:rsid w:val="00041CD9"/>
    <w:rsid w:val="00043D74"/>
    <w:rsid w:val="00052D1B"/>
    <w:rsid w:val="00173672"/>
    <w:rsid w:val="002B6CB6"/>
    <w:rsid w:val="0046746B"/>
    <w:rsid w:val="0053581A"/>
    <w:rsid w:val="0096550F"/>
    <w:rsid w:val="00A714D8"/>
    <w:rsid w:val="00DD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361F7"/>
  <w15:chartTrackingRefBased/>
  <w15:docId w15:val="{7AD06B66-40ED-47FA-8178-77D4FB866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225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2</cp:revision>
  <dcterms:created xsi:type="dcterms:W3CDTF">2021-12-15T23:45:00Z</dcterms:created>
  <dcterms:modified xsi:type="dcterms:W3CDTF">2021-12-15T23:45:00Z</dcterms:modified>
</cp:coreProperties>
</file>