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57" w:rsidRPr="00012CA2" w:rsidRDefault="001B73D6" w:rsidP="00860857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proofErr w:type="spellStart"/>
      <w:r>
        <w:rPr>
          <w:rFonts w:ascii="Arial Narrow" w:hAnsi="Arial Narrow" w:cs="Arial"/>
          <w:b/>
          <w:bCs/>
          <w:sz w:val="20"/>
          <w:szCs w:val="20"/>
        </w:rPr>
        <w:t>t</w:t>
      </w:r>
      <w:r w:rsidR="00860857" w:rsidRPr="00012CA2">
        <w:rPr>
          <w:rFonts w:ascii="Arial Narrow" w:hAnsi="Arial Narrow" w:cs="Arial"/>
          <w:b/>
          <w:bCs/>
          <w:sz w:val="20"/>
          <w:szCs w:val="20"/>
        </w:rPr>
        <w:t>ÁREA</w:t>
      </w:r>
      <w:proofErr w:type="spellEnd"/>
      <w:r w:rsidR="00860857" w:rsidRPr="00012CA2">
        <w:rPr>
          <w:rFonts w:ascii="Arial Narrow" w:hAnsi="Arial Narrow" w:cs="Arial"/>
          <w:b/>
          <w:bCs/>
          <w:sz w:val="20"/>
          <w:szCs w:val="20"/>
        </w:rPr>
        <w:t>:</w:t>
      </w:r>
      <w:r w:rsidR="00860857">
        <w:rPr>
          <w:rFonts w:ascii="Arial Narrow" w:hAnsi="Arial Narrow" w:cs="Arial"/>
          <w:bCs/>
          <w:sz w:val="20"/>
          <w:szCs w:val="20"/>
        </w:rPr>
        <w:t xml:space="preserve"> CIENCIAS N. FISICA</w:t>
      </w:r>
      <w:r w:rsidR="00860857">
        <w:rPr>
          <w:rFonts w:ascii="Arial Narrow" w:hAnsi="Arial Narrow" w:cs="Arial"/>
          <w:bCs/>
          <w:sz w:val="20"/>
          <w:szCs w:val="20"/>
        </w:rPr>
        <w:tab/>
        <w:t xml:space="preserve">                                           </w:t>
      </w:r>
      <w:r w:rsidR="00860857" w:rsidRPr="00012CA2">
        <w:rPr>
          <w:rFonts w:ascii="Arial Narrow" w:hAnsi="Arial Narrow" w:cs="Arial"/>
          <w:bCs/>
          <w:sz w:val="20"/>
          <w:szCs w:val="20"/>
        </w:rPr>
        <w:t xml:space="preserve">                  </w:t>
      </w:r>
      <w:r w:rsidR="00860857">
        <w:rPr>
          <w:rFonts w:ascii="Arial Narrow" w:hAnsi="Arial Narrow" w:cs="Arial"/>
          <w:bCs/>
          <w:sz w:val="20"/>
          <w:szCs w:val="20"/>
        </w:rPr>
        <w:t xml:space="preserve">               </w:t>
      </w:r>
      <w:r w:rsidR="00860857" w:rsidRPr="00012CA2">
        <w:rPr>
          <w:rFonts w:ascii="Arial Narrow" w:hAnsi="Arial Narrow" w:cs="Arial"/>
          <w:b/>
          <w:bCs/>
          <w:sz w:val="20"/>
          <w:szCs w:val="20"/>
        </w:rPr>
        <w:t>ASIGNATURA:</w:t>
      </w:r>
      <w:r w:rsidR="00860857">
        <w:rPr>
          <w:rFonts w:ascii="Arial Narrow" w:hAnsi="Arial Narrow" w:cs="Arial"/>
          <w:bCs/>
          <w:sz w:val="20"/>
          <w:szCs w:val="20"/>
        </w:rPr>
        <w:t xml:space="preserve"> FISICA</w:t>
      </w:r>
    </w:p>
    <w:p w:rsidR="00860857" w:rsidRPr="00012CA2" w:rsidRDefault="00860857" w:rsidP="00860857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UNIDAD:</w:t>
      </w:r>
      <w:r>
        <w:rPr>
          <w:rFonts w:ascii="Arial Narrow" w:hAnsi="Arial Narrow" w:cs="Arial"/>
          <w:b/>
          <w:bCs/>
          <w:sz w:val="20"/>
          <w:szCs w:val="20"/>
        </w:rPr>
        <w:tab/>
        <w:t xml:space="preserve"> </w:t>
      </w:r>
      <w:r>
        <w:rPr>
          <w:rFonts w:ascii="Arial Narrow" w:hAnsi="Arial Narrow" w:cs="Arial"/>
          <w:bCs/>
          <w:sz w:val="20"/>
          <w:szCs w:val="20"/>
        </w:rPr>
        <w:t>MOVIMIENTO ON</w:t>
      </w:r>
      <w:r w:rsidR="000F1855">
        <w:rPr>
          <w:rFonts w:ascii="Arial Narrow" w:hAnsi="Arial Narrow" w:cs="Arial"/>
          <w:bCs/>
          <w:sz w:val="20"/>
          <w:szCs w:val="20"/>
        </w:rPr>
        <w:t>D</w:t>
      </w:r>
      <w:r>
        <w:rPr>
          <w:rFonts w:ascii="Arial Narrow" w:hAnsi="Arial Narrow" w:cs="Arial"/>
          <w:bCs/>
          <w:sz w:val="20"/>
          <w:szCs w:val="20"/>
        </w:rPr>
        <w:t>ULATORIO</w:t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 w:rsidR="00913308">
        <w:rPr>
          <w:rFonts w:ascii="Arial Narrow" w:hAnsi="Arial Narrow" w:cs="Arial"/>
          <w:bCs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b/>
          <w:bCs/>
          <w:sz w:val="20"/>
          <w:szCs w:val="20"/>
        </w:rPr>
        <w:t>GRADO: CICLO VI</w:t>
      </w:r>
    </w:p>
    <w:p w:rsidR="00860857" w:rsidRPr="00012CA2" w:rsidRDefault="00860857" w:rsidP="00860857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TEMA:</w:t>
      </w:r>
      <w:r w:rsidR="005740A3">
        <w:rPr>
          <w:rFonts w:ascii="Arial Narrow" w:hAnsi="Arial Narrow" w:cs="Arial"/>
          <w:bCs/>
          <w:sz w:val="20"/>
          <w:szCs w:val="20"/>
        </w:rPr>
        <w:t xml:space="preserve"> FENOMENOS ONDULATORIOS </w:t>
      </w:r>
      <w:r w:rsidR="0091330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 w:rsidR="0091330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</w:r>
      <w:r w:rsidR="0091330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ab/>
        <w:t xml:space="preserve">              </w:t>
      </w:r>
      <w:r w:rsidRPr="00012CA2">
        <w:rPr>
          <w:rFonts w:ascii="Arial Narrow" w:hAnsi="Arial Narrow" w:cs="Arial"/>
          <w:b/>
          <w:bCs/>
          <w:sz w:val="20"/>
          <w:szCs w:val="20"/>
        </w:rPr>
        <w:t>FECHA:</w:t>
      </w:r>
      <w:r w:rsidR="0091330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05E19">
        <w:rPr>
          <w:rFonts w:ascii="Arial Narrow" w:hAnsi="Arial Narrow" w:cs="Arial"/>
          <w:bCs/>
          <w:sz w:val="20"/>
          <w:szCs w:val="20"/>
        </w:rPr>
        <w:t xml:space="preserve">6 </w:t>
      </w:r>
      <w:r>
        <w:rPr>
          <w:rFonts w:ascii="Arial Narrow" w:hAnsi="Arial Narrow" w:cs="Arial"/>
          <w:bCs/>
          <w:sz w:val="20"/>
          <w:szCs w:val="20"/>
        </w:rPr>
        <w:t xml:space="preserve">DE </w:t>
      </w:r>
      <w:r w:rsidR="00E05E19">
        <w:rPr>
          <w:rFonts w:ascii="Arial Narrow" w:hAnsi="Arial Narrow" w:cs="Arial"/>
          <w:bCs/>
          <w:sz w:val="20"/>
          <w:szCs w:val="20"/>
        </w:rPr>
        <w:t>SEPTIEMBRE DE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E05E19">
        <w:rPr>
          <w:rFonts w:ascii="Arial Narrow" w:hAnsi="Arial Narrow" w:cs="Arial"/>
          <w:bCs/>
          <w:sz w:val="20"/>
          <w:szCs w:val="20"/>
        </w:rPr>
        <w:t xml:space="preserve"> 2021</w:t>
      </w:r>
    </w:p>
    <w:p w:rsidR="00860857" w:rsidRPr="00F05833" w:rsidRDefault="00860857" w:rsidP="008D518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12CA2">
        <w:rPr>
          <w:rFonts w:ascii="Arial Narrow" w:hAnsi="Arial Narrow" w:cs="Arial"/>
          <w:b/>
          <w:bCs/>
          <w:iCs/>
          <w:sz w:val="20"/>
          <w:szCs w:val="20"/>
        </w:rPr>
        <w:t>PROFESOR</w:t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: </w:t>
      </w:r>
      <w:r>
        <w:rPr>
          <w:rFonts w:ascii="Arial Narrow" w:hAnsi="Arial Narrow" w:cs="Arial"/>
          <w:bCs/>
          <w:iCs/>
          <w:sz w:val="20"/>
          <w:szCs w:val="20"/>
        </w:rPr>
        <w:t>JOHNSON CABEZAS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                  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</w:t>
      </w:r>
      <w:r w:rsidR="00913308">
        <w:rPr>
          <w:rFonts w:ascii="Arial Narrow" w:hAnsi="Arial Narrow" w:cs="Arial"/>
          <w:bCs/>
          <w:iCs/>
          <w:sz w:val="20"/>
          <w:szCs w:val="20"/>
        </w:rPr>
        <w:t xml:space="preserve">           </w:t>
      </w:r>
      <w:r w:rsidRPr="00012CA2">
        <w:rPr>
          <w:rFonts w:ascii="Arial Narrow" w:hAnsi="Arial Narrow" w:cs="Arial"/>
          <w:b/>
          <w:bCs/>
          <w:sz w:val="20"/>
          <w:szCs w:val="20"/>
        </w:rPr>
        <w:t>VALOR</w:t>
      </w:r>
      <w:r>
        <w:rPr>
          <w:rFonts w:ascii="Arial Narrow" w:hAnsi="Arial Narrow" w:cs="Arial"/>
          <w:bCs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JUSTICIA</w:t>
      </w:r>
      <w:r w:rsidRPr="004B0B3C">
        <w:rPr>
          <w:rFonts w:ascii="Arial Narrow" w:hAnsi="Arial Narrow" w:cs="Arial"/>
          <w:i/>
          <w:iCs/>
          <w:sz w:val="20"/>
          <w:szCs w:val="20"/>
        </w:rPr>
        <w:t xml:space="preserve"> </w:t>
      </w:r>
      <w:r w:rsidRPr="004B0B3C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</w:p>
    <w:p w:rsidR="00B83848" w:rsidRDefault="00D80F01" w:rsidP="00D80F01">
      <w:pPr>
        <w:pStyle w:val="Ttu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 Narrow" w:hAnsi="Arial Narrow"/>
          <w:b/>
          <w:i w:val="0"/>
          <w:color w:val="auto"/>
          <w:sz w:val="20"/>
          <w:szCs w:val="20"/>
        </w:rPr>
      </w:pPr>
      <w:r w:rsidRPr="00D80F01">
        <w:rPr>
          <w:rFonts w:ascii="Arial Narrow" w:hAnsi="Arial Narrow"/>
          <w:b/>
          <w:i w:val="0"/>
          <w:color w:val="auto"/>
          <w:sz w:val="20"/>
          <w:szCs w:val="20"/>
        </w:rPr>
        <w:t>“</w:t>
      </w:r>
      <w:r w:rsidRPr="00D80F01">
        <w:rPr>
          <w:rFonts w:ascii="Arial Narrow" w:hAnsi="Arial Narrow" w:cs="Arial"/>
          <w:b/>
          <w:i w:val="0"/>
          <w:color w:val="auto"/>
          <w:sz w:val="20"/>
          <w:szCs w:val="20"/>
        </w:rPr>
        <w:t>LA BONDAD ES LA UNICA INVERSION QUE NUNCA QUIEBRA” Henry David Thoreau</w:t>
      </w:r>
      <w:r w:rsidRPr="00D80F01">
        <w:rPr>
          <w:rFonts w:ascii="Arial Narrow" w:hAnsi="Arial Narrow"/>
          <w:b/>
          <w:i w:val="0"/>
          <w:iCs w:val="0"/>
          <w:color w:val="auto"/>
          <w:sz w:val="20"/>
          <w:szCs w:val="20"/>
        </w:rPr>
        <w:t>”</w:t>
      </w:r>
    </w:p>
    <w:p w:rsidR="00212EA7" w:rsidRPr="00E81774" w:rsidRDefault="00212EA7" w:rsidP="00212EA7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044751" wp14:editId="0F30A6A0">
            <wp:simplePos x="0" y="0"/>
            <wp:positionH relativeFrom="margin">
              <wp:posOffset>2974754</wp:posOffset>
            </wp:positionH>
            <wp:positionV relativeFrom="paragraph">
              <wp:posOffset>120042</wp:posOffset>
            </wp:positionV>
            <wp:extent cx="3301365" cy="102933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0" t="25432" r="26470" b="54016"/>
                    <a:stretch/>
                  </pic:blipFill>
                  <pic:spPr bwMode="auto">
                    <a:xfrm>
                      <a:off x="0" y="0"/>
                      <a:ext cx="3301365" cy="102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1.</w:t>
      </w:r>
      <w:r w:rsidRPr="005B6D57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LOGROS:</w:t>
      </w:r>
    </w:p>
    <w:p w:rsidR="00212EA7" w:rsidRDefault="00212EA7" w:rsidP="00212EA7">
      <w:pPr>
        <w:spacing w:after="0" w:line="240" w:lineRule="auto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3B133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* </w:t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I</w:t>
      </w:r>
      <w:r w:rsidRPr="003B133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nterpretar los fenomenos ondulatorios</w:t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bidimensionales</w:t>
      </w:r>
      <w:r w:rsidRPr="003B133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</w:t>
      </w:r>
      <w:bookmarkStart w:id="0" w:name="_GoBack"/>
      <w:bookmarkEnd w:id="0"/>
      <w:r w:rsidRPr="003B133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reflexion, refraccio, difraccion, interferencia y </w:t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polarizacion</w:t>
      </w:r>
    </w:p>
    <w:p w:rsidR="00212EA7" w:rsidRPr="002E10CD" w:rsidRDefault="00212EA7" w:rsidP="00212EA7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 w:rsidRPr="002E10CD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TEMA Y SUBTEMAS</w:t>
      </w:r>
    </w:p>
    <w:p w:rsidR="00212EA7" w:rsidRPr="002E10CD" w:rsidRDefault="00212EA7" w:rsidP="00212EA7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A. FENÓMENOS ONDULATORIOS BIIDIMENSIONALES:</w:t>
      </w:r>
      <w:r w:rsidRPr="002E10CD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 xml:space="preserve"> </w:t>
      </w:r>
    </w:p>
    <w:p w:rsidR="00212EA7" w:rsidRDefault="00212EA7" w:rsidP="00212EA7">
      <w:pPr>
        <w:spacing w:after="0" w:line="240" w:lineRule="auto"/>
        <w:rPr>
          <w:rFonts w:ascii="Arial Narrow" w:eastAsiaTheme="minorHAnsi" w:hAnsi="Arial Narrow"/>
          <w:bCs/>
          <w:noProof/>
          <w:sz w:val="20"/>
          <w:szCs w:val="20"/>
          <w:lang w:val="es-CO"/>
        </w:rPr>
      </w:pPr>
      <w:r w:rsidRPr="00300CD0"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CB1BED4" wp14:editId="39F29DAA">
            <wp:simplePos x="0" y="0"/>
            <wp:positionH relativeFrom="margin">
              <wp:posOffset>42242</wp:posOffset>
            </wp:positionH>
            <wp:positionV relativeFrom="paragraph">
              <wp:posOffset>779090</wp:posOffset>
            </wp:positionV>
            <wp:extent cx="6062345" cy="6183630"/>
            <wp:effectExtent l="0" t="0" r="0" b="7620"/>
            <wp:wrapSquare wrapText="bothSides"/>
            <wp:docPr id="6" name="Imagen 6" descr="C:\Users\DLC\Downloads\WhatsApp Image 2020-06-09 at 10.42.0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LC\Downloads\WhatsApp Image 2020-06-09 at 10.42.06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9" b="1433"/>
                    <a:stretch/>
                  </pic:blipFill>
                  <pic:spPr bwMode="auto">
                    <a:xfrm>
                      <a:off x="0" y="0"/>
                      <a:ext cx="6062345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0CD">
        <w:rPr>
          <w:rFonts w:ascii="Arial Narrow" w:eastAsiaTheme="minorHAnsi" w:hAnsi="Arial Narrow"/>
          <w:bCs/>
          <w:noProof/>
          <w:sz w:val="20"/>
          <w:szCs w:val="20"/>
          <w:lang w:val="es-CO"/>
        </w:rPr>
        <w:t>Ondas </w:t>
      </w:r>
      <w:r w:rsidRPr="002E10CD">
        <w:rPr>
          <w:rFonts w:ascii="Arial Narrow" w:eastAsiaTheme="minorHAnsi" w:hAnsi="Arial Narrow"/>
          <w:noProof/>
          <w:sz w:val="20"/>
          <w:szCs w:val="20"/>
          <w:lang w:val="es-CO"/>
        </w:rPr>
        <w:t>bidimensionales</w:t>
      </w:r>
      <w:r w:rsidRPr="002E10CD">
        <w:rPr>
          <w:rFonts w:ascii="Arial Narrow" w:eastAsiaTheme="minorHAnsi" w:hAnsi="Arial Narrow"/>
          <w:bCs/>
          <w:noProof/>
          <w:sz w:val="20"/>
          <w:szCs w:val="20"/>
          <w:lang w:val="es-CO"/>
        </w:rPr>
        <w:t xml:space="preserve">  superficiales: son ondas que se propagan en dos dimensiones. Pueden propagarse, en cualquiera de las direcciones de una superficie, por ello, se </w:t>
      </w:r>
    </w:p>
    <w:p w:rsidR="00212EA7" w:rsidRPr="00212EA7" w:rsidRDefault="00212EA7" w:rsidP="00212EA7">
      <w:pPr>
        <w:spacing w:after="0" w:line="240" w:lineRule="auto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2E10CD">
        <w:rPr>
          <w:rFonts w:ascii="Arial Narrow" w:eastAsiaTheme="minorHAnsi" w:hAnsi="Arial Narrow"/>
          <w:bCs/>
          <w:noProof/>
          <w:sz w:val="20"/>
          <w:szCs w:val="20"/>
          <w:lang w:val="es-CO"/>
        </w:rPr>
        <w:t>denominan también ondas superficiales. ... Son ondas ridimensionales las ondas sonoras (mecánicas) y las ondas electromagnéticas.</w:t>
      </w:r>
    </w:p>
    <w:p w:rsidR="005740A3" w:rsidRDefault="00212EA7" w:rsidP="00212EA7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w:lastRenderedPageBreak/>
        <w:drawing>
          <wp:inline distT="0" distB="0" distL="0" distR="0" wp14:anchorId="5DC2A70B" wp14:editId="0F8F33C1">
            <wp:extent cx="5304044" cy="6549081"/>
            <wp:effectExtent l="0" t="0" r="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6-09 at 10.42.06 AM (1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" t="5722" r="2812" b="3278"/>
                    <a:stretch/>
                  </pic:blipFill>
                  <pic:spPr bwMode="auto">
                    <a:xfrm>
                      <a:off x="0" y="0"/>
                      <a:ext cx="5315720" cy="6563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w:lastRenderedPageBreak/>
        <w:drawing>
          <wp:inline distT="0" distB="0" distL="0" distR="0" wp14:anchorId="03C13607" wp14:editId="264265E3">
            <wp:extent cx="5725297" cy="7017859"/>
            <wp:effectExtent l="0" t="0" r="889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0-06-09 at 10.42.06 AM (2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1" r="4350" b="2498"/>
                    <a:stretch/>
                  </pic:blipFill>
                  <pic:spPr bwMode="auto">
                    <a:xfrm>
                      <a:off x="0" y="0"/>
                      <a:ext cx="5729164" cy="7022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5E19" w:rsidRDefault="00E05E19" w:rsidP="00212EA7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</w:rPr>
      </w:pPr>
    </w:p>
    <w:p w:rsidR="00E05E19" w:rsidRDefault="00E05E19" w:rsidP="00212EA7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</w:rPr>
        <w:t>ACTIVIDA:</w:t>
      </w:r>
    </w:p>
    <w:p w:rsidR="00E05E19" w:rsidRPr="00212EA7" w:rsidRDefault="00E05E19" w:rsidP="00212EA7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</w:rPr>
        <w:t xml:space="preserve"> ENVIAR 5 EJEMPLOS DE FENOMENOS BIDIMENSIONEALES</w:t>
      </w:r>
    </w:p>
    <w:sectPr w:rsidR="00E05E19" w:rsidRPr="00212EA7" w:rsidSect="00BE0AF5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F5" w:rsidRDefault="009379F5" w:rsidP="007843FA">
      <w:pPr>
        <w:spacing w:after="0" w:line="240" w:lineRule="auto"/>
      </w:pPr>
      <w:r>
        <w:separator/>
      </w:r>
    </w:p>
  </w:endnote>
  <w:endnote w:type="continuationSeparator" w:id="0">
    <w:p w:rsidR="009379F5" w:rsidRDefault="009379F5" w:rsidP="007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F5" w:rsidRDefault="009379F5" w:rsidP="007843FA">
      <w:pPr>
        <w:spacing w:after="0" w:line="240" w:lineRule="auto"/>
      </w:pPr>
      <w:r>
        <w:separator/>
      </w:r>
    </w:p>
  </w:footnote>
  <w:footnote w:type="continuationSeparator" w:id="0">
    <w:p w:rsidR="009379F5" w:rsidRDefault="009379F5" w:rsidP="0078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07" w:rsidRPr="008A6CB1" w:rsidRDefault="00257107" w:rsidP="00860857">
    <w:pPr>
      <w:pStyle w:val="Encabezado"/>
      <w:tabs>
        <w:tab w:val="left" w:pos="6591"/>
      </w:tabs>
      <w:rPr>
        <w:b/>
      </w:rPr>
    </w:pPr>
    <w:r>
      <w:rPr>
        <w:b/>
      </w:rPr>
      <w:tab/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3E56FF0" wp14:editId="040412CC">
          <wp:simplePos x="0" y="0"/>
          <wp:positionH relativeFrom="margin">
            <wp:posOffset>5088890</wp:posOffset>
          </wp:positionH>
          <wp:positionV relativeFrom="paragraph">
            <wp:posOffset>-212090</wp:posOffset>
          </wp:positionV>
          <wp:extent cx="657225" cy="93345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51CFF6" wp14:editId="7CA3DE84">
          <wp:simplePos x="0" y="0"/>
          <wp:positionH relativeFrom="page">
            <wp:posOffset>817880</wp:posOffset>
          </wp:positionH>
          <wp:positionV relativeFrom="page">
            <wp:posOffset>306070</wp:posOffset>
          </wp:positionV>
          <wp:extent cx="838200" cy="809625"/>
          <wp:effectExtent l="0" t="0" r="0" b="9525"/>
          <wp:wrapNone/>
          <wp:docPr id="10" name="Imagen 10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b/>
      </w:rPr>
      <w:t xml:space="preserve">INSTITUCION </w:t>
    </w:r>
    <w:r>
      <w:rPr>
        <w:b/>
      </w:rPr>
      <w:t>TECNICA EMPRES</w:t>
    </w:r>
    <w:r w:rsidRPr="008A6CB1">
      <w:rPr>
        <w:b/>
      </w:rPr>
      <w:t>ARIAL</w:t>
    </w:r>
    <w:r w:rsidRPr="002000E3">
      <w:rPr>
        <w:b/>
      </w:rPr>
      <w:t xml:space="preserve"> </w:t>
    </w:r>
    <w:r>
      <w:rPr>
        <w:b/>
      </w:rPr>
      <w:tab/>
    </w:r>
  </w:p>
  <w:p w:rsidR="00257107" w:rsidRPr="000D45EA" w:rsidRDefault="00257107" w:rsidP="00860857">
    <w:pPr>
      <w:pStyle w:val="Encabezado"/>
      <w:jc w:val="center"/>
      <w:rPr>
        <w:b/>
      </w:rPr>
    </w:pPr>
    <w:r w:rsidRPr="008A6CB1">
      <w:rPr>
        <w:b/>
        <w:bCs/>
        <w:color w:val="000000"/>
        <w:lang w:eastAsia="es-CO"/>
      </w:rPr>
      <w:t>MIGUEL DE CERVA</w:t>
    </w:r>
    <w:r>
      <w:rPr>
        <w:b/>
        <w:bCs/>
        <w:color w:val="000000"/>
        <w:lang w:eastAsia="es-CO"/>
      </w:rPr>
      <w:t>NTES SAAVEDRA</w:t>
    </w:r>
    <w:r>
      <w:rPr>
        <w:b/>
        <w:bCs/>
        <w:color w:val="000000"/>
        <w:lang w:eastAsia="es-CO"/>
      </w:rPr>
      <w:br/>
      <w:t>JORNADA  MAÑANA, TA</w:t>
    </w:r>
    <w:r w:rsidRPr="008A6CB1">
      <w:rPr>
        <w:b/>
        <w:bCs/>
        <w:color w:val="000000"/>
        <w:lang w:eastAsia="es-CO"/>
      </w:rPr>
      <w:t>RDE, NOCTURNA Y SABATINA</w:t>
    </w:r>
    <w:r w:rsidRPr="008A6CB1">
      <w:rPr>
        <w:b/>
        <w:bCs/>
        <w:color w:val="000000"/>
        <w:lang w:eastAsia="es-CO"/>
      </w:rPr>
      <w:br/>
      <w:t>NIVELES  PREESCOLAR, PRIMARIA, BÁSICA Y MEDIA ACADÉMICA</w:t>
    </w:r>
  </w:p>
  <w:p w:rsidR="00257107" w:rsidRPr="00D455F6" w:rsidRDefault="00257107" w:rsidP="00D455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3B35"/>
    <w:multiLevelType w:val="hybridMultilevel"/>
    <w:tmpl w:val="6478A8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6177"/>
    <w:multiLevelType w:val="hybridMultilevel"/>
    <w:tmpl w:val="15825B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3150E6"/>
    <w:multiLevelType w:val="hybridMultilevel"/>
    <w:tmpl w:val="79EE20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751E44"/>
    <w:multiLevelType w:val="hybridMultilevel"/>
    <w:tmpl w:val="AD2882C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23C64"/>
    <w:multiLevelType w:val="hybridMultilevel"/>
    <w:tmpl w:val="94BC5B58"/>
    <w:lvl w:ilvl="0" w:tplc="CFFED8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A"/>
    <w:rsid w:val="00003289"/>
    <w:rsid w:val="000041C4"/>
    <w:rsid w:val="00005B57"/>
    <w:rsid w:val="00017217"/>
    <w:rsid w:val="0002132F"/>
    <w:rsid w:val="000239F2"/>
    <w:rsid w:val="000248DA"/>
    <w:rsid w:val="00033758"/>
    <w:rsid w:val="0003613B"/>
    <w:rsid w:val="00036DC7"/>
    <w:rsid w:val="00046950"/>
    <w:rsid w:val="0005165D"/>
    <w:rsid w:val="00053519"/>
    <w:rsid w:val="00082459"/>
    <w:rsid w:val="00097EE9"/>
    <w:rsid w:val="000A03BE"/>
    <w:rsid w:val="000A143E"/>
    <w:rsid w:val="000D4AAF"/>
    <w:rsid w:val="000F1855"/>
    <w:rsid w:val="00124E84"/>
    <w:rsid w:val="001545B7"/>
    <w:rsid w:val="001555BD"/>
    <w:rsid w:val="001830F4"/>
    <w:rsid w:val="0018387C"/>
    <w:rsid w:val="001855D2"/>
    <w:rsid w:val="00193BB0"/>
    <w:rsid w:val="001A65D9"/>
    <w:rsid w:val="001B73D6"/>
    <w:rsid w:val="001D0184"/>
    <w:rsid w:val="001F179A"/>
    <w:rsid w:val="001F5467"/>
    <w:rsid w:val="00207CB7"/>
    <w:rsid w:val="00212EA7"/>
    <w:rsid w:val="00257107"/>
    <w:rsid w:val="00257EE3"/>
    <w:rsid w:val="002607DD"/>
    <w:rsid w:val="002611DD"/>
    <w:rsid w:val="002724EA"/>
    <w:rsid w:val="002B2A43"/>
    <w:rsid w:val="002B3723"/>
    <w:rsid w:val="002D5811"/>
    <w:rsid w:val="002E2F00"/>
    <w:rsid w:val="002F24C5"/>
    <w:rsid w:val="00321ABE"/>
    <w:rsid w:val="003A0129"/>
    <w:rsid w:val="003E40E8"/>
    <w:rsid w:val="004042E3"/>
    <w:rsid w:val="0040788F"/>
    <w:rsid w:val="00412F82"/>
    <w:rsid w:val="00424533"/>
    <w:rsid w:val="00431694"/>
    <w:rsid w:val="00447E69"/>
    <w:rsid w:val="00475EED"/>
    <w:rsid w:val="004876BA"/>
    <w:rsid w:val="0049116A"/>
    <w:rsid w:val="004B429C"/>
    <w:rsid w:val="004C148D"/>
    <w:rsid w:val="004C7B1C"/>
    <w:rsid w:val="004D2AF8"/>
    <w:rsid w:val="004E1B47"/>
    <w:rsid w:val="00506E01"/>
    <w:rsid w:val="00507C59"/>
    <w:rsid w:val="0052006C"/>
    <w:rsid w:val="00527771"/>
    <w:rsid w:val="00531778"/>
    <w:rsid w:val="00564453"/>
    <w:rsid w:val="005740A3"/>
    <w:rsid w:val="005936E8"/>
    <w:rsid w:val="005B6D57"/>
    <w:rsid w:val="005D5FE8"/>
    <w:rsid w:val="005E42B8"/>
    <w:rsid w:val="005E55B8"/>
    <w:rsid w:val="005F43DB"/>
    <w:rsid w:val="005F44E8"/>
    <w:rsid w:val="005F45D7"/>
    <w:rsid w:val="00610EEB"/>
    <w:rsid w:val="00630BD5"/>
    <w:rsid w:val="0064451B"/>
    <w:rsid w:val="0065006B"/>
    <w:rsid w:val="00655BE6"/>
    <w:rsid w:val="00661F3D"/>
    <w:rsid w:val="006848FC"/>
    <w:rsid w:val="006A0DCF"/>
    <w:rsid w:val="006B0C12"/>
    <w:rsid w:val="006C23C2"/>
    <w:rsid w:val="006C48FA"/>
    <w:rsid w:val="006C5B76"/>
    <w:rsid w:val="006D540D"/>
    <w:rsid w:val="00724E68"/>
    <w:rsid w:val="00731559"/>
    <w:rsid w:val="007450A3"/>
    <w:rsid w:val="00756A9E"/>
    <w:rsid w:val="00780B0A"/>
    <w:rsid w:val="00781128"/>
    <w:rsid w:val="007843FA"/>
    <w:rsid w:val="007A589E"/>
    <w:rsid w:val="007B0510"/>
    <w:rsid w:val="007B1495"/>
    <w:rsid w:val="007D1F44"/>
    <w:rsid w:val="007D4625"/>
    <w:rsid w:val="007D7FAA"/>
    <w:rsid w:val="007E3D43"/>
    <w:rsid w:val="007E4023"/>
    <w:rsid w:val="00860857"/>
    <w:rsid w:val="00860866"/>
    <w:rsid w:val="00870034"/>
    <w:rsid w:val="008969D0"/>
    <w:rsid w:val="008A1004"/>
    <w:rsid w:val="008A6630"/>
    <w:rsid w:val="008B2421"/>
    <w:rsid w:val="008B6B09"/>
    <w:rsid w:val="008B7C65"/>
    <w:rsid w:val="008D518D"/>
    <w:rsid w:val="008F666B"/>
    <w:rsid w:val="008F783A"/>
    <w:rsid w:val="0090289E"/>
    <w:rsid w:val="009032CD"/>
    <w:rsid w:val="00913308"/>
    <w:rsid w:val="0092493E"/>
    <w:rsid w:val="00926BFF"/>
    <w:rsid w:val="00935189"/>
    <w:rsid w:val="009379F5"/>
    <w:rsid w:val="009452B8"/>
    <w:rsid w:val="00951838"/>
    <w:rsid w:val="00952854"/>
    <w:rsid w:val="009730F5"/>
    <w:rsid w:val="009C1718"/>
    <w:rsid w:val="009C34EB"/>
    <w:rsid w:val="009C423D"/>
    <w:rsid w:val="009C6888"/>
    <w:rsid w:val="009F5188"/>
    <w:rsid w:val="009F5C95"/>
    <w:rsid w:val="009F7AAC"/>
    <w:rsid w:val="00A05F32"/>
    <w:rsid w:val="00A06F11"/>
    <w:rsid w:val="00A16243"/>
    <w:rsid w:val="00A163B0"/>
    <w:rsid w:val="00A25B42"/>
    <w:rsid w:val="00A27F62"/>
    <w:rsid w:val="00A336BF"/>
    <w:rsid w:val="00A64F11"/>
    <w:rsid w:val="00A824FF"/>
    <w:rsid w:val="00A82769"/>
    <w:rsid w:val="00A960F2"/>
    <w:rsid w:val="00AA1B31"/>
    <w:rsid w:val="00AF12A0"/>
    <w:rsid w:val="00B018E4"/>
    <w:rsid w:val="00B03640"/>
    <w:rsid w:val="00B079D3"/>
    <w:rsid w:val="00B25FAB"/>
    <w:rsid w:val="00B41BD4"/>
    <w:rsid w:val="00B52285"/>
    <w:rsid w:val="00B8073F"/>
    <w:rsid w:val="00B83848"/>
    <w:rsid w:val="00BC1663"/>
    <w:rsid w:val="00BD3D77"/>
    <w:rsid w:val="00BE0AF5"/>
    <w:rsid w:val="00BE7588"/>
    <w:rsid w:val="00BF3D61"/>
    <w:rsid w:val="00BF43FA"/>
    <w:rsid w:val="00C30A76"/>
    <w:rsid w:val="00C4531C"/>
    <w:rsid w:val="00C776DD"/>
    <w:rsid w:val="00C87D45"/>
    <w:rsid w:val="00C91221"/>
    <w:rsid w:val="00CC002F"/>
    <w:rsid w:val="00CD07B5"/>
    <w:rsid w:val="00D123E0"/>
    <w:rsid w:val="00D15FC8"/>
    <w:rsid w:val="00D238DF"/>
    <w:rsid w:val="00D2706F"/>
    <w:rsid w:val="00D33DFD"/>
    <w:rsid w:val="00D3764E"/>
    <w:rsid w:val="00D455F6"/>
    <w:rsid w:val="00D5049C"/>
    <w:rsid w:val="00D520BF"/>
    <w:rsid w:val="00D5309E"/>
    <w:rsid w:val="00D56440"/>
    <w:rsid w:val="00D80F01"/>
    <w:rsid w:val="00D8457C"/>
    <w:rsid w:val="00D921A8"/>
    <w:rsid w:val="00DB7C15"/>
    <w:rsid w:val="00DF25BC"/>
    <w:rsid w:val="00E05E19"/>
    <w:rsid w:val="00E53348"/>
    <w:rsid w:val="00E61141"/>
    <w:rsid w:val="00E73738"/>
    <w:rsid w:val="00E73F28"/>
    <w:rsid w:val="00E7691D"/>
    <w:rsid w:val="00E81774"/>
    <w:rsid w:val="00E93DF0"/>
    <w:rsid w:val="00E954E2"/>
    <w:rsid w:val="00EA65CD"/>
    <w:rsid w:val="00EB45E4"/>
    <w:rsid w:val="00EC187D"/>
    <w:rsid w:val="00EC19ED"/>
    <w:rsid w:val="00ED0E6A"/>
    <w:rsid w:val="00ED2021"/>
    <w:rsid w:val="00EF3A21"/>
    <w:rsid w:val="00F05833"/>
    <w:rsid w:val="00F1061D"/>
    <w:rsid w:val="00F30B0F"/>
    <w:rsid w:val="00F31858"/>
    <w:rsid w:val="00F327ED"/>
    <w:rsid w:val="00F45E44"/>
    <w:rsid w:val="00F60FA4"/>
    <w:rsid w:val="00F6364E"/>
    <w:rsid w:val="00F9197E"/>
    <w:rsid w:val="00F926B6"/>
    <w:rsid w:val="00FA5FD0"/>
    <w:rsid w:val="00FC470E"/>
    <w:rsid w:val="00FC789F"/>
    <w:rsid w:val="00FD3CF4"/>
    <w:rsid w:val="00FD4108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47517"/>
  <w15:chartTrackingRefBased/>
  <w15:docId w15:val="{1CBB8986-7A4D-4FF9-8B95-183F1E62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A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1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0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0F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9"/>
    <w:qFormat/>
    <w:rsid w:val="000A03BE"/>
    <w:pPr>
      <w:keepNext/>
      <w:spacing w:after="0" w:line="480" w:lineRule="auto"/>
      <w:outlineLvl w:val="4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44A2"/>
    <w:rPr>
      <w:rFonts w:cs="Times New Roman"/>
      <w:color w:val="3399FF"/>
      <w:u w:val="single"/>
    </w:rPr>
  </w:style>
  <w:style w:type="paragraph" w:styleId="NormalWeb">
    <w:name w:val="Normal (Web)"/>
    <w:basedOn w:val="Normal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44A2"/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44A2"/>
    <w:pPr>
      <w:ind w:left="720"/>
      <w:contextualSpacing/>
    </w:pPr>
  </w:style>
  <w:style w:type="character" w:customStyle="1" w:styleId="texhtml">
    <w:name w:val="texhtml"/>
    <w:basedOn w:val="Fuentedeprrafopredeter"/>
    <w:uiPriority w:val="99"/>
    <w:rsid w:val="00FF44A2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3FA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3FA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59"/>
    <w:rsid w:val="006C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6C48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48FA"/>
    <w:rPr>
      <w:rFonts w:ascii="Calibri" w:eastAsia="Calibri" w:hAnsi="Calibri" w:cs="Times New Roman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003289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9"/>
    <w:rsid w:val="000A03B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14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495"/>
    <w:rPr>
      <w:rFonts w:ascii="Segoe UI" w:eastAsia="Calibri" w:hAnsi="Segoe UI" w:cs="Segoe UI"/>
      <w:sz w:val="18"/>
      <w:szCs w:val="18"/>
      <w:lang w:val="es-ES_tradnl"/>
    </w:rPr>
  </w:style>
  <w:style w:type="character" w:customStyle="1" w:styleId="numerov">
    <w:name w:val="numero_v"/>
    <w:basedOn w:val="Fuentedeprrafopredeter"/>
    <w:rsid w:val="0018387C"/>
    <w:rPr>
      <w:b/>
      <w:bCs/>
      <w:color w:val="006655"/>
      <w:sz w:val="29"/>
      <w:szCs w:val="29"/>
    </w:rPr>
  </w:style>
  <w:style w:type="character" w:styleId="Textoennegrita">
    <w:name w:val="Strong"/>
    <w:basedOn w:val="Fuentedeprrafopredeter"/>
    <w:uiPriority w:val="22"/>
    <w:qFormat/>
    <w:rsid w:val="00B03640"/>
    <w:rPr>
      <w:b/>
      <w:bCs/>
    </w:rPr>
  </w:style>
  <w:style w:type="character" w:customStyle="1" w:styleId="sol1">
    <w:name w:val="sol1"/>
    <w:basedOn w:val="Fuentedeprrafopredeter"/>
    <w:rsid w:val="00321ABE"/>
    <w:rPr>
      <w:b/>
      <w:bCs/>
      <w:color w:val="990033"/>
      <w:sz w:val="24"/>
      <w:szCs w:val="24"/>
    </w:rPr>
  </w:style>
  <w:style w:type="character" w:customStyle="1" w:styleId="escarlata">
    <w:name w:val="escarlata"/>
    <w:basedOn w:val="Fuentedeprrafopredeter"/>
    <w:rsid w:val="00321ABE"/>
  </w:style>
  <w:style w:type="character" w:customStyle="1" w:styleId="Ttulo4Car">
    <w:name w:val="Título 4 Car"/>
    <w:basedOn w:val="Fuentedeprrafopredeter"/>
    <w:link w:val="Ttulo4"/>
    <w:uiPriority w:val="9"/>
    <w:rsid w:val="00D80F01"/>
    <w:rPr>
      <w:rFonts w:asciiTheme="majorHAnsi" w:eastAsiaTheme="majorEastAsia" w:hAnsiTheme="majorHAnsi" w:cstheme="majorBidi"/>
      <w:i/>
      <w:iCs/>
      <w:color w:val="2E74B5" w:themeColor="accent1" w:themeShade="BF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5B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5B76"/>
    <w:rPr>
      <w:rFonts w:ascii="Calibri" w:eastAsia="Calibri" w:hAnsi="Calibri" w:cs="Times New Roman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610E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DD292-94CA-45FA-ACBB-E240A992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4</cp:revision>
  <dcterms:created xsi:type="dcterms:W3CDTF">2021-09-06T23:39:00Z</dcterms:created>
  <dcterms:modified xsi:type="dcterms:W3CDTF">2021-09-07T01:22:00Z</dcterms:modified>
</cp:coreProperties>
</file>